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58F7" w:rsidRPr="00FA58F7" w:rsidRDefault="00FA58F7" w:rsidP="00FA58F7">
      <w:pPr>
        <w:spacing w:before="100" w:beforeAutospacing="1" w:after="100" w:afterAutospacing="1"/>
        <w:rPr>
          <w:sz w:val="22"/>
          <w:szCs w:val="22"/>
        </w:rPr>
      </w:pPr>
      <w:r w:rsidRPr="00FA58F7">
        <w:rPr>
          <w:sz w:val="22"/>
          <w:szCs w:val="22"/>
        </w:rPr>
        <w:t>June 13, 2013</w:t>
      </w:r>
    </w:p>
    <w:p w:rsidR="00FA58F7" w:rsidRPr="00FA58F7" w:rsidRDefault="00FA58F7" w:rsidP="00FA58F7">
      <w:pPr>
        <w:spacing w:before="100" w:beforeAutospacing="1" w:after="100" w:afterAutospacing="1"/>
        <w:rPr>
          <w:sz w:val="22"/>
          <w:szCs w:val="22"/>
        </w:rPr>
      </w:pPr>
      <w:r w:rsidRPr="00FA58F7">
        <w:rPr>
          <w:sz w:val="22"/>
          <w:szCs w:val="22"/>
        </w:rPr>
        <w:t>  </w:t>
      </w:r>
    </w:p>
    <w:p w:rsidR="00FA58F7" w:rsidRPr="00FA58F7" w:rsidRDefault="00FA58F7" w:rsidP="00FA58F7">
      <w:pPr>
        <w:spacing w:before="100" w:beforeAutospacing="1" w:after="100" w:afterAutospacing="1"/>
        <w:rPr>
          <w:sz w:val="22"/>
          <w:szCs w:val="22"/>
        </w:rPr>
      </w:pPr>
      <w:r w:rsidRPr="00FA58F7">
        <w:rPr>
          <w:sz w:val="22"/>
          <w:szCs w:val="22"/>
        </w:rPr>
        <w:t>Dear Selection Committee,</w:t>
      </w:r>
    </w:p>
    <w:p w:rsidR="00FA58F7" w:rsidRPr="00FA58F7" w:rsidRDefault="00FA58F7" w:rsidP="00FA58F7">
      <w:pPr>
        <w:spacing w:before="100" w:beforeAutospacing="1" w:after="100" w:afterAutospacing="1"/>
        <w:rPr>
          <w:sz w:val="22"/>
          <w:szCs w:val="22"/>
        </w:rPr>
      </w:pPr>
      <w:r w:rsidRPr="00FA58F7">
        <w:rPr>
          <w:sz w:val="22"/>
          <w:szCs w:val="22"/>
        </w:rPr>
        <w:t>            </w:t>
      </w:r>
    </w:p>
    <w:p w:rsidR="00FA58F7" w:rsidRPr="00FA58F7" w:rsidRDefault="00FA58F7" w:rsidP="00FA58F7">
      <w:pPr>
        <w:spacing w:before="100" w:beforeAutospacing="1" w:after="100" w:afterAutospacing="1"/>
        <w:rPr>
          <w:sz w:val="22"/>
          <w:szCs w:val="22"/>
        </w:rPr>
      </w:pPr>
      <w:r w:rsidRPr="00FA58F7">
        <w:rPr>
          <w:sz w:val="22"/>
          <w:szCs w:val="22"/>
        </w:rPr>
        <w:t>I am honored to be a Woman of Influence, and I am proud to nominate Cyndi Pederson for the honor this year.  When I first met Cyndi she was giving private art lessons and working in the transition office when Tom was elected governor.  I asked her to come with me to Terrace Hill to navigate the “job” I took on as First Lady of Iowa.  We were a team for 7 years and have maintained our friendship these last 15 years.  Cyndi was essential to my success as first lady.  We worked together on literacy issues, started a foundation and raised several million dollars for literacy, Terrace Hill and other projects.  Every year our foundation gave a book written by an Iowan to 40,000 kindergarten families.  We engaged 70 libraries in Iowa in a literacy inventory and projects that affected thousands of Iowans of all ages.  </w:t>
      </w:r>
    </w:p>
    <w:p w:rsidR="00FA58F7" w:rsidRPr="00FA58F7" w:rsidRDefault="00FA58F7" w:rsidP="00FA58F7">
      <w:pPr>
        <w:spacing w:before="100" w:beforeAutospacing="1" w:after="100" w:afterAutospacing="1"/>
        <w:rPr>
          <w:sz w:val="22"/>
          <w:szCs w:val="22"/>
        </w:rPr>
      </w:pPr>
      <w:r w:rsidRPr="00FA58F7">
        <w:rPr>
          <w:sz w:val="22"/>
          <w:szCs w:val="22"/>
        </w:rPr>
        <w:t>We traveled thousands of miles to over 500 libraries and at least 500 schools.  She orchestrated it all. With her help we raised enough money for Terrace Hill through the Terrace Hill teas to keep the historic house open during tough economic times. Cyndi had a creative solution to every problem.  She worked with me and the National Governor’s Association to host the nation’s governors and spouses in Iowa the summer of 2005. She traveled with me to Japan to establish a relationship with our Sister State, Yamanashi and helped create a book in English and Japanese that tells the story of our friendship between the two states.</w:t>
      </w:r>
    </w:p>
    <w:p w:rsidR="00FA58F7" w:rsidRPr="00FA58F7" w:rsidRDefault="00FA58F7" w:rsidP="00FA58F7">
      <w:pPr>
        <w:spacing w:before="100" w:beforeAutospacing="1" w:after="100" w:afterAutospacing="1"/>
        <w:rPr>
          <w:sz w:val="22"/>
          <w:szCs w:val="22"/>
        </w:rPr>
      </w:pPr>
      <w:r w:rsidRPr="00FA58F7">
        <w:rPr>
          <w:sz w:val="22"/>
          <w:szCs w:val="22"/>
        </w:rPr>
        <w:t>At any time, Cyndi could have gone to work in the governor’s office, which might have given her more prestige and more impressive credentials but she stayed. When she had the opportunity to serve as Deputy Director for the Department of Cultural Affairs she took it and it was not surprise that she was appointed Director in the Culver administration.   She continued reaching out across the state and created the Great Places initiative and she worked to create a Foundation for foundations to help small foundations get the support they need to succeed.</w:t>
      </w:r>
    </w:p>
    <w:p w:rsidR="00FA58F7" w:rsidRPr="00FA58F7" w:rsidRDefault="00FA58F7" w:rsidP="00FA58F7">
      <w:pPr>
        <w:spacing w:before="100" w:beforeAutospacing="1" w:after="100" w:afterAutospacing="1"/>
        <w:rPr>
          <w:sz w:val="22"/>
          <w:szCs w:val="22"/>
        </w:rPr>
      </w:pPr>
      <w:r w:rsidRPr="00FA58F7">
        <w:rPr>
          <w:sz w:val="22"/>
          <w:szCs w:val="22"/>
        </w:rPr>
        <w:t> She took what she had learned from these jobs with her to Salisbury House where she raised awareness and funds to bring the spotlight to another historic home that is a treasure for Des Moines and Iowa.  And she had enough energy in reserve to join the Board of the Young Women’s Resource Center.  When we get together she has news of what the she’s doing to help young women in our state.  And when I was home last year, she took me to the “Chair Auction Dinner” which she had worked to organize.</w:t>
      </w:r>
    </w:p>
    <w:p w:rsidR="00FA58F7" w:rsidRPr="00FA58F7" w:rsidRDefault="00FA58F7" w:rsidP="00FA58F7">
      <w:pPr>
        <w:spacing w:before="100" w:beforeAutospacing="1" w:after="100" w:afterAutospacing="1"/>
        <w:rPr>
          <w:sz w:val="22"/>
          <w:szCs w:val="22"/>
        </w:rPr>
      </w:pPr>
      <w:r w:rsidRPr="00FA58F7">
        <w:rPr>
          <w:sz w:val="22"/>
          <w:szCs w:val="22"/>
        </w:rPr>
        <w:t> In one way or another she’s touched the lives of every Iowan over the past 15 years and has found time to be a great mom and now a grandmother.  Whether she’s behind the scenes or out front, I know no one who works harder at any job—paid or volunteer—that confronts her.</w:t>
      </w:r>
    </w:p>
    <w:p w:rsidR="00FA58F7" w:rsidRPr="00FA58F7" w:rsidRDefault="00FA58F7" w:rsidP="00FA58F7">
      <w:pPr>
        <w:spacing w:before="100" w:beforeAutospacing="1" w:after="100" w:afterAutospacing="1"/>
        <w:rPr>
          <w:sz w:val="22"/>
          <w:szCs w:val="22"/>
        </w:rPr>
      </w:pPr>
      <w:r w:rsidRPr="00FA58F7">
        <w:rPr>
          <w:sz w:val="22"/>
          <w:szCs w:val="22"/>
        </w:rPr>
        <w:t xml:space="preserve">She deserves this honor.  I hope you give it to her. </w:t>
      </w:r>
    </w:p>
    <w:p w:rsidR="00FA58F7" w:rsidRPr="00FA58F7" w:rsidRDefault="00FA58F7" w:rsidP="00FA58F7">
      <w:pPr>
        <w:spacing w:before="100" w:beforeAutospacing="1" w:after="100" w:afterAutospacing="1"/>
        <w:rPr>
          <w:sz w:val="22"/>
          <w:szCs w:val="22"/>
        </w:rPr>
      </w:pP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t>Sincerely,</w:t>
      </w:r>
    </w:p>
    <w:p w:rsidR="00CD4A23" w:rsidRPr="00FA58F7" w:rsidRDefault="00FA58F7" w:rsidP="00FA58F7">
      <w:pPr>
        <w:spacing w:before="100" w:beforeAutospacing="1" w:after="100" w:afterAutospacing="1"/>
        <w:rPr>
          <w:sz w:val="22"/>
          <w:szCs w:val="22"/>
        </w:rPr>
      </w:pP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r>
      <w:r w:rsidRPr="00FA58F7">
        <w:rPr>
          <w:sz w:val="22"/>
          <w:szCs w:val="22"/>
        </w:rPr>
        <w:tab/>
        <w:t xml:space="preserve">Christie </w:t>
      </w:r>
      <w:proofErr w:type="spellStart"/>
      <w:r w:rsidRPr="00FA58F7">
        <w:rPr>
          <w:sz w:val="22"/>
          <w:szCs w:val="22"/>
        </w:rPr>
        <w:t>Vilsack</w:t>
      </w:r>
      <w:proofErr w:type="spellEnd"/>
    </w:p>
    <w:sectPr w:rsidR="00CD4A23" w:rsidRPr="00FA58F7" w:rsidSect="00CD4A2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6"/>
  <w:proofState w:spelling="clean" w:grammar="clean"/>
  <w:defaultTabStop w:val="720"/>
  <w:characterSpacingControl w:val="doNotCompress"/>
  <w:compat/>
  <w:rsids>
    <w:rsidRoot w:val="00FA58F7"/>
    <w:rsid w:val="00CD4A23"/>
    <w:rsid w:val="00FA58F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58F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tab-span">
    <w:name w:val="apple-tab-span"/>
    <w:basedOn w:val="DefaultParagraphFont"/>
    <w:rsid w:val="00FA58F7"/>
  </w:style>
</w:styles>
</file>

<file path=word/webSettings.xml><?xml version="1.0" encoding="utf-8"?>
<w:webSettings xmlns:r="http://schemas.openxmlformats.org/officeDocument/2006/relationships" xmlns:w="http://schemas.openxmlformats.org/wordprocessingml/2006/main">
  <w:divs>
    <w:div w:id="607081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440</Words>
  <Characters>2509</Characters>
  <Application>Microsoft Office Word</Application>
  <DocSecurity>0</DocSecurity>
  <Lines>20</Lines>
  <Paragraphs>5</Paragraphs>
  <ScaleCrop>false</ScaleCrop>
  <Company/>
  <LinksUpToDate>false</LinksUpToDate>
  <CharactersWithSpaces>2944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shill</dc:creator>
  <cp:lastModifiedBy>shill</cp:lastModifiedBy>
  <cp:revision>1</cp:revision>
  <dcterms:created xsi:type="dcterms:W3CDTF">2013-06-13T13:03:00Z</dcterms:created>
  <dcterms:modified xsi:type="dcterms:W3CDTF">2013-06-13T13:09:00Z</dcterms:modified>
</cp:coreProperties>
</file>