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3B0" w:rsidRDefault="00AA4AFC" w:rsidP="004E33B0">
      <w:bookmarkStart w:id="0" w:name="_GoBack"/>
      <w:bookmarkEnd w:id="0"/>
      <w:r>
        <w:t>June 7</w:t>
      </w:r>
      <w:r w:rsidR="004E33B0">
        <w:t>, 2013</w:t>
      </w:r>
    </w:p>
    <w:p w:rsidR="004E33B0" w:rsidRDefault="004E33B0" w:rsidP="004E33B0"/>
    <w:p w:rsidR="004E33B0" w:rsidRDefault="00244A49" w:rsidP="004E33B0">
      <w:r>
        <w:t>Women Business Owner</w:t>
      </w:r>
      <w:r w:rsidR="004E33B0">
        <w:t xml:space="preserve"> Committee</w:t>
      </w:r>
    </w:p>
    <w:p w:rsidR="004E33B0" w:rsidRDefault="004E33B0" w:rsidP="004E33B0">
      <w:r>
        <w:t>The Des Moines Business Record</w:t>
      </w:r>
    </w:p>
    <w:p w:rsidR="004E33B0" w:rsidRDefault="004E33B0" w:rsidP="004E33B0">
      <w:r>
        <w:t>The Depot at 4th St</w:t>
      </w:r>
    </w:p>
    <w:p w:rsidR="004E33B0" w:rsidRDefault="004E33B0" w:rsidP="004E33B0">
      <w:r>
        <w:t>Des Moines IA 50309</w:t>
      </w:r>
    </w:p>
    <w:p w:rsidR="004E33B0" w:rsidRDefault="004E33B0" w:rsidP="004E33B0"/>
    <w:p w:rsidR="004E33B0" w:rsidRPr="00DF5E92" w:rsidRDefault="004E33B0" w:rsidP="004E33B0">
      <w:r w:rsidRPr="00DF5E92">
        <w:t xml:space="preserve">Re: </w:t>
      </w:r>
      <w:r w:rsidR="00244A49" w:rsidRPr="00DF5E92">
        <w:t>Rebecca Herold</w:t>
      </w:r>
      <w:r w:rsidRPr="00DF5E92">
        <w:t xml:space="preserve"> Nomination for </w:t>
      </w:r>
      <w:r w:rsidR="00725D85">
        <w:t xml:space="preserve">2013 </w:t>
      </w:r>
      <w:r w:rsidR="00244A49" w:rsidRPr="00DF5E92">
        <w:t>Women Business Owner of the Year</w:t>
      </w:r>
    </w:p>
    <w:p w:rsidR="004E33B0" w:rsidRPr="00DF5E92" w:rsidRDefault="004E33B0" w:rsidP="004E33B0"/>
    <w:p w:rsidR="004E33B0" w:rsidRPr="00DF5E92" w:rsidRDefault="004E33B0" w:rsidP="004E33B0">
      <w:r w:rsidRPr="00DF5E92">
        <w:t>Dear Selection Committee:</w:t>
      </w:r>
    </w:p>
    <w:p w:rsidR="004E33B0" w:rsidRPr="00DF5E92" w:rsidRDefault="004E33B0" w:rsidP="004E33B0"/>
    <w:p w:rsidR="00DF5E92" w:rsidRDefault="00852C16" w:rsidP="00492A4B">
      <w:r w:rsidRPr="00DF5E92">
        <w:t xml:space="preserve">Rebecca Herold is the perfect selection for the 2013 Woman Business Owner of the Year. </w:t>
      </w:r>
      <w:r w:rsidR="00DF5E92" w:rsidRPr="00DF5E92">
        <w:t xml:space="preserve"> Rebecca </w:t>
      </w:r>
      <w:r w:rsidR="00916F9B">
        <w:t xml:space="preserve">has </w:t>
      </w:r>
      <w:r w:rsidR="00DF5E92" w:rsidRPr="00DF5E92">
        <w:t xml:space="preserve">achieved great success during her career, and in the past decade as </w:t>
      </w:r>
      <w:r w:rsidR="00492A4B">
        <w:t xml:space="preserve">founder and </w:t>
      </w:r>
      <w:r w:rsidR="00DF5E92" w:rsidRPr="00DF5E92">
        <w:t>owner of her businesses, The Privacy Professor (</w:t>
      </w:r>
      <w:hyperlink r:id="rId6" w:history="1">
        <w:r w:rsidR="00916F9B" w:rsidRPr="000055F2">
          <w:rPr>
            <w:rStyle w:val="Hyperlink"/>
          </w:rPr>
          <w:t>www.privacyguidance.com</w:t>
        </w:r>
      </w:hyperlink>
      <w:r w:rsidR="00DF5E92" w:rsidRPr="00DF5E92">
        <w:t>)</w:t>
      </w:r>
      <w:r w:rsidR="00916F9B">
        <w:t xml:space="preserve"> </w:t>
      </w:r>
      <w:r w:rsidR="00DF5E92" w:rsidRPr="00DF5E92">
        <w:t>and Compliance Helper (</w:t>
      </w:r>
      <w:hyperlink r:id="rId7" w:history="1">
        <w:r w:rsidR="00DF5E92" w:rsidRPr="00DF5E92">
          <w:rPr>
            <w:rStyle w:val="Hyperlink"/>
          </w:rPr>
          <w:t>www.compliancehelper.com</w:t>
        </w:r>
      </w:hyperlink>
      <w:r w:rsidR="00DF5E92" w:rsidRPr="00DF5E92">
        <w:t xml:space="preserve">).  </w:t>
      </w:r>
    </w:p>
    <w:p w:rsidR="00492A4B" w:rsidRDefault="00492A4B" w:rsidP="00492A4B"/>
    <w:p w:rsidR="000C5E2D" w:rsidRDefault="000C5E2D" w:rsidP="00492A4B">
      <w:r>
        <w:t xml:space="preserve">Rebecca has been very successful as well as highly respected in the Privacy field for </w:t>
      </w:r>
      <w:r w:rsidR="00AA4AFC">
        <w:t>nearly two decades</w:t>
      </w:r>
      <w:r>
        <w:t>.  She has founded 2 successful businesses that provide value to those needing assistance with privacy law and regulatory requirements.  She makes herself available to consult on a variety of privacy related topics and has developed a reputation as an ethical service provider who delivers on time and at the agreed upon cost.</w:t>
      </w:r>
    </w:p>
    <w:p w:rsidR="000C5E2D" w:rsidRDefault="000C5E2D" w:rsidP="00492A4B"/>
    <w:p w:rsidR="00492A4B" w:rsidRDefault="000C5E2D" w:rsidP="00492A4B">
      <w:r>
        <w:t xml:space="preserve">In addition to consulting, Rebecca provides a free monthly newsletter available to anyone wishing to receive it that includes a variety of tips on protecting your identity both from a personal perspective as well as professionally.  The information is presented in an easy to read and understand manner that is easily consumable by those less savvy in the field.  This has been helpful to me personally over the years and I am certain that others in the community have also benefitted from her research and insight.  </w:t>
      </w:r>
    </w:p>
    <w:p w:rsidR="00F25E8D" w:rsidRDefault="00F25E8D" w:rsidP="00492A4B"/>
    <w:p w:rsidR="00916F9B" w:rsidRDefault="00F25E8D" w:rsidP="00F25E8D">
      <w:r>
        <w:t xml:space="preserve">Due to her reputation, Rebecca has been invited to participate in a number of national and international efforts.  Most recently she was asked to participate in the ISACA International Privacy Task Force to represent US perspectives.  Since 2009, she has successfully </w:t>
      </w:r>
      <w:r w:rsidRPr="00DF5E92">
        <w:t xml:space="preserve">led the National Institute of Standards and Technology (NIST) Smart Grid Interoperability Panel (SGIP) Smart Grid </w:t>
      </w:r>
      <w:proofErr w:type="spellStart"/>
      <w:r w:rsidRPr="00DF5E92">
        <w:t>Cybersecurity</w:t>
      </w:r>
      <w:proofErr w:type="spellEnd"/>
      <w:r w:rsidRPr="00DF5E92">
        <w:t xml:space="preserve"> Committee (SGCC) Privacy Group</w:t>
      </w:r>
      <w:r>
        <w:t xml:space="preserve">.  </w:t>
      </w:r>
      <w:r w:rsidRPr="00DF5E92">
        <w:t xml:space="preserve"> </w:t>
      </w:r>
      <w:r>
        <w:t xml:space="preserve">She has also been the recipient of numerous awards including being named as one of the “Best Privacy Advisers </w:t>
      </w:r>
      <w:proofErr w:type="gramStart"/>
      <w:r>
        <w:t>In</w:t>
      </w:r>
      <w:proofErr w:type="gramEnd"/>
      <w:r>
        <w:t xml:space="preserve"> the World” more than once by </w:t>
      </w:r>
      <w:proofErr w:type="spellStart"/>
      <w:r>
        <w:t>ComputerWorld</w:t>
      </w:r>
      <w:proofErr w:type="spellEnd"/>
      <w:r>
        <w:t xml:space="preserve"> magazine.  Rebecca has a plethora of privacy related certifications and designation</w:t>
      </w:r>
      <w:r w:rsidR="00AA4AFC">
        <w:t>s</w:t>
      </w:r>
      <w:r>
        <w:t xml:space="preserve"> receiver over many years of hard work.  </w:t>
      </w:r>
    </w:p>
    <w:p w:rsidR="00F25E8D" w:rsidRDefault="00F25E8D" w:rsidP="00F25E8D"/>
    <w:p w:rsidR="00F25E8D" w:rsidRPr="00DF5E92" w:rsidRDefault="00F25E8D" w:rsidP="00F25E8D">
      <w:r>
        <w:t>In addition to the above, Rebecca is currently working on her 15</w:t>
      </w:r>
      <w:r w:rsidRPr="00F25E8D">
        <w:rPr>
          <w:vertAlign w:val="superscript"/>
        </w:rPr>
        <w:t>th</w:t>
      </w:r>
      <w:r>
        <w:t xml:space="preserve"> book on privacy related material.</w:t>
      </w:r>
    </w:p>
    <w:p w:rsidR="004E33B0" w:rsidRPr="00916F9B" w:rsidRDefault="004E33B0" w:rsidP="004E33B0">
      <w:pPr>
        <w:rPr>
          <w:sz w:val="22"/>
          <w:szCs w:val="22"/>
        </w:rPr>
      </w:pPr>
    </w:p>
    <w:p w:rsidR="00DF5E92" w:rsidRDefault="00F25E8D" w:rsidP="004E33B0">
      <w:r>
        <w:t xml:space="preserve">I believe we are fortunate to have such a </w:t>
      </w:r>
      <w:r w:rsidR="00AA4AFC">
        <w:t>well-respected</w:t>
      </w:r>
      <w:r>
        <w:t xml:space="preserve"> expert in the privacy field located in our local area and for all the reasons stated above believe she well qualified to receive this award.  </w:t>
      </w:r>
    </w:p>
    <w:p w:rsidR="00AA4AFC" w:rsidRDefault="00AA4AFC" w:rsidP="004E33B0"/>
    <w:p w:rsidR="00AA4AFC" w:rsidRPr="00DF5E92" w:rsidRDefault="00AA4AFC" w:rsidP="004E33B0">
      <w:r>
        <w:t>If there is additional information I can provide that would be helpful, please contact me.</w:t>
      </w:r>
    </w:p>
    <w:p w:rsidR="00DF5E92" w:rsidRPr="00DF5E92" w:rsidRDefault="00DF5E92" w:rsidP="004E33B0"/>
    <w:p w:rsidR="00AA4AFC" w:rsidRDefault="00AA4AFC" w:rsidP="00725035">
      <w:r>
        <w:t>Respectfully</w:t>
      </w:r>
    </w:p>
    <w:p w:rsidR="00AA4AFC" w:rsidRDefault="00AA4AFC" w:rsidP="00725035"/>
    <w:p w:rsidR="00AA4AFC" w:rsidRDefault="00AA4AFC" w:rsidP="00725035">
      <w:r>
        <w:t>Anita Hartman</w:t>
      </w:r>
    </w:p>
    <w:p w:rsidR="00AA4AFC" w:rsidRDefault="00AA4AFC" w:rsidP="00725035">
      <w:r>
        <w:t>Assistant Director IT, Information Security</w:t>
      </w:r>
    </w:p>
    <w:p w:rsidR="00AA4AFC" w:rsidRDefault="00AA4AFC" w:rsidP="00725035">
      <w:r>
        <w:t>7516 College Drive</w:t>
      </w:r>
    </w:p>
    <w:p w:rsidR="00725035" w:rsidRPr="00DF5E92" w:rsidRDefault="00AA4AFC" w:rsidP="00725035">
      <w:r>
        <w:t>Windsor Heights, IA  50324</w:t>
      </w:r>
      <w:r w:rsidR="00725035" w:rsidRPr="00DF5E92">
        <w:t>,</w:t>
      </w:r>
    </w:p>
    <w:sectPr w:rsidR="00725035" w:rsidRPr="00DF5E92" w:rsidSect="00916F9B">
      <w:pgSz w:w="12240" w:h="15840"/>
      <w:pgMar w:top="990" w:right="135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63302"/>
    <w:multiLevelType w:val="hybridMultilevel"/>
    <w:tmpl w:val="A6E89D88"/>
    <w:lvl w:ilvl="0" w:tplc="EE3ADD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2E1A1E"/>
    <w:multiLevelType w:val="hybridMultilevel"/>
    <w:tmpl w:val="30CEC2DC"/>
    <w:lvl w:ilvl="0" w:tplc="C0F2A87C">
      <w:numFmt w:val="bullet"/>
      <w:lvlText w:val="•"/>
      <w:lvlJc w:val="left"/>
      <w:pPr>
        <w:ind w:left="720" w:hanging="72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E1242F8"/>
    <w:multiLevelType w:val="hybridMultilevel"/>
    <w:tmpl w:val="8E0AA85A"/>
    <w:lvl w:ilvl="0" w:tplc="EE3ADDBA">
      <w:numFmt w:val="bullet"/>
      <w:lvlText w:val=""/>
      <w:lvlJc w:val="left"/>
      <w:pPr>
        <w:ind w:left="720" w:hanging="360"/>
      </w:pPr>
      <w:rPr>
        <w:rFonts w:ascii="Symbol" w:eastAsiaTheme="minorHAnsi" w:hAnsi="Symbol" w:cstheme="minorBidi" w:hint="default"/>
      </w:rPr>
    </w:lvl>
    <w:lvl w:ilvl="1" w:tplc="00CE30D2">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840A8B"/>
    <w:multiLevelType w:val="hybridMultilevel"/>
    <w:tmpl w:val="71622B5E"/>
    <w:lvl w:ilvl="0" w:tplc="EE3ADDB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2DB092F"/>
    <w:multiLevelType w:val="hybridMultilevel"/>
    <w:tmpl w:val="58C883C2"/>
    <w:lvl w:ilvl="0" w:tplc="904ACF3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73879E7"/>
    <w:multiLevelType w:val="hybridMultilevel"/>
    <w:tmpl w:val="D3A058C8"/>
    <w:lvl w:ilvl="0" w:tplc="904ACF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3B0"/>
    <w:rsid w:val="000C5E2D"/>
    <w:rsid w:val="00244A49"/>
    <w:rsid w:val="00305515"/>
    <w:rsid w:val="00492A4B"/>
    <w:rsid w:val="004E33B0"/>
    <w:rsid w:val="00533EBE"/>
    <w:rsid w:val="005D3C6B"/>
    <w:rsid w:val="006D6870"/>
    <w:rsid w:val="00725035"/>
    <w:rsid w:val="00725D85"/>
    <w:rsid w:val="007310E6"/>
    <w:rsid w:val="00852C16"/>
    <w:rsid w:val="00916F9B"/>
    <w:rsid w:val="00AA4AFC"/>
    <w:rsid w:val="00AF1B34"/>
    <w:rsid w:val="00DB2A25"/>
    <w:rsid w:val="00DF5E92"/>
    <w:rsid w:val="00F25E8D"/>
    <w:rsid w:val="00FE544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870"/>
    <w:rPr>
      <w:color w:val="0000FF"/>
      <w:u w:val="single"/>
    </w:rPr>
  </w:style>
  <w:style w:type="paragraph" w:styleId="ListParagraph">
    <w:name w:val="List Paragraph"/>
    <w:basedOn w:val="Normal"/>
    <w:uiPriority w:val="34"/>
    <w:qFormat/>
    <w:rsid w:val="00DF5E92"/>
    <w:pPr>
      <w:ind w:left="720"/>
      <w:contextualSpacing/>
    </w:pPr>
  </w:style>
  <w:style w:type="paragraph" w:styleId="NoSpacing">
    <w:name w:val="No Spacing"/>
    <w:uiPriority w:val="1"/>
    <w:qFormat/>
    <w:rsid w:val="00DF5E9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870"/>
    <w:rPr>
      <w:color w:val="0000FF"/>
      <w:u w:val="single"/>
    </w:rPr>
  </w:style>
  <w:style w:type="paragraph" w:styleId="ListParagraph">
    <w:name w:val="List Paragraph"/>
    <w:basedOn w:val="Normal"/>
    <w:uiPriority w:val="34"/>
    <w:qFormat/>
    <w:rsid w:val="00DF5E92"/>
    <w:pPr>
      <w:ind w:left="720"/>
      <w:contextualSpacing/>
    </w:pPr>
  </w:style>
  <w:style w:type="paragraph" w:styleId="NoSpacing">
    <w:name w:val="No Spacing"/>
    <w:uiPriority w:val="1"/>
    <w:qFormat/>
    <w:rsid w:val="00DF5E9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2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mpliancehelp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vacyguidanc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Lessing-Flynn Advertising</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Moore</dc:creator>
  <cp:lastModifiedBy>Kelly</cp:lastModifiedBy>
  <cp:revision>2</cp:revision>
  <dcterms:created xsi:type="dcterms:W3CDTF">2013-06-10T14:04:00Z</dcterms:created>
  <dcterms:modified xsi:type="dcterms:W3CDTF">2013-06-10T14:04:00Z</dcterms:modified>
</cp:coreProperties>
</file>