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B28" w:rsidRDefault="009D6B28" w:rsidP="009D6B28">
      <w:pPr>
        <w:tabs>
          <w:tab w:val="left" w:pos="2880"/>
        </w:tabs>
        <w:spacing w:line="276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8240" behindDoc="1" locked="0" layoutInCell="1" allowOverlap="1" wp14:anchorId="54E9CD83" wp14:editId="287E0238">
            <wp:simplePos x="0" y="0"/>
            <wp:positionH relativeFrom="column">
              <wp:posOffset>-392430</wp:posOffset>
            </wp:positionH>
            <wp:positionV relativeFrom="paragraph">
              <wp:posOffset>-410210</wp:posOffset>
            </wp:positionV>
            <wp:extent cx="3782060" cy="14954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ontal_address.ep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206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6B28" w:rsidRDefault="009D6B28" w:rsidP="009D6B28">
      <w:pPr>
        <w:tabs>
          <w:tab w:val="left" w:pos="2880"/>
        </w:tabs>
        <w:spacing w:line="276" w:lineRule="auto"/>
        <w:jc w:val="center"/>
        <w:rPr>
          <w:rFonts w:ascii="Calibri" w:hAnsi="Calibri"/>
          <w:b/>
        </w:rPr>
      </w:pPr>
    </w:p>
    <w:p w:rsidR="009D6B28" w:rsidRDefault="009D6B28" w:rsidP="009D6B28">
      <w:pPr>
        <w:tabs>
          <w:tab w:val="left" w:pos="2880"/>
        </w:tabs>
        <w:spacing w:line="276" w:lineRule="auto"/>
        <w:jc w:val="center"/>
        <w:rPr>
          <w:rFonts w:ascii="Calibri" w:hAnsi="Calibri"/>
          <w:b/>
        </w:rPr>
      </w:pPr>
    </w:p>
    <w:p w:rsidR="009D6B28" w:rsidRDefault="009D6B28" w:rsidP="009D6B28">
      <w:pPr>
        <w:tabs>
          <w:tab w:val="left" w:pos="2880"/>
        </w:tabs>
        <w:spacing w:line="276" w:lineRule="auto"/>
        <w:jc w:val="center"/>
        <w:rPr>
          <w:rFonts w:ascii="Calibri" w:hAnsi="Calibri"/>
          <w:b/>
        </w:rPr>
      </w:pPr>
    </w:p>
    <w:p w:rsidR="003E34D2" w:rsidRDefault="00864306" w:rsidP="00864306">
      <w:pPr>
        <w:spacing w:line="276" w:lineRule="auto"/>
        <w:jc w:val="center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BD47A4" w:rsidRPr="0054355F" w:rsidRDefault="0054355F" w:rsidP="00864306">
      <w:pPr>
        <w:spacing w:line="276" w:lineRule="auto"/>
        <w:jc w:val="center"/>
        <w:rPr>
          <w:rFonts w:ascii="Calibri" w:hAnsi="Calibri"/>
        </w:rPr>
      </w:pPr>
      <w:r w:rsidRPr="0054355F">
        <w:rPr>
          <w:rFonts w:ascii="Calibri" w:hAnsi="Calibri"/>
        </w:rPr>
        <w:t>June 5, 2014</w:t>
      </w:r>
    </w:p>
    <w:p w:rsidR="0054355F" w:rsidRDefault="0054355F" w:rsidP="009D6B28">
      <w:pPr>
        <w:tabs>
          <w:tab w:val="left" w:pos="2880"/>
        </w:tabs>
        <w:spacing w:line="276" w:lineRule="auto"/>
        <w:jc w:val="center"/>
        <w:rPr>
          <w:rFonts w:ascii="Calibri" w:hAnsi="Calibri"/>
        </w:rPr>
      </w:pPr>
    </w:p>
    <w:p w:rsidR="003E34D2" w:rsidRPr="0054355F" w:rsidRDefault="003E34D2" w:rsidP="009D6B28">
      <w:pPr>
        <w:tabs>
          <w:tab w:val="left" w:pos="2880"/>
        </w:tabs>
        <w:spacing w:line="276" w:lineRule="auto"/>
        <w:jc w:val="center"/>
        <w:rPr>
          <w:rFonts w:ascii="Calibri" w:hAnsi="Calibri"/>
        </w:rPr>
      </w:pPr>
    </w:p>
    <w:p w:rsidR="003E0F7C" w:rsidRPr="0054355F" w:rsidRDefault="0054355F" w:rsidP="003E34D2">
      <w:pPr>
        <w:tabs>
          <w:tab w:val="left" w:pos="720"/>
          <w:tab w:val="left" w:pos="2880"/>
        </w:tabs>
        <w:rPr>
          <w:rFonts w:ascii="Calibri" w:hAnsi="Calibri"/>
        </w:rPr>
      </w:pPr>
      <w:r w:rsidRPr="0054355F">
        <w:rPr>
          <w:rFonts w:ascii="Calibri" w:hAnsi="Calibri"/>
        </w:rPr>
        <w:t>Women of Influence</w:t>
      </w:r>
    </w:p>
    <w:p w:rsidR="0054355F" w:rsidRDefault="0054355F" w:rsidP="003E34D2">
      <w:pPr>
        <w:tabs>
          <w:tab w:val="left" w:pos="720"/>
          <w:tab w:val="left" w:pos="2880"/>
        </w:tabs>
        <w:rPr>
          <w:rFonts w:ascii="Calibri" w:hAnsi="Calibri"/>
        </w:rPr>
      </w:pPr>
      <w:r w:rsidRPr="0054355F">
        <w:rPr>
          <w:rFonts w:ascii="Calibri" w:hAnsi="Calibri"/>
        </w:rPr>
        <w:t>%Business Record</w:t>
      </w:r>
    </w:p>
    <w:p w:rsidR="0054355F" w:rsidRPr="0054355F" w:rsidRDefault="0054355F" w:rsidP="003E34D2">
      <w:pPr>
        <w:tabs>
          <w:tab w:val="left" w:pos="720"/>
          <w:tab w:val="left" w:pos="2880"/>
        </w:tabs>
        <w:rPr>
          <w:rFonts w:ascii="Calibri" w:hAnsi="Calibri"/>
        </w:rPr>
      </w:pPr>
      <w:r>
        <w:rPr>
          <w:rFonts w:ascii="Calibri" w:hAnsi="Calibri"/>
        </w:rPr>
        <w:t>The Depot at Fourth</w:t>
      </w:r>
    </w:p>
    <w:p w:rsidR="0054355F" w:rsidRPr="0054355F" w:rsidRDefault="0054355F" w:rsidP="003E34D2">
      <w:pPr>
        <w:tabs>
          <w:tab w:val="left" w:pos="720"/>
          <w:tab w:val="left" w:pos="2880"/>
        </w:tabs>
        <w:rPr>
          <w:rFonts w:ascii="Calibri" w:hAnsi="Calibri"/>
        </w:rPr>
      </w:pPr>
      <w:r>
        <w:rPr>
          <w:rFonts w:ascii="Calibri" w:hAnsi="Calibri"/>
        </w:rPr>
        <w:t>100 4</w:t>
      </w:r>
      <w:r w:rsidRPr="0054355F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Street</w:t>
      </w:r>
    </w:p>
    <w:p w:rsidR="0054355F" w:rsidRPr="0054355F" w:rsidRDefault="0054355F" w:rsidP="003E34D2">
      <w:pPr>
        <w:tabs>
          <w:tab w:val="left" w:pos="720"/>
          <w:tab w:val="left" w:pos="2880"/>
        </w:tabs>
        <w:rPr>
          <w:rFonts w:ascii="Calibri" w:hAnsi="Calibri"/>
        </w:rPr>
      </w:pPr>
      <w:r w:rsidRPr="0054355F">
        <w:rPr>
          <w:rFonts w:ascii="Calibri" w:hAnsi="Calibri"/>
        </w:rPr>
        <w:t>Des Moines, IA</w:t>
      </w:r>
      <w:r>
        <w:rPr>
          <w:rFonts w:ascii="Calibri" w:hAnsi="Calibri"/>
        </w:rPr>
        <w:t xml:space="preserve">  50309</w:t>
      </w:r>
    </w:p>
    <w:p w:rsidR="0054355F" w:rsidRPr="0054355F" w:rsidRDefault="0054355F" w:rsidP="003E34D2">
      <w:pPr>
        <w:tabs>
          <w:tab w:val="left" w:pos="720"/>
          <w:tab w:val="left" w:pos="2880"/>
        </w:tabs>
        <w:rPr>
          <w:rFonts w:ascii="Calibri" w:hAnsi="Calibri"/>
        </w:rPr>
      </w:pPr>
    </w:p>
    <w:p w:rsidR="0054355F" w:rsidRDefault="0054355F" w:rsidP="003E34D2">
      <w:pPr>
        <w:tabs>
          <w:tab w:val="left" w:pos="720"/>
          <w:tab w:val="left" w:pos="2880"/>
        </w:tabs>
        <w:rPr>
          <w:rFonts w:ascii="Calibri" w:hAnsi="Calibri"/>
        </w:rPr>
      </w:pPr>
      <w:r>
        <w:rPr>
          <w:rFonts w:ascii="Calibri" w:hAnsi="Calibri"/>
        </w:rPr>
        <w:t>To whom it may concern:</w:t>
      </w:r>
    </w:p>
    <w:p w:rsidR="0054355F" w:rsidRDefault="0054355F" w:rsidP="003E34D2">
      <w:pPr>
        <w:tabs>
          <w:tab w:val="left" w:pos="720"/>
          <w:tab w:val="left" w:pos="2880"/>
        </w:tabs>
        <w:rPr>
          <w:rFonts w:ascii="Calibri" w:hAnsi="Calibri"/>
        </w:rPr>
      </w:pPr>
    </w:p>
    <w:p w:rsidR="00526B7F" w:rsidRDefault="00864306" w:rsidP="003E34D2">
      <w:pPr>
        <w:tabs>
          <w:tab w:val="left" w:pos="720"/>
          <w:tab w:val="left" w:pos="2880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54355F">
        <w:rPr>
          <w:rFonts w:ascii="Calibri" w:hAnsi="Calibri"/>
        </w:rPr>
        <w:t xml:space="preserve">It has been my </w:t>
      </w:r>
      <w:proofErr w:type="spellStart"/>
      <w:r w:rsidR="0054355F">
        <w:rPr>
          <w:rFonts w:ascii="Calibri" w:hAnsi="Calibri"/>
        </w:rPr>
        <w:t>priveldge</w:t>
      </w:r>
      <w:proofErr w:type="spellEnd"/>
      <w:r w:rsidR="0054355F">
        <w:rPr>
          <w:rFonts w:ascii="Calibri" w:hAnsi="Calibri"/>
        </w:rPr>
        <w:t xml:space="preserve"> to have known Nancy Stefani personally and professionally for nearly 30 years.  </w:t>
      </w:r>
      <w:r w:rsidR="00526B7F">
        <w:rPr>
          <w:rFonts w:ascii="Calibri" w:hAnsi="Calibri"/>
        </w:rPr>
        <w:t>Her reputation and integrity in the non-profit community is unsurpassed.</w:t>
      </w:r>
    </w:p>
    <w:p w:rsidR="00526B7F" w:rsidRDefault="00526B7F" w:rsidP="003E34D2">
      <w:pPr>
        <w:tabs>
          <w:tab w:val="left" w:pos="720"/>
          <w:tab w:val="left" w:pos="2880"/>
        </w:tabs>
        <w:rPr>
          <w:rFonts w:ascii="Calibri" w:hAnsi="Calibri"/>
        </w:rPr>
      </w:pPr>
    </w:p>
    <w:p w:rsidR="00526B7F" w:rsidRDefault="00864306" w:rsidP="003E34D2">
      <w:pPr>
        <w:tabs>
          <w:tab w:val="left" w:pos="720"/>
          <w:tab w:val="left" w:pos="2880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526B7F">
        <w:rPr>
          <w:rFonts w:ascii="Calibri" w:hAnsi="Calibri"/>
        </w:rPr>
        <w:t>Nancy was one of the first in her field in Iowa to receive the CFRE (Certified Fund-raising Executive) designation from the national Association of Fund-raising Professionals.  With over 40 years of experience in Gift Planning, she has developed a national reputation as a leading authority on planned giving having conducted more than 400 programs on the subject of planned giving for a diverse group of non-profit organizations around the country.</w:t>
      </w:r>
    </w:p>
    <w:p w:rsidR="00526B7F" w:rsidRDefault="00526B7F" w:rsidP="003E34D2">
      <w:pPr>
        <w:tabs>
          <w:tab w:val="left" w:pos="720"/>
          <w:tab w:val="left" w:pos="2880"/>
        </w:tabs>
        <w:rPr>
          <w:rFonts w:ascii="Calibri" w:hAnsi="Calibri"/>
        </w:rPr>
      </w:pPr>
    </w:p>
    <w:p w:rsidR="00526B7F" w:rsidRDefault="00864306" w:rsidP="003E34D2">
      <w:pPr>
        <w:tabs>
          <w:tab w:val="left" w:pos="720"/>
          <w:tab w:val="left" w:pos="2880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526B7F">
        <w:rPr>
          <w:rFonts w:ascii="Calibri" w:hAnsi="Calibri"/>
        </w:rPr>
        <w:t xml:space="preserve">After two very successful careers working for the Diocese of Des Moines and Drake University, we were honored to have her join the </w:t>
      </w:r>
      <w:r w:rsidR="00BD47A4" w:rsidRPr="0054355F">
        <w:rPr>
          <w:rFonts w:ascii="Calibri" w:hAnsi="Calibri"/>
        </w:rPr>
        <w:t xml:space="preserve">Renaissance Group, Inc. </w:t>
      </w:r>
      <w:r w:rsidR="00526B7F">
        <w:rPr>
          <w:rFonts w:ascii="Calibri" w:hAnsi="Calibri"/>
        </w:rPr>
        <w:t>team in 2007.  She has consistently delivered exceptionally high quality gift planning consulting assistance to a variety of clients including hospitals, schools, coll</w:t>
      </w:r>
      <w:r w:rsidR="005E7CBF">
        <w:rPr>
          <w:rFonts w:ascii="Calibri" w:hAnsi="Calibri"/>
        </w:rPr>
        <w:t>eges,</w:t>
      </w:r>
      <w:r w:rsidR="00526B7F">
        <w:rPr>
          <w:rFonts w:ascii="Calibri" w:hAnsi="Calibri"/>
        </w:rPr>
        <w:t xml:space="preserve"> retirement communities and other social service agencies and organizations.</w:t>
      </w:r>
    </w:p>
    <w:p w:rsidR="00526B7F" w:rsidRDefault="00526B7F" w:rsidP="003E34D2">
      <w:pPr>
        <w:tabs>
          <w:tab w:val="left" w:pos="720"/>
          <w:tab w:val="left" w:pos="2880"/>
        </w:tabs>
        <w:rPr>
          <w:rFonts w:ascii="Calibri" w:hAnsi="Calibri"/>
        </w:rPr>
      </w:pPr>
    </w:p>
    <w:p w:rsidR="00566DF5" w:rsidRDefault="00864306" w:rsidP="003E34D2">
      <w:pPr>
        <w:tabs>
          <w:tab w:val="left" w:pos="720"/>
          <w:tab w:val="left" w:pos="2880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526B7F">
        <w:rPr>
          <w:rFonts w:ascii="Calibri" w:hAnsi="Calibri"/>
        </w:rPr>
        <w:t>Nancy continues to be a leader in the non-profit community in central Iowa and in my opinion exemplifies the definition of a Woman of Influence.</w:t>
      </w:r>
    </w:p>
    <w:p w:rsidR="00526B7F" w:rsidRDefault="00C175DE" w:rsidP="003E34D2">
      <w:pPr>
        <w:tabs>
          <w:tab w:val="left" w:pos="720"/>
          <w:tab w:val="left" w:pos="2880"/>
        </w:tabs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9D52900" wp14:editId="2192B660">
            <wp:simplePos x="0" y="0"/>
            <wp:positionH relativeFrom="column">
              <wp:posOffset>2588896</wp:posOffset>
            </wp:positionH>
            <wp:positionV relativeFrom="paragraph">
              <wp:posOffset>116205</wp:posOffset>
            </wp:positionV>
            <wp:extent cx="205740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H Signatur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6B7F" w:rsidRDefault="00864306" w:rsidP="003E34D2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526B7F">
        <w:rPr>
          <w:rFonts w:ascii="Calibri" w:hAnsi="Calibri"/>
        </w:rPr>
        <w:t>Sincerely,</w:t>
      </w:r>
    </w:p>
    <w:p w:rsidR="00526B7F" w:rsidRDefault="00526B7F" w:rsidP="003E34D2">
      <w:pPr>
        <w:tabs>
          <w:tab w:val="left" w:pos="720"/>
          <w:tab w:val="left" w:pos="2880"/>
        </w:tabs>
        <w:rPr>
          <w:rFonts w:ascii="Calibri" w:hAnsi="Calibri"/>
        </w:rPr>
      </w:pPr>
      <w:bookmarkStart w:id="0" w:name="_GoBack"/>
      <w:bookmarkEnd w:id="0"/>
    </w:p>
    <w:p w:rsidR="00526B7F" w:rsidRDefault="00526B7F" w:rsidP="003E34D2">
      <w:pPr>
        <w:tabs>
          <w:tab w:val="left" w:pos="720"/>
          <w:tab w:val="left" w:pos="2880"/>
        </w:tabs>
        <w:rPr>
          <w:rFonts w:ascii="Calibri" w:hAnsi="Calibri"/>
        </w:rPr>
      </w:pPr>
    </w:p>
    <w:p w:rsidR="00C175DE" w:rsidRDefault="00C175DE" w:rsidP="003E34D2">
      <w:pPr>
        <w:tabs>
          <w:tab w:val="left" w:pos="720"/>
          <w:tab w:val="left" w:pos="2880"/>
        </w:tabs>
        <w:rPr>
          <w:rFonts w:ascii="Calibri" w:hAnsi="Calibri"/>
        </w:rPr>
      </w:pPr>
    </w:p>
    <w:p w:rsidR="00526B7F" w:rsidRDefault="00864306" w:rsidP="003E34D2">
      <w:pPr>
        <w:tabs>
          <w:tab w:val="left" w:pos="720"/>
          <w:tab w:val="left" w:pos="2880"/>
        </w:tabs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526B7F">
        <w:rPr>
          <w:rFonts w:ascii="Calibri" w:hAnsi="Calibri"/>
        </w:rPr>
        <w:t>David F. Hoeksema</w:t>
      </w:r>
    </w:p>
    <w:p w:rsidR="0015172D" w:rsidRPr="0015172D" w:rsidRDefault="00864306" w:rsidP="003E34D2">
      <w:pPr>
        <w:tabs>
          <w:tab w:val="left" w:pos="720"/>
          <w:tab w:val="left" w:pos="2880"/>
        </w:tabs>
        <w:rPr>
          <w:rFonts w:ascii="Calibri" w:hAnsi="Calibri"/>
          <w:sz w:val="21"/>
          <w:szCs w:val="21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526B7F">
        <w:rPr>
          <w:rFonts w:ascii="Calibri" w:hAnsi="Calibri"/>
        </w:rPr>
        <w:t>President</w:t>
      </w:r>
    </w:p>
    <w:sectPr w:rsidR="0015172D" w:rsidRPr="0015172D" w:rsidSect="009D6B28">
      <w:footerReference w:type="default" r:id="rId11"/>
      <w:pgSz w:w="12240" w:h="15840"/>
      <w:pgMar w:top="1152" w:right="1728" w:bottom="900" w:left="1728" w:header="720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FBE" w:rsidRDefault="00061FBE" w:rsidP="00C612C9">
      <w:r>
        <w:separator/>
      </w:r>
    </w:p>
  </w:endnote>
  <w:endnote w:type="continuationSeparator" w:id="0">
    <w:p w:rsidR="00061FBE" w:rsidRDefault="00061FBE" w:rsidP="00C6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E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B28" w:rsidRDefault="009D6B28" w:rsidP="00C612C9">
    <w:pPr>
      <w:pStyle w:val="Footer"/>
      <w:jc w:val="center"/>
      <w:rPr>
        <w:rFonts w:ascii="Calibri" w:hAnsi="Calibri"/>
        <w:sz w:val="16"/>
        <w:szCs w:val="16"/>
      </w:rPr>
    </w:pPr>
    <w:r>
      <w:rPr>
        <w:rFonts w:ascii="Calibri" w:hAnsi="Calibri"/>
        <w:b/>
        <w:noProof/>
        <w:sz w:val="21"/>
        <w:szCs w:val="21"/>
      </w:rPr>
      <w:drawing>
        <wp:inline distT="0" distB="0" distL="0" distR="0" wp14:anchorId="42792FEB" wp14:editId="3E3029E8">
          <wp:extent cx="295835" cy="304800"/>
          <wp:effectExtent l="0" t="0" r="952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row_only.ep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327" b="43596"/>
                  <a:stretch/>
                </pic:blipFill>
                <pic:spPr bwMode="auto">
                  <a:xfrm>
                    <a:off x="0" y="0"/>
                    <a:ext cx="298140" cy="307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D5403" w:rsidRPr="00C612C9" w:rsidRDefault="00BD5403" w:rsidP="00C612C9">
    <w:pPr>
      <w:pStyle w:val="Footer"/>
      <w:jc w:val="center"/>
      <w:rPr>
        <w:rFonts w:ascii="Calibri" w:hAnsi="Calibri"/>
        <w:sz w:val="16"/>
        <w:szCs w:val="16"/>
      </w:rPr>
    </w:pPr>
    <w:proofErr w:type="gramStart"/>
    <w:r w:rsidRPr="00C612C9">
      <w:rPr>
        <w:rFonts w:ascii="Calibri" w:hAnsi="Calibri"/>
        <w:sz w:val="16"/>
        <w:szCs w:val="16"/>
      </w:rPr>
      <w:t>page</w:t>
    </w:r>
    <w:proofErr w:type="gramEnd"/>
    <w:r w:rsidRPr="00C612C9">
      <w:rPr>
        <w:rFonts w:ascii="Calibri" w:hAnsi="Calibri"/>
        <w:sz w:val="16"/>
        <w:szCs w:val="16"/>
      </w:rPr>
      <w:t xml:space="preserve"> </w:t>
    </w:r>
    <w:r w:rsidR="00584587" w:rsidRPr="00C612C9">
      <w:rPr>
        <w:rFonts w:ascii="Calibri" w:hAnsi="Calibri"/>
        <w:sz w:val="16"/>
        <w:szCs w:val="16"/>
      </w:rPr>
      <w:fldChar w:fldCharType="begin"/>
    </w:r>
    <w:r w:rsidRPr="00C612C9">
      <w:rPr>
        <w:rFonts w:ascii="Calibri" w:hAnsi="Calibri"/>
        <w:sz w:val="16"/>
        <w:szCs w:val="16"/>
      </w:rPr>
      <w:instrText xml:space="preserve"> PAGE   \* MERGEFORMAT </w:instrText>
    </w:r>
    <w:r w:rsidR="00584587" w:rsidRPr="00C612C9">
      <w:rPr>
        <w:rFonts w:ascii="Calibri" w:hAnsi="Calibri"/>
        <w:sz w:val="16"/>
        <w:szCs w:val="16"/>
      </w:rPr>
      <w:fldChar w:fldCharType="separate"/>
    </w:r>
    <w:r w:rsidR="00864306">
      <w:rPr>
        <w:rFonts w:ascii="Calibri" w:hAnsi="Calibri"/>
        <w:noProof/>
        <w:sz w:val="16"/>
        <w:szCs w:val="16"/>
      </w:rPr>
      <w:t>2</w:t>
    </w:r>
    <w:r w:rsidR="00584587" w:rsidRPr="00C612C9">
      <w:rPr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FBE" w:rsidRDefault="00061FBE" w:rsidP="00C612C9">
      <w:r>
        <w:separator/>
      </w:r>
    </w:p>
  </w:footnote>
  <w:footnote w:type="continuationSeparator" w:id="0">
    <w:p w:rsidR="00061FBE" w:rsidRDefault="00061FBE" w:rsidP="00C61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03C6"/>
    <w:multiLevelType w:val="hybridMultilevel"/>
    <w:tmpl w:val="48682B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F96201"/>
    <w:multiLevelType w:val="hybridMultilevel"/>
    <w:tmpl w:val="1892ED4C"/>
    <w:lvl w:ilvl="0" w:tplc="051A22C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D3043"/>
    <w:multiLevelType w:val="hybridMultilevel"/>
    <w:tmpl w:val="58A89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AA72D4"/>
    <w:multiLevelType w:val="hybridMultilevel"/>
    <w:tmpl w:val="14C2DE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86082D"/>
    <w:multiLevelType w:val="hybridMultilevel"/>
    <w:tmpl w:val="AB7C5A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EA23A46"/>
    <w:multiLevelType w:val="singleLevel"/>
    <w:tmpl w:val="5456DE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6678656E"/>
    <w:multiLevelType w:val="singleLevel"/>
    <w:tmpl w:val="E9808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68944832"/>
    <w:multiLevelType w:val="hybridMultilevel"/>
    <w:tmpl w:val="1D50E802"/>
    <w:lvl w:ilvl="0" w:tplc="BE5A3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F8311D"/>
    <w:multiLevelType w:val="hybridMultilevel"/>
    <w:tmpl w:val="9EB6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FA7925"/>
    <w:multiLevelType w:val="hybridMultilevel"/>
    <w:tmpl w:val="A976874C"/>
    <w:lvl w:ilvl="0" w:tplc="FE78DE1E">
      <w:start w:val="4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8267C9"/>
    <w:multiLevelType w:val="hybridMultilevel"/>
    <w:tmpl w:val="B5286EDC"/>
    <w:lvl w:ilvl="0" w:tplc="AF5CE592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7"/>
  </w:num>
  <w:num w:numId="7">
    <w:abstractNumId w:val="10"/>
  </w:num>
  <w:num w:numId="8">
    <w:abstractNumId w:val="1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8F"/>
    <w:rsid w:val="000140BB"/>
    <w:rsid w:val="00015290"/>
    <w:rsid w:val="00041675"/>
    <w:rsid w:val="00061FBE"/>
    <w:rsid w:val="00073AA4"/>
    <w:rsid w:val="00084337"/>
    <w:rsid w:val="000B17C9"/>
    <w:rsid w:val="000D0E75"/>
    <w:rsid w:val="000D69BB"/>
    <w:rsid w:val="000E4AF6"/>
    <w:rsid w:val="0012306B"/>
    <w:rsid w:val="00124400"/>
    <w:rsid w:val="0015172D"/>
    <w:rsid w:val="00171AD6"/>
    <w:rsid w:val="001B44E1"/>
    <w:rsid w:val="001C44B3"/>
    <w:rsid w:val="001D3086"/>
    <w:rsid w:val="001E3673"/>
    <w:rsid w:val="0020280D"/>
    <w:rsid w:val="00220E71"/>
    <w:rsid w:val="002503A1"/>
    <w:rsid w:val="002A41E4"/>
    <w:rsid w:val="002B2450"/>
    <w:rsid w:val="002C27AA"/>
    <w:rsid w:val="002C708D"/>
    <w:rsid w:val="002D75EF"/>
    <w:rsid w:val="002E012F"/>
    <w:rsid w:val="0035128D"/>
    <w:rsid w:val="0039211A"/>
    <w:rsid w:val="003E0F7C"/>
    <w:rsid w:val="003E34D2"/>
    <w:rsid w:val="003E3576"/>
    <w:rsid w:val="003E4D15"/>
    <w:rsid w:val="003F77B8"/>
    <w:rsid w:val="00411E56"/>
    <w:rsid w:val="00446719"/>
    <w:rsid w:val="004A1429"/>
    <w:rsid w:val="005127DE"/>
    <w:rsid w:val="00526B7F"/>
    <w:rsid w:val="0054236D"/>
    <w:rsid w:val="0054355F"/>
    <w:rsid w:val="00566DF5"/>
    <w:rsid w:val="00571D0E"/>
    <w:rsid w:val="00584587"/>
    <w:rsid w:val="005B07AD"/>
    <w:rsid w:val="005E117E"/>
    <w:rsid w:val="005E7CBF"/>
    <w:rsid w:val="0060760F"/>
    <w:rsid w:val="00627B8C"/>
    <w:rsid w:val="00646234"/>
    <w:rsid w:val="00656207"/>
    <w:rsid w:val="00672EAC"/>
    <w:rsid w:val="00675F89"/>
    <w:rsid w:val="00693E4C"/>
    <w:rsid w:val="006B0892"/>
    <w:rsid w:val="006C06AA"/>
    <w:rsid w:val="006D1AEB"/>
    <w:rsid w:val="006D5080"/>
    <w:rsid w:val="006E1F8F"/>
    <w:rsid w:val="006F5F65"/>
    <w:rsid w:val="0071316C"/>
    <w:rsid w:val="00724B6D"/>
    <w:rsid w:val="00737F50"/>
    <w:rsid w:val="0074362A"/>
    <w:rsid w:val="0077435F"/>
    <w:rsid w:val="00792AF7"/>
    <w:rsid w:val="007955BD"/>
    <w:rsid w:val="007D32B0"/>
    <w:rsid w:val="007F5457"/>
    <w:rsid w:val="008315F3"/>
    <w:rsid w:val="008518D3"/>
    <w:rsid w:val="00864306"/>
    <w:rsid w:val="008738F3"/>
    <w:rsid w:val="00927CD8"/>
    <w:rsid w:val="009312D2"/>
    <w:rsid w:val="00976D78"/>
    <w:rsid w:val="00982C10"/>
    <w:rsid w:val="0098403D"/>
    <w:rsid w:val="009C1304"/>
    <w:rsid w:val="009D6B28"/>
    <w:rsid w:val="009E2822"/>
    <w:rsid w:val="00A0121D"/>
    <w:rsid w:val="00A30425"/>
    <w:rsid w:val="00A5478A"/>
    <w:rsid w:val="00A61B20"/>
    <w:rsid w:val="00A63581"/>
    <w:rsid w:val="00A666B1"/>
    <w:rsid w:val="00A730DE"/>
    <w:rsid w:val="00A76ABC"/>
    <w:rsid w:val="00A864C2"/>
    <w:rsid w:val="00AA42CC"/>
    <w:rsid w:val="00AA5FEE"/>
    <w:rsid w:val="00AD76C8"/>
    <w:rsid w:val="00B354F3"/>
    <w:rsid w:val="00BB4125"/>
    <w:rsid w:val="00BD3A52"/>
    <w:rsid w:val="00BD47A4"/>
    <w:rsid w:val="00BD5403"/>
    <w:rsid w:val="00BD6E32"/>
    <w:rsid w:val="00C175DE"/>
    <w:rsid w:val="00C232EC"/>
    <w:rsid w:val="00C33FAB"/>
    <w:rsid w:val="00C4141E"/>
    <w:rsid w:val="00C546E6"/>
    <w:rsid w:val="00C56A8E"/>
    <w:rsid w:val="00C612C9"/>
    <w:rsid w:val="00C74759"/>
    <w:rsid w:val="00C75699"/>
    <w:rsid w:val="00CC60FF"/>
    <w:rsid w:val="00CE308F"/>
    <w:rsid w:val="00CE3BDD"/>
    <w:rsid w:val="00CF3106"/>
    <w:rsid w:val="00CF61F9"/>
    <w:rsid w:val="00D04C5B"/>
    <w:rsid w:val="00D14DAB"/>
    <w:rsid w:val="00D33505"/>
    <w:rsid w:val="00D366A8"/>
    <w:rsid w:val="00D5100E"/>
    <w:rsid w:val="00D52966"/>
    <w:rsid w:val="00D924A8"/>
    <w:rsid w:val="00DB0EBD"/>
    <w:rsid w:val="00DB6BDF"/>
    <w:rsid w:val="00DD6D72"/>
    <w:rsid w:val="00DF340B"/>
    <w:rsid w:val="00E37B15"/>
    <w:rsid w:val="00E54905"/>
    <w:rsid w:val="00E66340"/>
    <w:rsid w:val="00EF46FD"/>
    <w:rsid w:val="00F07431"/>
    <w:rsid w:val="00F52002"/>
    <w:rsid w:val="00F56443"/>
    <w:rsid w:val="00F87A31"/>
    <w:rsid w:val="00F976E1"/>
    <w:rsid w:val="00FA2423"/>
    <w:rsid w:val="00FB5D55"/>
    <w:rsid w:val="00FB6D1D"/>
    <w:rsid w:val="00FC4910"/>
    <w:rsid w:val="00FE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892"/>
    <w:rPr>
      <w:sz w:val="24"/>
      <w:szCs w:val="24"/>
    </w:rPr>
  </w:style>
  <w:style w:type="paragraph" w:styleId="Heading1">
    <w:name w:val="heading 1"/>
    <w:basedOn w:val="Normal"/>
    <w:next w:val="Normal"/>
    <w:qFormat/>
    <w:rsid w:val="006B0892"/>
    <w:pPr>
      <w:keepNext/>
      <w:tabs>
        <w:tab w:val="right" w:pos="4140"/>
        <w:tab w:val="right" w:pos="5850"/>
        <w:tab w:val="right" w:pos="7650"/>
      </w:tabs>
      <w:outlineLvl w:val="0"/>
    </w:pPr>
    <w:rPr>
      <w:rFonts w:ascii="CG Times (E1)" w:hAnsi="CG Times (E1)"/>
      <w:u w:val="single"/>
    </w:rPr>
  </w:style>
  <w:style w:type="paragraph" w:styleId="Heading2">
    <w:name w:val="heading 2"/>
    <w:basedOn w:val="Normal"/>
    <w:next w:val="Normal"/>
    <w:qFormat/>
    <w:rsid w:val="006B0892"/>
    <w:pPr>
      <w:spacing w:before="120"/>
      <w:outlineLvl w:val="1"/>
    </w:pPr>
    <w:rPr>
      <w:rFonts w:ascii="Univers" w:hAnsi="Univer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F6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612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2C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12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2C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0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892"/>
    <w:rPr>
      <w:sz w:val="24"/>
      <w:szCs w:val="24"/>
    </w:rPr>
  </w:style>
  <w:style w:type="paragraph" w:styleId="Heading1">
    <w:name w:val="heading 1"/>
    <w:basedOn w:val="Normal"/>
    <w:next w:val="Normal"/>
    <w:qFormat/>
    <w:rsid w:val="006B0892"/>
    <w:pPr>
      <w:keepNext/>
      <w:tabs>
        <w:tab w:val="right" w:pos="4140"/>
        <w:tab w:val="right" w:pos="5850"/>
        <w:tab w:val="right" w:pos="7650"/>
      </w:tabs>
      <w:outlineLvl w:val="0"/>
    </w:pPr>
    <w:rPr>
      <w:rFonts w:ascii="CG Times (E1)" w:hAnsi="CG Times (E1)"/>
      <w:u w:val="single"/>
    </w:rPr>
  </w:style>
  <w:style w:type="paragraph" w:styleId="Heading2">
    <w:name w:val="heading 2"/>
    <w:basedOn w:val="Normal"/>
    <w:next w:val="Normal"/>
    <w:qFormat/>
    <w:rsid w:val="006B0892"/>
    <w:pPr>
      <w:spacing w:before="120"/>
      <w:outlineLvl w:val="1"/>
    </w:pPr>
    <w:rPr>
      <w:rFonts w:ascii="Univers" w:hAnsi="Univer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F6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612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2C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12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2C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CA8A6-66D2-40EC-ABAA-82BDE7D2E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FOR:</vt:lpstr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FOR:</dc:title>
  <dc:creator>Dave Hoeksema</dc:creator>
  <cp:lastModifiedBy>RGI-DFH</cp:lastModifiedBy>
  <cp:revision>6</cp:revision>
  <cp:lastPrinted>2014-06-05T18:23:00Z</cp:lastPrinted>
  <dcterms:created xsi:type="dcterms:W3CDTF">2014-06-05T18:01:00Z</dcterms:created>
  <dcterms:modified xsi:type="dcterms:W3CDTF">2014-06-05T18:30:00Z</dcterms:modified>
</cp:coreProperties>
</file>