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3B6B8" w14:textId="77777777" w:rsidR="00620F44" w:rsidRDefault="00620F44" w:rsidP="0090022C">
      <w:pPr>
        <w:ind w:left="1260"/>
        <w:rPr>
          <w:sz w:val="22"/>
        </w:rPr>
      </w:pPr>
      <w:bookmarkStart w:id="0" w:name="_GoBack"/>
      <w:bookmarkEnd w:id="0"/>
      <w:r>
        <w:rPr>
          <w:sz w:val="22"/>
        </w:rPr>
        <w:t>June 1, 2015</w:t>
      </w:r>
    </w:p>
    <w:p w14:paraId="57857567" w14:textId="77777777" w:rsidR="00620F44" w:rsidRDefault="00620F44" w:rsidP="0090022C">
      <w:pPr>
        <w:ind w:left="1260"/>
        <w:rPr>
          <w:sz w:val="22"/>
        </w:rPr>
      </w:pPr>
    </w:p>
    <w:p w14:paraId="35F5D1FA" w14:textId="77777777" w:rsidR="00620F44" w:rsidRDefault="00620F44" w:rsidP="0090022C">
      <w:pPr>
        <w:ind w:left="1260"/>
        <w:rPr>
          <w:sz w:val="22"/>
        </w:rPr>
      </w:pPr>
    </w:p>
    <w:p w14:paraId="32852A54" w14:textId="77777777" w:rsidR="00C86243" w:rsidRDefault="00C86243" w:rsidP="0090022C">
      <w:pPr>
        <w:ind w:left="1260"/>
        <w:rPr>
          <w:sz w:val="22"/>
        </w:rPr>
      </w:pPr>
    </w:p>
    <w:p w14:paraId="39B5AF6F" w14:textId="77777777" w:rsidR="0090022C" w:rsidRPr="00F13869" w:rsidRDefault="0090022C" w:rsidP="0090022C">
      <w:pPr>
        <w:ind w:left="1260"/>
        <w:rPr>
          <w:sz w:val="22"/>
        </w:rPr>
      </w:pPr>
      <w:r w:rsidRPr="00F13869">
        <w:rPr>
          <w:sz w:val="22"/>
        </w:rPr>
        <w:t>Dear Selection Committee:</w:t>
      </w:r>
    </w:p>
    <w:p w14:paraId="0A1803C7" w14:textId="77777777" w:rsidR="0090022C" w:rsidRPr="00F13869" w:rsidRDefault="0090022C" w:rsidP="0090022C">
      <w:pPr>
        <w:ind w:left="1260"/>
        <w:rPr>
          <w:sz w:val="22"/>
        </w:rPr>
      </w:pPr>
    </w:p>
    <w:p w14:paraId="5655A396" w14:textId="77777777" w:rsidR="0090022C" w:rsidRPr="00F13869" w:rsidRDefault="0090022C" w:rsidP="0090022C">
      <w:pPr>
        <w:ind w:left="1260"/>
        <w:rPr>
          <w:sz w:val="22"/>
        </w:rPr>
      </w:pPr>
      <w:r w:rsidRPr="00F13869">
        <w:rPr>
          <w:sz w:val="22"/>
        </w:rPr>
        <w:t xml:space="preserve">We are pleased to nominate </w:t>
      </w:r>
      <w:r w:rsidR="00620F44">
        <w:rPr>
          <w:sz w:val="22"/>
        </w:rPr>
        <w:t>Sally Cooper Smith</w:t>
      </w:r>
      <w:r w:rsidRPr="00F13869">
        <w:rPr>
          <w:sz w:val="22"/>
        </w:rPr>
        <w:t xml:space="preserve"> for the Women </w:t>
      </w:r>
      <w:r w:rsidR="00620F44">
        <w:rPr>
          <w:sz w:val="22"/>
        </w:rPr>
        <w:t>Business Owner of the Year award</w:t>
      </w:r>
      <w:r w:rsidRPr="00F13869">
        <w:rPr>
          <w:sz w:val="22"/>
        </w:rPr>
        <w:t xml:space="preserve">. </w:t>
      </w:r>
    </w:p>
    <w:p w14:paraId="2E719779" w14:textId="77777777" w:rsidR="0090022C" w:rsidRDefault="0090022C" w:rsidP="0090022C">
      <w:pPr>
        <w:ind w:left="1260"/>
        <w:rPr>
          <w:sz w:val="22"/>
        </w:rPr>
      </w:pPr>
    </w:p>
    <w:p w14:paraId="56CCB899" w14:textId="77777777" w:rsidR="00C86243" w:rsidRDefault="00620F44" w:rsidP="0090022C">
      <w:pPr>
        <w:ind w:left="1260"/>
        <w:rPr>
          <w:sz w:val="22"/>
        </w:rPr>
      </w:pPr>
      <w:r>
        <w:rPr>
          <w:sz w:val="22"/>
        </w:rPr>
        <w:t xml:space="preserve">Cooper Smith &amp; Company has been the Playhouse's design firm since 2008. </w:t>
      </w:r>
      <w:r w:rsidR="00C86243">
        <w:rPr>
          <w:sz w:val="22"/>
        </w:rPr>
        <w:t xml:space="preserve">In addition to creating images for all of our shows and programs, the company completely re-invigorated the Playhouse's brand with a new logo. </w:t>
      </w:r>
    </w:p>
    <w:p w14:paraId="06D2B5E7" w14:textId="77777777" w:rsidR="00C86243" w:rsidRDefault="00C86243" w:rsidP="0090022C">
      <w:pPr>
        <w:ind w:left="1260"/>
        <w:rPr>
          <w:sz w:val="22"/>
        </w:rPr>
      </w:pPr>
    </w:p>
    <w:p w14:paraId="5C991D1B" w14:textId="639B4789" w:rsidR="00C86243" w:rsidRDefault="00620F44" w:rsidP="0090022C">
      <w:pPr>
        <w:ind w:left="1260"/>
        <w:rPr>
          <w:sz w:val="22"/>
        </w:rPr>
      </w:pPr>
      <w:r>
        <w:rPr>
          <w:sz w:val="22"/>
        </w:rPr>
        <w:t xml:space="preserve">We were initially attracted </w:t>
      </w:r>
      <w:r w:rsidR="0019665B">
        <w:rPr>
          <w:sz w:val="22"/>
        </w:rPr>
        <w:t>to</w:t>
      </w:r>
      <w:r>
        <w:rPr>
          <w:sz w:val="22"/>
        </w:rPr>
        <w:t xml:space="preserve"> </w:t>
      </w:r>
      <w:r w:rsidR="00C86243">
        <w:rPr>
          <w:sz w:val="22"/>
        </w:rPr>
        <w:t>Cooper Smith &amp; Company's</w:t>
      </w:r>
      <w:r w:rsidR="0019665B">
        <w:rPr>
          <w:sz w:val="22"/>
        </w:rPr>
        <w:t xml:space="preserve"> inviting graphics and their understanding of a non-profit organization's budgetary limitations. </w:t>
      </w:r>
      <w:r w:rsidR="00C86243">
        <w:rPr>
          <w:sz w:val="22"/>
        </w:rPr>
        <w:t xml:space="preserve">We quickly found Sally and her staff to be an excellent guardian of the Playhouse's image, </w:t>
      </w:r>
      <w:r w:rsidR="00900D34">
        <w:rPr>
          <w:sz w:val="22"/>
        </w:rPr>
        <w:t>e</w:t>
      </w:r>
      <w:r w:rsidR="00C86243">
        <w:rPr>
          <w:sz w:val="22"/>
        </w:rPr>
        <w:t>nsuring that all print materials had a cohesive look. They routinely brainstorm marketing solutions, even bringing other clients into partnership with the Playhouse. They are currently working with a programmer to completely revamp the theatre's website.</w:t>
      </w:r>
    </w:p>
    <w:p w14:paraId="78FE8BDE" w14:textId="77777777" w:rsidR="0090022C" w:rsidRPr="00F13869" w:rsidRDefault="0090022C" w:rsidP="0090022C">
      <w:pPr>
        <w:ind w:left="1260"/>
        <w:rPr>
          <w:sz w:val="22"/>
        </w:rPr>
      </w:pPr>
    </w:p>
    <w:p w14:paraId="5848B58A" w14:textId="77777777" w:rsidR="0090022C" w:rsidRPr="00F13869" w:rsidRDefault="00620F44" w:rsidP="00620F44">
      <w:pPr>
        <w:ind w:left="1260"/>
        <w:rPr>
          <w:sz w:val="22"/>
        </w:rPr>
      </w:pPr>
      <w:r>
        <w:rPr>
          <w:sz w:val="22"/>
        </w:rPr>
        <w:t>Sally</w:t>
      </w:r>
      <w:r w:rsidR="0090022C" w:rsidRPr="00F13869">
        <w:rPr>
          <w:sz w:val="22"/>
        </w:rPr>
        <w:t xml:space="preserve">'s involvement </w:t>
      </w:r>
      <w:r>
        <w:rPr>
          <w:sz w:val="22"/>
        </w:rPr>
        <w:t xml:space="preserve">in the Playhouse </w:t>
      </w:r>
      <w:r w:rsidR="0090022C" w:rsidRPr="00F13869">
        <w:rPr>
          <w:sz w:val="22"/>
        </w:rPr>
        <w:t xml:space="preserve">is above and beyond the usual </w:t>
      </w:r>
      <w:r>
        <w:rPr>
          <w:sz w:val="22"/>
        </w:rPr>
        <w:t>corporate</w:t>
      </w:r>
      <w:r w:rsidR="0090022C" w:rsidRPr="00F13869">
        <w:rPr>
          <w:sz w:val="22"/>
        </w:rPr>
        <w:t xml:space="preserve"> commitment. </w:t>
      </w:r>
      <w:r>
        <w:rPr>
          <w:sz w:val="22"/>
        </w:rPr>
        <w:t>She serves on the Playhouse's marketing committee. She and her staff atten</w:t>
      </w:r>
      <w:r w:rsidR="00C86243">
        <w:rPr>
          <w:sz w:val="22"/>
        </w:rPr>
        <w:t>d shows and fundraising events.</w:t>
      </w:r>
    </w:p>
    <w:p w14:paraId="78694C91" w14:textId="77777777" w:rsidR="0090022C" w:rsidRPr="00F13869" w:rsidRDefault="0090022C" w:rsidP="0090022C">
      <w:pPr>
        <w:ind w:left="1260"/>
        <w:rPr>
          <w:sz w:val="22"/>
        </w:rPr>
      </w:pPr>
    </w:p>
    <w:p w14:paraId="7AAB43EB" w14:textId="75B979A6" w:rsidR="0090022C" w:rsidRPr="00F13869" w:rsidRDefault="00620F44" w:rsidP="0090022C">
      <w:pPr>
        <w:ind w:left="1260"/>
        <w:rPr>
          <w:sz w:val="22"/>
        </w:rPr>
      </w:pPr>
      <w:r>
        <w:rPr>
          <w:sz w:val="22"/>
        </w:rPr>
        <w:t>Sally</w:t>
      </w:r>
      <w:r w:rsidR="0019665B">
        <w:rPr>
          <w:sz w:val="22"/>
        </w:rPr>
        <w:t xml:space="preserve"> </w:t>
      </w:r>
      <w:r w:rsidR="0090022C" w:rsidRPr="00F13869">
        <w:rPr>
          <w:sz w:val="22"/>
        </w:rPr>
        <w:t xml:space="preserve">holds herself, as well as </w:t>
      </w:r>
      <w:r>
        <w:rPr>
          <w:sz w:val="22"/>
        </w:rPr>
        <w:t>her colleagues</w:t>
      </w:r>
      <w:r w:rsidR="0090022C" w:rsidRPr="00F13869">
        <w:rPr>
          <w:sz w:val="22"/>
        </w:rPr>
        <w:t xml:space="preserve">, to the highest standards. </w:t>
      </w:r>
      <w:r w:rsidR="00B556D8">
        <w:rPr>
          <w:sz w:val="22"/>
        </w:rPr>
        <w:t xml:space="preserve">We believe that the stability, dedication, and creativity of Sally’s staff </w:t>
      </w:r>
      <w:r w:rsidR="00900D34">
        <w:rPr>
          <w:sz w:val="22"/>
        </w:rPr>
        <w:t>are</w:t>
      </w:r>
      <w:r w:rsidR="00B556D8">
        <w:rPr>
          <w:sz w:val="22"/>
        </w:rPr>
        <w:t xml:space="preserve"> an important indicator of her management ability. </w:t>
      </w:r>
      <w:r w:rsidR="0090022C" w:rsidRPr="00F13869">
        <w:rPr>
          <w:sz w:val="22"/>
        </w:rPr>
        <w:t xml:space="preserve">She is an inspiration to the organizations </w:t>
      </w:r>
      <w:r>
        <w:rPr>
          <w:sz w:val="22"/>
        </w:rPr>
        <w:t>with which she works</w:t>
      </w:r>
      <w:r w:rsidR="0090022C" w:rsidRPr="00F13869">
        <w:rPr>
          <w:sz w:val="22"/>
        </w:rPr>
        <w:t xml:space="preserve">. There is no one who better exemplifies </w:t>
      </w:r>
      <w:r>
        <w:rPr>
          <w:sz w:val="22"/>
        </w:rPr>
        <w:t>an award-winning Woman Business Owner than Sally Cooper Smith</w:t>
      </w:r>
      <w:r w:rsidR="0090022C" w:rsidRPr="00F13869">
        <w:rPr>
          <w:sz w:val="22"/>
        </w:rPr>
        <w:t>.</w:t>
      </w:r>
    </w:p>
    <w:p w14:paraId="17598848" w14:textId="77777777" w:rsidR="0090022C" w:rsidRPr="00F13869" w:rsidRDefault="0090022C" w:rsidP="0090022C">
      <w:pPr>
        <w:ind w:left="1260"/>
        <w:rPr>
          <w:sz w:val="22"/>
        </w:rPr>
      </w:pPr>
    </w:p>
    <w:p w14:paraId="60CDFA03" w14:textId="77777777" w:rsidR="0090022C" w:rsidRPr="00F13869" w:rsidRDefault="0090022C" w:rsidP="0090022C">
      <w:pPr>
        <w:ind w:left="1260"/>
        <w:rPr>
          <w:sz w:val="22"/>
        </w:rPr>
      </w:pPr>
      <w:r w:rsidRPr="00F13869">
        <w:rPr>
          <w:sz w:val="22"/>
        </w:rPr>
        <w:t>Respectfully submitted,</w:t>
      </w:r>
    </w:p>
    <w:p w14:paraId="58FD2658" w14:textId="77777777" w:rsidR="0090022C" w:rsidRPr="00F13869" w:rsidRDefault="0090022C" w:rsidP="0090022C">
      <w:pPr>
        <w:ind w:left="1260"/>
        <w:rPr>
          <w:sz w:val="22"/>
        </w:rPr>
      </w:pPr>
      <w:r>
        <w:rPr>
          <w:noProof/>
          <w:sz w:val="22"/>
        </w:rPr>
        <w:drawing>
          <wp:inline distT="0" distB="0" distL="0" distR="0" wp14:anchorId="3FF5CA53" wp14:editId="535FB189">
            <wp:extent cx="1365885" cy="594995"/>
            <wp:effectExtent l="0" t="0" r="5715" b="0"/>
            <wp:docPr id="1" name="Picture 1" descr="jv signature no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v signature no b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4F555" w14:textId="77777777" w:rsidR="0090022C" w:rsidRPr="00F13869" w:rsidRDefault="0090022C" w:rsidP="0090022C">
      <w:pPr>
        <w:ind w:left="1260"/>
        <w:rPr>
          <w:sz w:val="22"/>
        </w:rPr>
      </w:pPr>
      <w:r w:rsidRPr="00F13869">
        <w:rPr>
          <w:sz w:val="22"/>
        </w:rPr>
        <w:t>John W. Viars</w:t>
      </w:r>
    </w:p>
    <w:p w14:paraId="73347EEA" w14:textId="77777777" w:rsidR="00144324" w:rsidRPr="00E622AA" w:rsidRDefault="0090022C" w:rsidP="0090022C">
      <w:pPr>
        <w:ind w:left="1260"/>
        <w:rPr>
          <w:rFonts w:ascii="Palatino Light" w:hAnsi="Palatino Light"/>
        </w:rPr>
      </w:pPr>
      <w:r w:rsidRPr="00F13869">
        <w:rPr>
          <w:sz w:val="22"/>
        </w:rPr>
        <w:t>Executive Director</w:t>
      </w:r>
    </w:p>
    <w:sectPr w:rsidR="00144324" w:rsidRPr="00E622AA" w:rsidSect="00144324">
      <w:headerReference w:type="default" r:id="rId8"/>
      <w:footerReference w:type="default" r:id="rId9"/>
      <w:pgSz w:w="12240" w:h="15840"/>
      <w:pgMar w:top="21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2D94A" w14:textId="77777777" w:rsidR="001B0B9D" w:rsidRDefault="001B0B9D">
      <w:r>
        <w:separator/>
      </w:r>
    </w:p>
  </w:endnote>
  <w:endnote w:type="continuationSeparator" w:id="0">
    <w:p w14:paraId="2F777E95" w14:textId="77777777" w:rsidR="001B0B9D" w:rsidRDefault="001B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ght">
    <w:altName w:val="Helvetica Neue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AA9D" w14:textId="77777777" w:rsidR="0019665B" w:rsidRDefault="0019665B">
    <w:pPr>
      <w:pStyle w:val="Footer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184492E5" wp14:editId="19C40980">
          <wp:simplePos x="0" y="0"/>
          <wp:positionH relativeFrom="column">
            <wp:posOffset>-1143000</wp:posOffset>
          </wp:positionH>
          <wp:positionV relativeFrom="paragraph">
            <wp:posOffset>-160655</wp:posOffset>
          </wp:positionV>
          <wp:extent cx="7778115" cy="793115"/>
          <wp:effectExtent l="0" t="0" r="0" b="0"/>
          <wp:wrapNone/>
          <wp:docPr id="5" name="Picture 5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22C93" w14:textId="77777777" w:rsidR="001B0B9D" w:rsidRDefault="001B0B9D">
      <w:r>
        <w:separator/>
      </w:r>
    </w:p>
  </w:footnote>
  <w:footnote w:type="continuationSeparator" w:id="0">
    <w:p w14:paraId="742FE6B0" w14:textId="77777777" w:rsidR="001B0B9D" w:rsidRDefault="001B0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3AE0" w14:textId="77777777" w:rsidR="0019665B" w:rsidRDefault="0019665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32E1CAC" wp14:editId="4B0EF7C8">
          <wp:simplePos x="0" y="0"/>
          <wp:positionH relativeFrom="page">
            <wp:posOffset>280035</wp:posOffset>
          </wp:positionH>
          <wp:positionV relativeFrom="page">
            <wp:posOffset>1197610</wp:posOffset>
          </wp:positionV>
          <wp:extent cx="1553210" cy="1090930"/>
          <wp:effectExtent l="0" t="0" r="0" b="1270"/>
          <wp:wrapTight wrapText="bothSides">
            <wp:wrapPolygon edited="0">
              <wp:start x="0" y="0"/>
              <wp:lineTo x="0" y="21122"/>
              <wp:lineTo x="21194" y="21122"/>
              <wp:lineTo x="21194" y="0"/>
              <wp:lineTo x="0" y="0"/>
            </wp:wrapPolygon>
          </wp:wrapTight>
          <wp:docPr id="7" name="Picture 7" descr="Letterhead Logo dar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etterhead Logo dark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2C"/>
    <w:rsid w:val="00144324"/>
    <w:rsid w:val="0019665B"/>
    <w:rsid w:val="001B0B9D"/>
    <w:rsid w:val="00620F44"/>
    <w:rsid w:val="0090022C"/>
    <w:rsid w:val="00900D34"/>
    <w:rsid w:val="009D1AF3"/>
    <w:rsid w:val="00B556D8"/>
    <w:rsid w:val="00C862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F32C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2C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Normal"/>
    <w:autoRedefine/>
    <w:rsid w:val="00D57B06"/>
    <w:pPr>
      <w:jc w:val="right"/>
    </w:pPr>
    <w:rPr>
      <w:rFonts w:ascii="Georgia" w:hAnsi="Georgia"/>
      <w:color w:val="EB7718"/>
      <w:sz w:val="28"/>
      <w:szCs w:val="24"/>
    </w:rPr>
  </w:style>
  <w:style w:type="paragraph" w:styleId="Header">
    <w:name w:val="header"/>
    <w:basedOn w:val="Normal"/>
    <w:rsid w:val="00E622AA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semiHidden/>
    <w:rsid w:val="00E622AA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F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44"/>
    <w:rPr>
      <w:rFonts w:ascii="Lucida Grande" w:eastAsia="Times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5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6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6D8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6D8"/>
    <w:rPr>
      <w:rFonts w:ascii="Times" w:eastAsia="Times" w:hAnsi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2C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Normal"/>
    <w:autoRedefine/>
    <w:rsid w:val="00D57B06"/>
    <w:pPr>
      <w:jc w:val="right"/>
    </w:pPr>
    <w:rPr>
      <w:rFonts w:ascii="Georgia" w:hAnsi="Georgia"/>
      <w:color w:val="EB7718"/>
      <w:sz w:val="28"/>
      <w:szCs w:val="24"/>
    </w:rPr>
  </w:style>
  <w:style w:type="paragraph" w:styleId="Header">
    <w:name w:val="header"/>
    <w:basedOn w:val="Normal"/>
    <w:rsid w:val="00E622AA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semiHidden/>
    <w:rsid w:val="00E622AA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F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44"/>
    <w:rPr>
      <w:rFonts w:ascii="Lucida Grande" w:eastAsia="Times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5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6D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6D8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6D8"/>
    <w:rPr>
      <w:rFonts w:ascii="Times" w:eastAsia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 Smith and Company</Company>
  <LinksUpToDate>false</LinksUpToDate>
  <CharactersWithSpaces>1480</CharactersWithSpaces>
  <SharedDoc>false</SharedDoc>
  <HLinks>
    <vt:vector size="12" baseType="variant">
      <vt:variant>
        <vt:i4>6881388</vt:i4>
      </vt:variant>
      <vt:variant>
        <vt:i4>-1</vt:i4>
      </vt:variant>
      <vt:variant>
        <vt:i4>2053</vt:i4>
      </vt:variant>
      <vt:variant>
        <vt:i4>1</vt:i4>
      </vt:variant>
      <vt:variant>
        <vt:lpwstr>Footer</vt:lpwstr>
      </vt:variant>
      <vt:variant>
        <vt:lpwstr/>
      </vt:variant>
      <vt:variant>
        <vt:i4>3211303</vt:i4>
      </vt:variant>
      <vt:variant>
        <vt:i4>-1</vt:i4>
      </vt:variant>
      <vt:variant>
        <vt:i4>2055</vt:i4>
      </vt:variant>
      <vt:variant>
        <vt:i4>1</vt:i4>
      </vt:variant>
      <vt:variant>
        <vt:lpwstr>Letterhead Logo darker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 Bakros</dc:creator>
  <cp:lastModifiedBy>Ossian, Angela B [ISCTR]</cp:lastModifiedBy>
  <cp:revision>2</cp:revision>
  <dcterms:created xsi:type="dcterms:W3CDTF">2015-06-04T14:34:00Z</dcterms:created>
  <dcterms:modified xsi:type="dcterms:W3CDTF">2015-06-04T14:34:00Z</dcterms:modified>
</cp:coreProperties>
</file>