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2858B" w14:textId="77777777" w:rsidR="00C46AC3" w:rsidRDefault="00C46AC3">
      <w:pPr>
        <w:pStyle w:val="Title"/>
      </w:pPr>
      <w:r>
        <w:t>Kimberly D. Williams</w:t>
      </w:r>
    </w:p>
    <w:p w14:paraId="2DA9E3B0" w14:textId="77777777" w:rsidR="00C46AC3" w:rsidRDefault="00C46AC3" w:rsidP="007D0CC4">
      <w:pPr>
        <w:jc w:val="center"/>
      </w:pPr>
      <w:r>
        <w:rPr>
          <w:rFonts w:ascii="Arial" w:hAnsi="Arial" w:cs="Arial"/>
        </w:rPr>
        <w:t>628 Courtland Circle</w:t>
      </w:r>
      <w:r w:rsidR="007D0CC4">
        <w:rPr>
          <w:rFonts w:ascii="Arial" w:hAnsi="Arial" w:cs="Arial"/>
        </w:rPr>
        <w:t xml:space="preserve">, </w:t>
      </w:r>
      <w:r w:rsidRPr="00241DFF">
        <w:rPr>
          <w:rFonts w:ascii="Arial" w:hAnsi="Arial" w:cs="Arial"/>
        </w:rPr>
        <w:t>Western Springs, IL 60558</w:t>
      </w:r>
    </w:p>
    <w:p w14:paraId="6990A7A2" w14:textId="77777777" w:rsidR="00C46AC3" w:rsidRDefault="00C46AC3">
      <w:pPr>
        <w:jc w:val="center"/>
        <w:rPr>
          <w:rFonts w:ascii="Arial" w:hAnsi="Arial" w:cs="Arial"/>
        </w:rPr>
      </w:pPr>
      <w:r>
        <w:rPr>
          <w:rFonts w:ascii="Arial" w:hAnsi="Arial" w:cs="Arial"/>
        </w:rPr>
        <w:t xml:space="preserve"> 708</w:t>
      </w:r>
      <w:r w:rsidR="000E0D9E">
        <w:rPr>
          <w:rFonts w:ascii="Arial" w:hAnsi="Arial" w:cs="Arial"/>
        </w:rPr>
        <w:t>-</w:t>
      </w:r>
      <w:r>
        <w:rPr>
          <w:rFonts w:ascii="Arial" w:hAnsi="Arial" w:cs="Arial"/>
        </w:rPr>
        <w:t>790-9372</w:t>
      </w:r>
      <w:r w:rsidR="007D0CC4">
        <w:rPr>
          <w:rFonts w:ascii="Arial" w:hAnsi="Arial" w:cs="Arial"/>
        </w:rPr>
        <w:tab/>
        <w:t xml:space="preserve">   </w:t>
      </w:r>
      <w:r>
        <w:rPr>
          <w:rFonts w:ascii="Arial" w:hAnsi="Arial" w:cs="Arial"/>
        </w:rPr>
        <w:t xml:space="preserve"> </w:t>
      </w:r>
      <w:r w:rsidR="002A3096">
        <w:rPr>
          <w:rFonts w:ascii="Arial" w:hAnsi="Arial" w:cs="Arial"/>
        </w:rPr>
        <w:t>kimberly.d.williams@comcast.net</w:t>
      </w:r>
    </w:p>
    <w:p w14:paraId="6D7BE3BD" w14:textId="77777777" w:rsidR="00C46AC3" w:rsidRDefault="00C46AC3">
      <w:pPr>
        <w:jc w:val="center"/>
        <w:rPr>
          <w:rFonts w:ascii="Arial" w:hAnsi="Arial" w:cs="Arial"/>
          <w:sz w:val="24"/>
        </w:rPr>
      </w:pPr>
    </w:p>
    <w:p w14:paraId="44DCCD76" w14:textId="77777777" w:rsidR="00C46AC3" w:rsidRDefault="00C46AC3">
      <w:pPr>
        <w:pStyle w:val="BodyText3"/>
        <w:tabs>
          <w:tab w:val="clear" w:pos="0"/>
          <w:tab w:val="clear" w:pos="10080"/>
          <w:tab w:val="center" w:pos="5040"/>
        </w:tabs>
        <w:jc w:val="left"/>
      </w:pPr>
      <w:r>
        <w:t>Seasoned</w:t>
      </w:r>
      <w:r w:rsidR="00076C26">
        <w:t xml:space="preserve"> senior</w:t>
      </w:r>
      <w:r>
        <w:t xml:space="preserve"> executive with </w:t>
      </w:r>
      <w:r w:rsidR="00255D09">
        <w:t xml:space="preserve">global </w:t>
      </w:r>
      <w:r w:rsidR="00076C26">
        <w:t xml:space="preserve">general </w:t>
      </w:r>
      <w:r>
        <w:t xml:space="preserve">management </w:t>
      </w:r>
      <w:r w:rsidR="009761FA">
        <w:t>experience</w:t>
      </w:r>
      <w:r w:rsidR="00D62DB6">
        <w:t xml:space="preserve"> in a variety of businesses </w:t>
      </w:r>
      <w:r>
        <w:t>including</w:t>
      </w:r>
      <w:r w:rsidR="007D0CC4">
        <w:t>:</w:t>
      </w:r>
      <w:r w:rsidR="00D62DB6">
        <w:t xml:space="preserve"> turnaround situations</w:t>
      </w:r>
      <w:r w:rsidR="009761FA">
        <w:t>,</w:t>
      </w:r>
      <w:r w:rsidR="009761FA" w:rsidRPr="009761FA">
        <w:t xml:space="preserve"> </w:t>
      </w:r>
      <w:r w:rsidR="009761FA">
        <w:t>start-up rapid-growth ventures,</w:t>
      </w:r>
      <w:r>
        <w:t xml:space="preserve"> and mid-sized </w:t>
      </w:r>
      <w:r w:rsidR="000D2002">
        <w:t xml:space="preserve">mature </w:t>
      </w:r>
      <w:r>
        <w:t xml:space="preserve">entities. </w:t>
      </w:r>
      <w:r w:rsidR="00FA79A9">
        <w:t xml:space="preserve">Experienced in several industries including the </w:t>
      </w:r>
      <w:r w:rsidR="002A3096">
        <w:t>manufacturing, technolog</w:t>
      </w:r>
      <w:r w:rsidR="00FA79A9">
        <w:t>ical</w:t>
      </w:r>
      <w:r w:rsidR="002A3096">
        <w:t xml:space="preserve"> and services</w:t>
      </w:r>
      <w:r w:rsidR="00FA79A9">
        <w:t xml:space="preserve"> sectors</w:t>
      </w:r>
      <w:r w:rsidR="002A3096">
        <w:t xml:space="preserve">. </w:t>
      </w:r>
      <w:r w:rsidR="00076C26">
        <w:t>D</w:t>
      </w:r>
      <w:r>
        <w:t xml:space="preserve">emonstrated ability to manage and improve all aspects of a business including sales, </w:t>
      </w:r>
      <w:r w:rsidR="009761FA">
        <w:t>operations</w:t>
      </w:r>
      <w:r>
        <w:t xml:space="preserve">, marketing and administration by applying strategic expertise and strong leadership. </w:t>
      </w:r>
    </w:p>
    <w:p w14:paraId="65C2EED3" w14:textId="12841511" w:rsidR="00C46AC3" w:rsidRDefault="12841511">
      <w:pPr>
        <w:tabs>
          <w:tab w:val="center" w:pos="5040"/>
        </w:tabs>
        <w:rPr>
          <w:rFonts w:ascii="Arial" w:hAnsi="Arial" w:cs="Arial"/>
          <w:b/>
          <w:sz w:val="24"/>
        </w:rPr>
      </w:pPr>
      <w:r w:rsidRPr="12841511">
        <w:rPr>
          <w:rFonts w:ascii="Arial" w:eastAsia="Arial" w:hAnsi="Arial" w:cs="Arial"/>
          <w:b/>
          <w:bCs/>
          <w:sz w:val="24"/>
          <w:szCs w:val="24"/>
        </w:rPr>
        <w:t xml:space="preserve"> </w:t>
      </w:r>
    </w:p>
    <w:p w14:paraId="22D07D16" w14:textId="2D884CFD" w:rsidR="12841511" w:rsidRDefault="0093148B" w:rsidP="00BC3601">
      <w:pPr>
        <w:tabs>
          <w:tab w:val="center" w:pos="4770"/>
        </w:tabs>
      </w:pPr>
      <w:r>
        <w:rPr>
          <w:rFonts w:ascii="Arial" w:eastAsia="Arial" w:hAnsi="Arial" w:cs="Arial"/>
          <w:b/>
          <w:bCs/>
          <w:sz w:val="24"/>
          <w:szCs w:val="24"/>
        </w:rPr>
        <w:t>2014 - Present</w:t>
      </w:r>
      <w:bookmarkStart w:id="0" w:name="_GoBack"/>
      <w:bookmarkEnd w:id="0"/>
      <w:r w:rsidR="12841511" w:rsidRPr="12841511">
        <w:rPr>
          <w:rFonts w:ascii="Arial" w:eastAsia="Arial" w:hAnsi="Arial" w:cs="Arial"/>
          <w:b/>
          <w:bCs/>
          <w:sz w:val="24"/>
          <w:szCs w:val="24"/>
        </w:rPr>
        <w:t xml:space="preserve"> </w:t>
      </w:r>
      <w:r w:rsidR="00BC3601">
        <w:rPr>
          <w:rFonts w:ascii="Arial" w:eastAsia="Arial" w:hAnsi="Arial" w:cs="Arial"/>
          <w:b/>
          <w:bCs/>
          <w:sz w:val="24"/>
          <w:szCs w:val="24"/>
        </w:rPr>
        <w:tab/>
      </w:r>
      <w:r w:rsidR="12841511" w:rsidRPr="12841511">
        <w:rPr>
          <w:rFonts w:ascii="Arial" w:eastAsia="Arial" w:hAnsi="Arial" w:cs="Arial"/>
          <w:b/>
          <w:bCs/>
          <w:sz w:val="24"/>
          <w:szCs w:val="24"/>
        </w:rPr>
        <w:t>Consumer Safety Technology</w:t>
      </w:r>
    </w:p>
    <w:p w14:paraId="07007013" w14:textId="2A3D1CC0" w:rsidR="12841511" w:rsidRDefault="12841511" w:rsidP="12841511"/>
    <w:p w14:paraId="2B739ABC" w14:textId="7BC53015" w:rsidR="12841511" w:rsidRPr="00546B76" w:rsidRDefault="12841511" w:rsidP="00546B76">
      <w:pPr>
        <w:pStyle w:val="Header"/>
        <w:tabs>
          <w:tab w:val="clear" w:pos="4320"/>
          <w:tab w:val="clear" w:pos="8640"/>
          <w:tab w:val="center" w:pos="5040"/>
        </w:tabs>
        <w:rPr>
          <w:rFonts w:ascii="Arial" w:hAnsi="Arial" w:cs="Arial"/>
          <w:b/>
        </w:rPr>
      </w:pPr>
      <w:r w:rsidRPr="00546B76">
        <w:rPr>
          <w:rFonts w:ascii="Arial" w:hAnsi="Arial" w:cs="Arial"/>
          <w:b/>
        </w:rPr>
        <w:t>Chief Executive Officer</w:t>
      </w:r>
    </w:p>
    <w:p w14:paraId="1FDBDA2B" w14:textId="504D5F30" w:rsidR="0093148B" w:rsidRDefault="00546B76" w:rsidP="00A86274">
      <w:pPr>
        <w:tabs>
          <w:tab w:val="center" w:pos="4860"/>
        </w:tabs>
      </w:pPr>
      <w:r>
        <w:t>Le</w:t>
      </w:r>
      <w:r w:rsidR="005937B2">
        <w:t>a</w:t>
      </w:r>
      <w:r>
        <w:t xml:space="preserve">d </w:t>
      </w:r>
      <w:r w:rsidR="005937B2">
        <w:t xml:space="preserve">a </w:t>
      </w:r>
      <w:r>
        <w:t xml:space="preserve">$50 million </w:t>
      </w:r>
      <w:r w:rsidR="00474542">
        <w:t xml:space="preserve">consumer electronics </w:t>
      </w:r>
      <w:r>
        <w:t xml:space="preserve">business </w:t>
      </w:r>
      <w:r w:rsidR="005937B2">
        <w:t>headquartered in the Des Moines area. Under her leadership, Consumer Safety Technology has increased revenue 28% year-over-year. This growth was achieved by developing</w:t>
      </w:r>
      <w:r>
        <w:t xml:space="preserve"> market </w:t>
      </w:r>
      <w:r w:rsidR="005937B2">
        <w:t>segmentation and defining</w:t>
      </w:r>
      <w:r>
        <w:t xml:space="preserve"> go-to-market strategies for targeted segments</w:t>
      </w:r>
      <w:r w:rsidR="005937B2">
        <w:t>. She also i</w:t>
      </w:r>
      <w:r>
        <w:t>ncrease</w:t>
      </w:r>
      <w:r w:rsidR="00474542">
        <w:t>d prospect-to-</w:t>
      </w:r>
      <w:r>
        <w:t xml:space="preserve">customer conversion rate by restructuring inside sales department, implementing closing tools, and creating sales scripts to overcome objections and emphasize points of competitive advantage. Implemented digital marketing program that improved search engine optimization at the national and local level, improved paid-per-click economics and traffic, and built affiliate program. Negotiated wireless contract saving </w:t>
      </w:r>
      <w:r w:rsidR="00474542">
        <w:t xml:space="preserve">$1 million per year. </w:t>
      </w:r>
    </w:p>
    <w:p w14:paraId="686322E0" w14:textId="77777777" w:rsidR="00546B76" w:rsidRDefault="00546B76" w:rsidP="00A86274">
      <w:pPr>
        <w:tabs>
          <w:tab w:val="center" w:pos="4860"/>
        </w:tabs>
      </w:pPr>
    </w:p>
    <w:p w14:paraId="75EE4889" w14:textId="77777777" w:rsidR="00A86274" w:rsidRDefault="00A86274" w:rsidP="00A86274">
      <w:pPr>
        <w:tabs>
          <w:tab w:val="center" w:pos="4860"/>
        </w:tabs>
        <w:rPr>
          <w:rFonts w:ascii="Arial" w:hAnsi="Arial" w:cs="Arial"/>
          <w:b/>
          <w:sz w:val="24"/>
        </w:rPr>
      </w:pPr>
      <w:r w:rsidRPr="12841511">
        <w:rPr>
          <w:rFonts w:ascii="Arial" w:eastAsia="Arial" w:hAnsi="Arial" w:cs="Arial"/>
          <w:b/>
          <w:bCs/>
          <w:sz w:val="24"/>
          <w:szCs w:val="24"/>
        </w:rPr>
        <w:t xml:space="preserve">2013-2014 </w:t>
      </w:r>
      <w:r>
        <w:rPr>
          <w:rFonts w:ascii="Arial" w:hAnsi="Arial" w:cs="Arial"/>
          <w:b/>
          <w:sz w:val="24"/>
        </w:rPr>
        <w:tab/>
      </w:r>
      <w:r w:rsidRPr="12841511">
        <w:rPr>
          <w:rFonts w:ascii="Arial" w:eastAsia="Arial" w:hAnsi="Arial" w:cs="Arial"/>
          <w:b/>
          <w:bCs/>
          <w:sz w:val="24"/>
          <w:szCs w:val="24"/>
        </w:rPr>
        <w:t>Retrofit</w:t>
      </w:r>
    </w:p>
    <w:p w14:paraId="5161B90A" w14:textId="77777777" w:rsidR="00A86274" w:rsidRDefault="00A86274" w:rsidP="00A86274">
      <w:pPr>
        <w:pStyle w:val="Header"/>
        <w:tabs>
          <w:tab w:val="clear" w:pos="4320"/>
          <w:tab w:val="clear" w:pos="8640"/>
          <w:tab w:val="center" w:pos="5040"/>
        </w:tabs>
        <w:rPr>
          <w:rFonts w:ascii="Arial" w:hAnsi="Arial" w:cs="Arial"/>
          <w:b/>
        </w:rPr>
      </w:pPr>
    </w:p>
    <w:p w14:paraId="2D049C8F" w14:textId="77777777" w:rsidR="00A86274" w:rsidRDefault="00A86274" w:rsidP="00A86274">
      <w:pPr>
        <w:pStyle w:val="Header"/>
        <w:tabs>
          <w:tab w:val="clear" w:pos="4320"/>
          <w:tab w:val="clear" w:pos="8640"/>
          <w:tab w:val="center" w:pos="5040"/>
        </w:tabs>
        <w:rPr>
          <w:rFonts w:ascii="Arial" w:hAnsi="Arial" w:cs="Arial"/>
          <w:b/>
        </w:rPr>
      </w:pPr>
      <w:r>
        <w:rPr>
          <w:rFonts w:ascii="Arial" w:hAnsi="Arial" w:cs="Arial"/>
          <w:b/>
        </w:rPr>
        <w:t>Chief Operating Office</w:t>
      </w:r>
      <w:r w:rsidR="00CD0D3D">
        <w:rPr>
          <w:rFonts w:ascii="Arial" w:hAnsi="Arial" w:cs="Arial"/>
          <w:b/>
        </w:rPr>
        <w:t>r</w:t>
      </w:r>
      <w:r>
        <w:rPr>
          <w:rFonts w:ascii="Arial" w:hAnsi="Arial" w:cs="Arial"/>
          <w:b/>
        </w:rPr>
        <w:t xml:space="preserve"> </w:t>
      </w:r>
    </w:p>
    <w:p w14:paraId="24F6F151" w14:textId="77777777" w:rsidR="00A86274" w:rsidRPr="00A335AA" w:rsidRDefault="00A86274" w:rsidP="00A86274">
      <w:pPr>
        <w:pStyle w:val="Header"/>
        <w:tabs>
          <w:tab w:val="clear" w:pos="4320"/>
          <w:tab w:val="clear" w:pos="8640"/>
          <w:tab w:val="center" w:pos="5040"/>
        </w:tabs>
        <w:rPr>
          <w:rFonts w:ascii="Arial" w:hAnsi="Arial" w:cs="Arial"/>
        </w:rPr>
      </w:pPr>
      <w:r>
        <w:rPr>
          <w:rFonts w:ascii="Arial" w:hAnsi="Arial" w:cs="Arial"/>
        </w:rPr>
        <w:t>Recruiting to this start up after the company received Series B financing. Retrofit leverages technology and expert coaching to help clients lose weight and improve overall wellness. Manage operations, sales, customer service and finance.</w:t>
      </w:r>
    </w:p>
    <w:p w14:paraId="30948253" w14:textId="77777777" w:rsidR="00A86274" w:rsidRDefault="00A86274" w:rsidP="000E0D9E">
      <w:pPr>
        <w:tabs>
          <w:tab w:val="center" w:pos="4860"/>
        </w:tabs>
        <w:rPr>
          <w:rFonts w:ascii="Arial" w:hAnsi="Arial" w:cs="Arial"/>
          <w:b/>
          <w:sz w:val="24"/>
        </w:rPr>
      </w:pPr>
    </w:p>
    <w:p w14:paraId="4C587215" w14:textId="77777777" w:rsidR="00A86274" w:rsidRDefault="00A86274" w:rsidP="000E0D9E">
      <w:pPr>
        <w:tabs>
          <w:tab w:val="center" w:pos="4860"/>
        </w:tabs>
        <w:rPr>
          <w:rFonts w:ascii="Arial" w:hAnsi="Arial" w:cs="Arial"/>
          <w:b/>
          <w:sz w:val="24"/>
        </w:rPr>
      </w:pPr>
    </w:p>
    <w:p w14:paraId="781D77DA" w14:textId="77777777" w:rsidR="000E0D9E" w:rsidRDefault="00D96E2D" w:rsidP="000E0D9E">
      <w:pPr>
        <w:tabs>
          <w:tab w:val="center" w:pos="4860"/>
        </w:tabs>
        <w:rPr>
          <w:rFonts w:ascii="Arial" w:hAnsi="Arial" w:cs="Arial"/>
          <w:b/>
          <w:sz w:val="24"/>
        </w:rPr>
      </w:pPr>
      <w:r>
        <w:rPr>
          <w:rFonts w:ascii="Arial" w:hAnsi="Arial" w:cs="Arial"/>
          <w:b/>
          <w:sz w:val="24"/>
        </w:rPr>
        <w:t>2007-</w:t>
      </w:r>
      <w:r w:rsidR="002A3096">
        <w:rPr>
          <w:rFonts w:ascii="Arial" w:hAnsi="Arial" w:cs="Arial"/>
          <w:b/>
          <w:sz w:val="24"/>
        </w:rPr>
        <w:t>2012</w:t>
      </w:r>
      <w:r w:rsidR="0093187E">
        <w:rPr>
          <w:rFonts w:ascii="Arial" w:hAnsi="Arial" w:cs="Arial"/>
          <w:b/>
          <w:sz w:val="24"/>
        </w:rPr>
        <w:t xml:space="preserve"> </w:t>
      </w:r>
      <w:r w:rsidR="00B94747">
        <w:rPr>
          <w:rFonts w:ascii="Arial" w:hAnsi="Arial" w:cs="Arial"/>
          <w:b/>
          <w:sz w:val="24"/>
        </w:rPr>
        <w:tab/>
      </w:r>
      <w:r w:rsidR="000E0D9E">
        <w:rPr>
          <w:rFonts w:ascii="Arial" w:hAnsi="Arial" w:cs="Arial"/>
          <w:b/>
          <w:sz w:val="24"/>
        </w:rPr>
        <w:t xml:space="preserve">    </w:t>
      </w:r>
      <w:r w:rsidR="002A3096">
        <w:rPr>
          <w:rFonts w:ascii="Arial" w:hAnsi="Arial" w:cs="Arial"/>
          <w:b/>
          <w:sz w:val="24"/>
        </w:rPr>
        <w:t xml:space="preserve">Restaurant Technology </w:t>
      </w:r>
      <w:r w:rsidR="00897F5D">
        <w:rPr>
          <w:rFonts w:ascii="Arial" w:hAnsi="Arial" w:cs="Arial"/>
          <w:b/>
          <w:sz w:val="24"/>
        </w:rPr>
        <w:t>Services and</w:t>
      </w:r>
      <w:r w:rsidR="000E0D9E">
        <w:rPr>
          <w:rFonts w:ascii="Arial" w:hAnsi="Arial" w:cs="Arial"/>
          <w:b/>
          <w:sz w:val="24"/>
        </w:rPr>
        <w:t xml:space="preserve"> </w:t>
      </w:r>
      <w:r w:rsidR="00897F5D">
        <w:rPr>
          <w:rFonts w:ascii="Arial" w:hAnsi="Arial" w:cs="Arial"/>
          <w:b/>
          <w:sz w:val="24"/>
        </w:rPr>
        <w:t>Application Development</w:t>
      </w:r>
      <w:r w:rsidR="00734B34">
        <w:rPr>
          <w:rFonts w:ascii="Arial" w:hAnsi="Arial" w:cs="Arial"/>
          <w:b/>
          <w:sz w:val="24"/>
        </w:rPr>
        <w:t xml:space="preserve"> Intl.</w:t>
      </w:r>
    </w:p>
    <w:p w14:paraId="1D8BD970" w14:textId="77777777" w:rsidR="002A3096" w:rsidRDefault="002A3096" w:rsidP="00241DFF">
      <w:pPr>
        <w:tabs>
          <w:tab w:val="center" w:pos="4860"/>
        </w:tabs>
        <w:jc w:val="center"/>
        <w:rPr>
          <w:rFonts w:ascii="Arial" w:hAnsi="Arial" w:cs="Arial"/>
          <w:b/>
          <w:sz w:val="24"/>
        </w:rPr>
      </w:pPr>
      <w:r>
        <w:rPr>
          <w:rFonts w:ascii="Arial" w:hAnsi="Arial" w:cs="Arial"/>
          <w:b/>
          <w:sz w:val="24"/>
        </w:rPr>
        <w:t>(</w:t>
      </w:r>
      <w:r w:rsidR="00734B34">
        <w:rPr>
          <w:rFonts w:ascii="Arial" w:hAnsi="Arial" w:cs="Arial"/>
          <w:b/>
          <w:sz w:val="24"/>
        </w:rPr>
        <w:t>S</w:t>
      </w:r>
      <w:r w:rsidR="00897F5D">
        <w:rPr>
          <w:rFonts w:ascii="Arial" w:hAnsi="Arial" w:cs="Arial"/>
          <w:b/>
          <w:sz w:val="24"/>
        </w:rPr>
        <w:t>ubsidiar</w:t>
      </w:r>
      <w:r w:rsidR="00FA79A9">
        <w:rPr>
          <w:rFonts w:ascii="Arial" w:hAnsi="Arial" w:cs="Arial"/>
          <w:b/>
          <w:sz w:val="24"/>
        </w:rPr>
        <w:t xml:space="preserve">ies </w:t>
      </w:r>
      <w:r>
        <w:rPr>
          <w:rFonts w:ascii="Arial" w:hAnsi="Arial" w:cs="Arial"/>
          <w:b/>
          <w:sz w:val="24"/>
        </w:rPr>
        <w:t>of McDonald’s Corp.)</w:t>
      </w:r>
    </w:p>
    <w:p w14:paraId="19215F41" w14:textId="77777777" w:rsidR="009761FA" w:rsidRDefault="009761FA" w:rsidP="002A3096">
      <w:pPr>
        <w:pStyle w:val="Header"/>
        <w:tabs>
          <w:tab w:val="clear" w:pos="4320"/>
          <w:tab w:val="clear" w:pos="8640"/>
          <w:tab w:val="center" w:pos="5040"/>
        </w:tabs>
        <w:rPr>
          <w:rFonts w:ascii="Arial" w:hAnsi="Arial" w:cs="Arial"/>
          <w:b/>
        </w:rPr>
      </w:pPr>
    </w:p>
    <w:p w14:paraId="304FF19E" w14:textId="77777777" w:rsidR="002A3096" w:rsidRDefault="002A3096" w:rsidP="002A3096">
      <w:pPr>
        <w:pStyle w:val="Header"/>
        <w:tabs>
          <w:tab w:val="clear" w:pos="4320"/>
          <w:tab w:val="clear" w:pos="8640"/>
          <w:tab w:val="center" w:pos="5040"/>
        </w:tabs>
        <w:rPr>
          <w:rFonts w:ascii="Arial" w:hAnsi="Arial" w:cs="Arial"/>
          <w:b/>
        </w:rPr>
      </w:pPr>
      <w:r>
        <w:rPr>
          <w:rFonts w:ascii="Arial" w:hAnsi="Arial" w:cs="Arial"/>
          <w:b/>
        </w:rPr>
        <w:t xml:space="preserve">President, Restaurant Technology Services, LLC </w:t>
      </w:r>
    </w:p>
    <w:p w14:paraId="05F50C4D" w14:textId="77777777" w:rsidR="00104A98" w:rsidRDefault="00104A98" w:rsidP="00104A98">
      <w:pPr>
        <w:pStyle w:val="Header"/>
        <w:tabs>
          <w:tab w:val="clear" w:pos="4320"/>
          <w:tab w:val="clear" w:pos="8640"/>
          <w:tab w:val="center" w:pos="5040"/>
        </w:tabs>
        <w:rPr>
          <w:rFonts w:ascii="Arial" w:hAnsi="Arial" w:cs="Arial"/>
          <w:b/>
        </w:rPr>
      </w:pPr>
      <w:r>
        <w:rPr>
          <w:rFonts w:ascii="Arial" w:hAnsi="Arial" w:cs="Arial"/>
          <w:b/>
        </w:rPr>
        <w:t>2010-2012</w:t>
      </w:r>
    </w:p>
    <w:p w14:paraId="24E5878B" w14:textId="77777777" w:rsidR="002A3096" w:rsidRPr="00A335AA" w:rsidRDefault="00371978" w:rsidP="002A3096">
      <w:pPr>
        <w:pStyle w:val="Header"/>
        <w:tabs>
          <w:tab w:val="clear" w:pos="4320"/>
          <w:tab w:val="clear" w:pos="8640"/>
          <w:tab w:val="center" w:pos="5040"/>
        </w:tabs>
        <w:rPr>
          <w:rFonts w:ascii="Arial" w:hAnsi="Arial" w:cs="Arial"/>
        </w:rPr>
      </w:pPr>
      <w:r>
        <w:rPr>
          <w:rFonts w:ascii="Arial" w:hAnsi="Arial" w:cs="Arial"/>
        </w:rPr>
        <w:t>Led t</w:t>
      </w:r>
      <w:r w:rsidR="00FA79A9">
        <w:rPr>
          <w:rFonts w:ascii="Arial" w:hAnsi="Arial" w:cs="Arial"/>
        </w:rPr>
        <w:t>he company’s</w:t>
      </w:r>
      <w:r w:rsidR="006C2857">
        <w:rPr>
          <w:rFonts w:ascii="Arial" w:hAnsi="Arial" w:cs="Arial"/>
        </w:rPr>
        <w:t>~</w:t>
      </w:r>
      <w:r w:rsidR="00CD0D3D">
        <w:rPr>
          <w:rFonts w:ascii="Arial" w:hAnsi="Arial" w:cs="Arial"/>
        </w:rPr>
        <w:t>6</w:t>
      </w:r>
      <w:r w:rsidR="00FB75E7">
        <w:rPr>
          <w:rFonts w:ascii="Arial" w:hAnsi="Arial" w:cs="Arial"/>
        </w:rPr>
        <w:t>00 employees</w:t>
      </w:r>
      <w:r w:rsidR="00076C26">
        <w:rPr>
          <w:rFonts w:ascii="Arial" w:hAnsi="Arial" w:cs="Arial"/>
        </w:rPr>
        <w:t>, located in offices in North America, Europe and Asia</w:t>
      </w:r>
      <w:r w:rsidR="00FA79A9">
        <w:rPr>
          <w:rFonts w:ascii="Arial" w:hAnsi="Arial" w:cs="Arial"/>
        </w:rPr>
        <w:t xml:space="preserve">, </w:t>
      </w:r>
      <w:r>
        <w:rPr>
          <w:rFonts w:ascii="Arial" w:hAnsi="Arial" w:cs="Arial"/>
        </w:rPr>
        <w:t xml:space="preserve">to </w:t>
      </w:r>
      <w:r w:rsidR="00FB75E7">
        <w:rPr>
          <w:rFonts w:ascii="Arial" w:hAnsi="Arial" w:cs="Arial"/>
        </w:rPr>
        <w:t>provide</w:t>
      </w:r>
      <w:r w:rsidR="00A335AA" w:rsidRPr="00A335AA">
        <w:rPr>
          <w:rFonts w:ascii="Arial" w:hAnsi="Arial" w:cs="Arial"/>
        </w:rPr>
        <w:t xml:space="preserve"> </w:t>
      </w:r>
      <w:r w:rsidR="00076C26">
        <w:rPr>
          <w:rFonts w:ascii="Arial" w:hAnsi="Arial" w:cs="Arial"/>
        </w:rPr>
        <w:t xml:space="preserve">IT </w:t>
      </w:r>
      <w:r w:rsidR="00A335AA" w:rsidRPr="00A335AA">
        <w:rPr>
          <w:rFonts w:ascii="Arial" w:hAnsi="Arial" w:cs="Arial"/>
        </w:rPr>
        <w:t>help desk</w:t>
      </w:r>
      <w:r w:rsidR="00076C26">
        <w:rPr>
          <w:rFonts w:ascii="Arial" w:hAnsi="Arial" w:cs="Arial"/>
        </w:rPr>
        <w:t xml:space="preserve"> </w:t>
      </w:r>
      <w:r w:rsidR="00A335AA" w:rsidRPr="00A335AA">
        <w:rPr>
          <w:rFonts w:ascii="Arial" w:hAnsi="Arial" w:cs="Arial"/>
        </w:rPr>
        <w:t xml:space="preserve">services to </w:t>
      </w:r>
      <w:r w:rsidR="00076C26">
        <w:rPr>
          <w:rFonts w:ascii="Arial" w:hAnsi="Arial" w:cs="Arial"/>
        </w:rPr>
        <w:t xml:space="preserve">13,000 </w:t>
      </w:r>
      <w:r w:rsidR="00A335AA" w:rsidRPr="00A335AA">
        <w:rPr>
          <w:rFonts w:ascii="Arial" w:hAnsi="Arial" w:cs="Arial"/>
        </w:rPr>
        <w:t>McDonald’s restaurants</w:t>
      </w:r>
      <w:r w:rsidR="006C2857">
        <w:rPr>
          <w:rFonts w:ascii="Arial" w:hAnsi="Arial" w:cs="Arial"/>
        </w:rPr>
        <w:t xml:space="preserve"> </w:t>
      </w:r>
      <w:r w:rsidR="00076C26">
        <w:rPr>
          <w:rFonts w:ascii="Arial" w:hAnsi="Arial" w:cs="Arial"/>
        </w:rPr>
        <w:t>around the globe</w:t>
      </w:r>
      <w:r w:rsidR="00A335AA" w:rsidRPr="00A335AA">
        <w:rPr>
          <w:rFonts w:ascii="Arial" w:hAnsi="Arial" w:cs="Arial"/>
        </w:rPr>
        <w:t xml:space="preserve">. </w:t>
      </w:r>
      <w:r w:rsidR="00FB75E7">
        <w:rPr>
          <w:rFonts w:ascii="Arial" w:hAnsi="Arial" w:cs="Arial"/>
        </w:rPr>
        <w:t>Designed and i</w:t>
      </w:r>
      <w:r w:rsidR="00805D0E" w:rsidRPr="00A335AA">
        <w:rPr>
          <w:rFonts w:ascii="Arial" w:hAnsi="Arial" w:cs="Arial"/>
        </w:rPr>
        <w:t xml:space="preserve">mplemented </w:t>
      </w:r>
      <w:r w:rsidR="00FB75E7">
        <w:rPr>
          <w:rFonts w:ascii="Arial" w:hAnsi="Arial" w:cs="Arial"/>
        </w:rPr>
        <w:t xml:space="preserve">strategy </w:t>
      </w:r>
      <w:r w:rsidR="00805D0E" w:rsidRPr="00A335AA">
        <w:rPr>
          <w:rFonts w:ascii="Arial" w:hAnsi="Arial" w:cs="Arial"/>
        </w:rPr>
        <w:t>to turn</w:t>
      </w:r>
      <w:r w:rsidR="00104A98">
        <w:rPr>
          <w:rFonts w:ascii="Arial" w:hAnsi="Arial" w:cs="Arial"/>
        </w:rPr>
        <w:t xml:space="preserve"> </w:t>
      </w:r>
      <w:r w:rsidR="00805D0E" w:rsidRPr="00A335AA">
        <w:rPr>
          <w:rFonts w:ascii="Arial" w:hAnsi="Arial" w:cs="Arial"/>
        </w:rPr>
        <w:t xml:space="preserve">around a failing </w:t>
      </w:r>
      <w:r w:rsidR="00076C26">
        <w:rPr>
          <w:rFonts w:ascii="Arial" w:hAnsi="Arial" w:cs="Arial"/>
        </w:rPr>
        <w:t xml:space="preserve">customer </w:t>
      </w:r>
      <w:r w:rsidR="00805D0E" w:rsidRPr="00A335AA">
        <w:rPr>
          <w:rFonts w:ascii="Arial" w:hAnsi="Arial" w:cs="Arial"/>
        </w:rPr>
        <w:t xml:space="preserve">service level and unprofitable business. </w:t>
      </w:r>
      <w:r w:rsidR="00076C26">
        <w:rPr>
          <w:rFonts w:ascii="Arial" w:hAnsi="Arial" w:cs="Arial"/>
        </w:rPr>
        <w:t xml:space="preserve">Implemented cloud based software to </w:t>
      </w:r>
      <w:r w:rsidR="00076C26" w:rsidRPr="0025724C">
        <w:rPr>
          <w:rFonts w:ascii="Arial" w:hAnsi="Arial" w:cs="Arial"/>
        </w:rPr>
        <w:t xml:space="preserve">automate enterprise IT operations. </w:t>
      </w:r>
      <w:r w:rsidR="00805D0E" w:rsidRPr="00A335AA">
        <w:rPr>
          <w:rFonts w:ascii="Arial" w:hAnsi="Arial" w:cs="Arial"/>
        </w:rPr>
        <w:t xml:space="preserve">Increased </w:t>
      </w:r>
      <w:r w:rsidR="000D2002">
        <w:rPr>
          <w:rFonts w:ascii="Arial" w:hAnsi="Arial" w:cs="Arial"/>
        </w:rPr>
        <w:t>N</w:t>
      </w:r>
      <w:r w:rsidR="00805D0E" w:rsidRPr="00A335AA">
        <w:rPr>
          <w:rFonts w:ascii="Arial" w:hAnsi="Arial" w:cs="Arial"/>
        </w:rPr>
        <w:t xml:space="preserve">et </w:t>
      </w:r>
      <w:r w:rsidR="000D2002">
        <w:rPr>
          <w:rFonts w:ascii="Arial" w:hAnsi="Arial" w:cs="Arial"/>
        </w:rPr>
        <w:t>P</w:t>
      </w:r>
      <w:r w:rsidR="00805D0E" w:rsidRPr="00A335AA">
        <w:rPr>
          <w:rFonts w:ascii="Arial" w:hAnsi="Arial" w:cs="Arial"/>
        </w:rPr>
        <w:t xml:space="preserve">romoter score </w:t>
      </w:r>
      <w:r w:rsidR="000D2002">
        <w:rPr>
          <w:rFonts w:ascii="Arial" w:hAnsi="Arial" w:cs="Arial"/>
        </w:rPr>
        <w:t xml:space="preserve">(customer satisfaction index) </w:t>
      </w:r>
      <w:r w:rsidR="00805D0E" w:rsidRPr="00A335AA">
        <w:rPr>
          <w:rFonts w:ascii="Arial" w:hAnsi="Arial" w:cs="Arial"/>
        </w:rPr>
        <w:t>from -</w:t>
      </w:r>
      <w:r w:rsidR="00A335AA" w:rsidRPr="00A335AA">
        <w:rPr>
          <w:rFonts w:ascii="Arial" w:hAnsi="Arial" w:cs="Arial"/>
        </w:rPr>
        <w:t xml:space="preserve">27% to +18% in one year. Decreased cost per service call by 22%. </w:t>
      </w:r>
      <w:r w:rsidR="00A335AA">
        <w:rPr>
          <w:rFonts w:ascii="Arial" w:hAnsi="Arial" w:cs="Arial"/>
        </w:rPr>
        <w:t>Increase</w:t>
      </w:r>
      <w:r w:rsidR="00327A57">
        <w:rPr>
          <w:rFonts w:ascii="Arial" w:hAnsi="Arial" w:cs="Arial"/>
        </w:rPr>
        <w:t>d</w:t>
      </w:r>
      <w:r w:rsidR="00A335AA">
        <w:rPr>
          <w:rFonts w:ascii="Arial" w:hAnsi="Arial" w:cs="Arial"/>
        </w:rPr>
        <w:t xml:space="preserve"> employee engagement by </w:t>
      </w:r>
      <w:r w:rsidR="005F4457">
        <w:rPr>
          <w:rFonts w:ascii="Arial" w:hAnsi="Arial" w:cs="Arial"/>
        </w:rPr>
        <w:t>10%</w:t>
      </w:r>
      <w:r w:rsidR="00A335AA">
        <w:rPr>
          <w:rFonts w:ascii="Arial" w:hAnsi="Arial" w:cs="Arial"/>
        </w:rPr>
        <w:t xml:space="preserve"> and reduced turnover </w:t>
      </w:r>
      <w:r w:rsidR="00255D09">
        <w:rPr>
          <w:rFonts w:ascii="Arial" w:hAnsi="Arial" w:cs="Arial"/>
        </w:rPr>
        <w:t xml:space="preserve">by </w:t>
      </w:r>
      <w:r w:rsidR="00D43A47">
        <w:rPr>
          <w:rFonts w:ascii="Arial" w:hAnsi="Arial" w:cs="Arial"/>
        </w:rPr>
        <w:t>57</w:t>
      </w:r>
      <w:r w:rsidR="00255D09">
        <w:rPr>
          <w:rFonts w:ascii="Arial" w:hAnsi="Arial" w:cs="Arial"/>
        </w:rPr>
        <w:t>%</w:t>
      </w:r>
      <w:r w:rsidR="00A335AA">
        <w:rPr>
          <w:rFonts w:ascii="Arial" w:hAnsi="Arial" w:cs="Arial"/>
        </w:rPr>
        <w:t xml:space="preserve">. </w:t>
      </w:r>
      <w:r w:rsidR="00734B34">
        <w:rPr>
          <w:rFonts w:ascii="Arial" w:hAnsi="Arial" w:cs="Arial"/>
        </w:rPr>
        <w:t>Named President of</w:t>
      </w:r>
      <w:r w:rsidR="00734B34" w:rsidRPr="00A335AA">
        <w:rPr>
          <w:rFonts w:ascii="Arial" w:hAnsi="Arial" w:cs="Arial"/>
        </w:rPr>
        <w:t xml:space="preserve"> Restaurant Technology Services (RTS) </w:t>
      </w:r>
      <w:r w:rsidR="00734B34">
        <w:rPr>
          <w:rFonts w:ascii="Arial" w:hAnsi="Arial" w:cs="Arial"/>
        </w:rPr>
        <w:t>after RTS was</w:t>
      </w:r>
      <w:r w:rsidR="00734B34" w:rsidRPr="00A335AA">
        <w:rPr>
          <w:rFonts w:ascii="Arial" w:hAnsi="Arial" w:cs="Arial"/>
        </w:rPr>
        <w:t xml:space="preserve"> acquired by McDonald’s</w:t>
      </w:r>
      <w:r w:rsidR="00734B34">
        <w:rPr>
          <w:rFonts w:ascii="Arial" w:hAnsi="Arial" w:cs="Arial"/>
        </w:rPr>
        <w:t xml:space="preserve"> in 2010 while </w:t>
      </w:r>
      <w:r>
        <w:rPr>
          <w:rFonts w:ascii="Arial" w:hAnsi="Arial" w:cs="Arial"/>
        </w:rPr>
        <w:t xml:space="preserve">also </w:t>
      </w:r>
      <w:r w:rsidR="00734B34">
        <w:rPr>
          <w:rFonts w:ascii="Arial" w:hAnsi="Arial" w:cs="Arial"/>
        </w:rPr>
        <w:t xml:space="preserve">maintaining Presidency of </w:t>
      </w:r>
      <w:r w:rsidR="00B91EFC">
        <w:rPr>
          <w:rFonts w:ascii="Arial" w:hAnsi="Arial" w:cs="Arial"/>
        </w:rPr>
        <w:t xml:space="preserve">a separate McDonald’s subsidiary, </w:t>
      </w:r>
      <w:r>
        <w:rPr>
          <w:rFonts w:ascii="Arial" w:hAnsi="Arial" w:cs="Arial"/>
        </w:rPr>
        <w:t xml:space="preserve">Restaurant Application Development International, a </w:t>
      </w:r>
      <w:r w:rsidR="00734B34">
        <w:rPr>
          <w:rFonts w:ascii="Arial" w:hAnsi="Arial" w:cs="Arial"/>
        </w:rPr>
        <w:t xml:space="preserve">business I managed since 2007. </w:t>
      </w:r>
      <w:r w:rsidR="00897F5D">
        <w:rPr>
          <w:rFonts w:ascii="Arial" w:hAnsi="Arial" w:cs="Arial"/>
        </w:rPr>
        <w:t>RTS was sold to Xerox in October 2012.</w:t>
      </w:r>
    </w:p>
    <w:p w14:paraId="148DA15C" w14:textId="77777777" w:rsidR="002A3096" w:rsidRDefault="002A3096" w:rsidP="002A3096">
      <w:pPr>
        <w:pStyle w:val="Header"/>
        <w:tabs>
          <w:tab w:val="clear" w:pos="4320"/>
          <w:tab w:val="clear" w:pos="8640"/>
          <w:tab w:val="center" w:pos="5040"/>
        </w:tabs>
        <w:rPr>
          <w:rFonts w:ascii="Arial" w:hAnsi="Arial" w:cs="Arial"/>
          <w:b/>
        </w:rPr>
      </w:pPr>
    </w:p>
    <w:p w14:paraId="1874134D" w14:textId="77777777" w:rsidR="002A3096" w:rsidRDefault="002A3096" w:rsidP="002A3096">
      <w:pPr>
        <w:pStyle w:val="Header"/>
        <w:tabs>
          <w:tab w:val="clear" w:pos="4320"/>
          <w:tab w:val="clear" w:pos="8640"/>
          <w:tab w:val="center" w:pos="5040"/>
        </w:tabs>
        <w:rPr>
          <w:rFonts w:ascii="Arial" w:hAnsi="Arial" w:cs="Arial"/>
          <w:b/>
        </w:rPr>
      </w:pPr>
      <w:r>
        <w:rPr>
          <w:rFonts w:ascii="Arial" w:hAnsi="Arial" w:cs="Arial"/>
          <w:b/>
        </w:rPr>
        <w:t>Restaurant Application Development</w:t>
      </w:r>
      <w:r w:rsidR="00FB75E7">
        <w:rPr>
          <w:rFonts w:ascii="Arial" w:hAnsi="Arial" w:cs="Arial"/>
          <w:b/>
        </w:rPr>
        <w:t xml:space="preserve"> International</w:t>
      </w:r>
      <w:r>
        <w:rPr>
          <w:rFonts w:ascii="Arial" w:hAnsi="Arial" w:cs="Arial"/>
          <w:b/>
        </w:rPr>
        <w:t>, LLC (</w:t>
      </w:r>
      <w:r w:rsidR="00076C26">
        <w:rPr>
          <w:rFonts w:ascii="Arial" w:hAnsi="Arial" w:cs="Arial"/>
          <w:b/>
        </w:rPr>
        <w:t xml:space="preserve">RDI, formally </w:t>
      </w:r>
      <w:r>
        <w:rPr>
          <w:rFonts w:ascii="Arial" w:hAnsi="Arial" w:cs="Arial"/>
          <w:b/>
        </w:rPr>
        <w:t>Verety Software, LLC)</w:t>
      </w:r>
      <w:r w:rsidR="00FB75E7">
        <w:rPr>
          <w:rFonts w:ascii="Arial" w:hAnsi="Arial" w:cs="Arial"/>
          <w:b/>
        </w:rPr>
        <w:t xml:space="preserve"> </w:t>
      </w:r>
    </w:p>
    <w:p w14:paraId="38153263" w14:textId="77777777" w:rsidR="00104A98" w:rsidRDefault="00D53C79" w:rsidP="00104A98">
      <w:pPr>
        <w:pStyle w:val="Header"/>
        <w:tabs>
          <w:tab w:val="clear" w:pos="4320"/>
          <w:tab w:val="clear" w:pos="8640"/>
          <w:tab w:val="center" w:pos="5040"/>
        </w:tabs>
        <w:rPr>
          <w:rFonts w:ascii="Arial" w:hAnsi="Arial" w:cs="Arial"/>
          <w:b/>
        </w:rPr>
      </w:pPr>
      <w:r>
        <w:rPr>
          <w:rFonts w:ascii="Arial" w:hAnsi="Arial" w:cs="Arial"/>
          <w:b/>
        </w:rPr>
        <w:t xml:space="preserve">President, </w:t>
      </w:r>
      <w:r w:rsidR="00104A98">
        <w:rPr>
          <w:rFonts w:ascii="Arial" w:hAnsi="Arial" w:cs="Arial"/>
          <w:b/>
        </w:rPr>
        <w:t>2008-201</w:t>
      </w:r>
      <w:r w:rsidR="00B94747">
        <w:rPr>
          <w:rFonts w:ascii="Arial" w:hAnsi="Arial" w:cs="Arial"/>
          <w:b/>
        </w:rPr>
        <w:t>2</w:t>
      </w:r>
    </w:p>
    <w:p w14:paraId="203AC966" w14:textId="77777777" w:rsidR="00D53C79" w:rsidRDefault="00D53C79" w:rsidP="00104A98">
      <w:pPr>
        <w:pStyle w:val="Header"/>
        <w:tabs>
          <w:tab w:val="clear" w:pos="4320"/>
          <w:tab w:val="clear" w:pos="8640"/>
          <w:tab w:val="center" w:pos="5040"/>
        </w:tabs>
        <w:rPr>
          <w:rFonts w:ascii="Arial" w:hAnsi="Arial" w:cs="Arial"/>
          <w:b/>
        </w:rPr>
      </w:pPr>
      <w:r>
        <w:rPr>
          <w:rFonts w:ascii="Arial" w:hAnsi="Arial" w:cs="Arial"/>
          <w:b/>
        </w:rPr>
        <w:t>Chief Operating Officer, 2007-2008</w:t>
      </w:r>
    </w:p>
    <w:p w14:paraId="0A4D01D5" w14:textId="77777777" w:rsidR="00D53C79" w:rsidRDefault="00D53C79" w:rsidP="00D53C79">
      <w:pPr>
        <w:tabs>
          <w:tab w:val="center" w:pos="4860"/>
        </w:tabs>
        <w:rPr>
          <w:rFonts w:ascii="Arial" w:hAnsi="Arial" w:cs="Arial"/>
        </w:rPr>
      </w:pPr>
      <w:r w:rsidRPr="00FB75E7">
        <w:rPr>
          <w:rFonts w:ascii="Arial" w:hAnsi="Arial" w:cs="Arial"/>
        </w:rPr>
        <w:t xml:space="preserve">Hired </w:t>
      </w:r>
      <w:r>
        <w:rPr>
          <w:rFonts w:ascii="Arial" w:hAnsi="Arial" w:cs="Arial"/>
        </w:rPr>
        <w:t xml:space="preserve">as </w:t>
      </w:r>
      <w:r w:rsidR="000E0D9E">
        <w:rPr>
          <w:rFonts w:ascii="Arial" w:hAnsi="Arial" w:cs="Arial"/>
        </w:rPr>
        <w:t>c</w:t>
      </w:r>
      <w:r>
        <w:rPr>
          <w:rFonts w:ascii="Arial" w:hAnsi="Arial" w:cs="Arial"/>
        </w:rPr>
        <w:t xml:space="preserve">hief </w:t>
      </w:r>
      <w:r w:rsidR="000E0D9E">
        <w:rPr>
          <w:rFonts w:ascii="Arial" w:hAnsi="Arial" w:cs="Arial"/>
        </w:rPr>
        <w:t>o</w:t>
      </w:r>
      <w:r>
        <w:rPr>
          <w:rFonts w:ascii="Arial" w:hAnsi="Arial" w:cs="Arial"/>
        </w:rPr>
        <w:t xml:space="preserve">perating </w:t>
      </w:r>
      <w:r w:rsidR="000E0D9E">
        <w:rPr>
          <w:rFonts w:ascii="Arial" w:hAnsi="Arial" w:cs="Arial"/>
        </w:rPr>
        <w:t>o</w:t>
      </w:r>
      <w:r>
        <w:rPr>
          <w:rFonts w:ascii="Arial" w:hAnsi="Arial" w:cs="Arial"/>
        </w:rPr>
        <w:t>ffice</w:t>
      </w:r>
      <w:r w:rsidR="00897F5D">
        <w:rPr>
          <w:rFonts w:ascii="Arial" w:hAnsi="Arial" w:cs="Arial"/>
        </w:rPr>
        <w:t>r</w:t>
      </w:r>
      <w:r>
        <w:rPr>
          <w:rFonts w:ascii="Arial" w:hAnsi="Arial" w:cs="Arial"/>
        </w:rPr>
        <w:t xml:space="preserve"> </w:t>
      </w:r>
      <w:r w:rsidRPr="00FB75E7">
        <w:rPr>
          <w:rFonts w:ascii="Arial" w:hAnsi="Arial" w:cs="Arial"/>
        </w:rPr>
        <w:t xml:space="preserve">to </w:t>
      </w:r>
      <w:r>
        <w:rPr>
          <w:rFonts w:ascii="Arial" w:hAnsi="Arial" w:cs="Arial"/>
        </w:rPr>
        <w:t xml:space="preserve">grow and improve the </w:t>
      </w:r>
      <w:r w:rsidR="00076C26">
        <w:rPr>
          <w:rFonts w:ascii="Arial" w:hAnsi="Arial" w:cs="Arial"/>
        </w:rPr>
        <w:t xml:space="preserve">customer </w:t>
      </w:r>
      <w:r>
        <w:rPr>
          <w:rFonts w:ascii="Arial" w:hAnsi="Arial" w:cs="Arial"/>
        </w:rPr>
        <w:t xml:space="preserve">service level and </w:t>
      </w:r>
      <w:r w:rsidR="00897F5D">
        <w:rPr>
          <w:rFonts w:ascii="Arial" w:hAnsi="Arial" w:cs="Arial"/>
        </w:rPr>
        <w:t>stem operating losses</w:t>
      </w:r>
      <w:r>
        <w:rPr>
          <w:rFonts w:ascii="Arial" w:hAnsi="Arial" w:cs="Arial"/>
        </w:rPr>
        <w:t xml:space="preserve"> of a fledgling technology-based service business. A</w:t>
      </w:r>
      <w:r w:rsidRPr="0093187E">
        <w:rPr>
          <w:rFonts w:ascii="Arial" w:hAnsi="Arial" w:cs="Arial"/>
        </w:rPr>
        <w:t xml:space="preserve">ssumed </w:t>
      </w:r>
      <w:r w:rsidR="000E0D9E">
        <w:rPr>
          <w:rFonts w:ascii="Arial" w:hAnsi="Arial" w:cs="Arial"/>
        </w:rPr>
        <w:t>p</w:t>
      </w:r>
      <w:r w:rsidR="00897F5D">
        <w:rPr>
          <w:rFonts w:ascii="Arial" w:hAnsi="Arial" w:cs="Arial"/>
        </w:rPr>
        <w:t>residency</w:t>
      </w:r>
      <w:r>
        <w:rPr>
          <w:rFonts w:ascii="Arial" w:hAnsi="Arial" w:cs="Arial"/>
        </w:rPr>
        <w:t xml:space="preserve"> in 2008 and retained </w:t>
      </w:r>
      <w:r w:rsidR="00897F5D">
        <w:rPr>
          <w:rFonts w:ascii="Arial" w:hAnsi="Arial" w:cs="Arial"/>
        </w:rPr>
        <w:t>position</w:t>
      </w:r>
      <w:r>
        <w:rPr>
          <w:rFonts w:ascii="Arial" w:hAnsi="Arial" w:cs="Arial"/>
        </w:rPr>
        <w:t xml:space="preserve"> when </w:t>
      </w:r>
      <w:r w:rsidR="00FA79A9">
        <w:rPr>
          <w:rFonts w:ascii="Arial" w:hAnsi="Arial" w:cs="Arial"/>
        </w:rPr>
        <w:t xml:space="preserve">company was acquired </w:t>
      </w:r>
      <w:r>
        <w:rPr>
          <w:rFonts w:ascii="Arial" w:hAnsi="Arial" w:cs="Arial"/>
        </w:rPr>
        <w:t>by McDonald’s in 2010 and renamed Restaurant Application Development International (RDI).</w:t>
      </w:r>
    </w:p>
    <w:p w14:paraId="474C0F90" w14:textId="77777777" w:rsidR="00D53C79" w:rsidRDefault="00D53C79" w:rsidP="00D53C79">
      <w:pPr>
        <w:tabs>
          <w:tab w:val="center" w:pos="4860"/>
        </w:tabs>
        <w:rPr>
          <w:rFonts w:ascii="Arial" w:hAnsi="Arial" w:cs="Arial"/>
        </w:rPr>
      </w:pPr>
    </w:p>
    <w:p w14:paraId="4BFDD038" w14:textId="77777777" w:rsidR="00D53C79" w:rsidRPr="00FB75E7" w:rsidRDefault="000D2002" w:rsidP="00D53C79">
      <w:pPr>
        <w:tabs>
          <w:tab w:val="center" w:pos="4860"/>
        </w:tabs>
        <w:rPr>
          <w:rFonts w:ascii="Arial" w:hAnsi="Arial" w:cs="Arial"/>
        </w:rPr>
      </w:pPr>
      <w:r>
        <w:rPr>
          <w:rFonts w:ascii="Arial" w:hAnsi="Arial" w:cs="Arial"/>
        </w:rPr>
        <w:t>Built an organizational structure and management team to direct the c</w:t>
      </w:r>
      <w:r w:rsidR="00897F5D">
        <w:rPr>
          <w:rFonts w:ascii="Arial" w:hAnsi="Arial" w:cs="Arial"/>
        </w:rPr>
        <w:t xml:space="preserve">ompany’s 600 </w:t>
      </w:r>
      <w:r w:rsidR="00D53C79">
        <w:rPr>
          <w:rFonts w:ascii="Arial" w:hAnsi="Arial" w:cs="Arial"/>
        </w:rPr>
        <w:t xml:space="preserve">work-at-home agents </w:t>
      </w:r>
      <w:r>
        <w:rPr>
          <w:rFonts w:ascii="Arial" w:hAnsi="Arial" w:cs="Arial"/>
        </w:rPr>
        <w:t xml:space="preserve">who </w:t>
      </w:r>
      <w:r w:rsidR="00D53C79">
        <w:rPr>
          <w:rFonts w:ascii="Arial" w:hAnsi="Arial" w:cs="Arial"/>
        </w:rPr>
        <w:t xml:space="preserve">leveraged voice over IP technology to take </w:t>
      </w:r>
      <w:r w:rsidR="00897F5D">
        <w:rPr>
          <w:rFonts w:ascii="Arial" w:hAnsi="Arial" w:cs="Arial"/>
        </w:rPr>
        <w:t xml:space="preserve">restaurant </w:t>
      </w:r>
      <w:r w:rsidR="00D53C79">
        <w:rPr>
          <w:rFonts w:ascii="Arial" w:hAnsi="Arial" w:cs="Arial"/>
        </w:rPr>
        <w:t>drive-through orders</w:t>
      </w:r>
      <w:r w:rsidR="00897F5D">
        <w:rPr>
          <w:rFonts w:ascii="Arial" w:hAnsi="Arial" w:cs="Arial"/>
        </w:rPr>
        <w:t xml:space="preserve"> remotely</w:t>
      </w:r>
      <w:r w:rsidR="00D53C79">
        <w:rPr>
          <w:rFonts w:ascii="Arial" w:hAnsi="Arial" w:cs="Arial"/>
        </w:rPr>
        <w:t xml:space="preserve">. Increased </w:t>
      </w:r>
      <w:r>
        <w:rPr>
          <w:rFonts w:ascii="Arial" w:hAnsi="Arial" w:cs="Arial"/>
        </w:rPr>
        <w:t xml:space="preserve">the </w:t>
      </w:r>
      <w:r w:rsidR="00A706E7">
        <w:rPr>
          <w:rFonts w:ascii="Arial" w:hAnsi="Arial" w:cs="Arial"/>
        </w:rPr>
        <w:t>customer base</w:t>
      </w:r>
      <w:r w:rsidR="00D53C79">
        <w:rPr>
          <w:rFonts w:ascii="Arial" w:hAnsi="Arial" w:cs="Arial"/>
        </w:rPr>
        <w:t xml:space="preserve"> from 30 </w:t>
      </w:r>
      <w:r w:rsidR="00FA79A9">
        <w:rPr>
          <w:rFonts w:ascii="Arial" w:hAnsi="Arial" w:cs="Arial"/>
        </w:rPr>
        <w:t xml:space="preserve">fast food restaurants </w:t>
      </w:r>
      <w:r w:rsidR="00D53C79">
        <w:rPr>
          <w:rFonts w:ascii="Arial" w:hAnsi="Arial" w:cs="Arial"/>
        </w:rPr>
        <w:t>to more than 300</w:t>
      </w:r>
      <w:r>
        <w:rPr>
          <w:rFonts w:ascii="Arial" w:hAnsi="Arial" w:cs="Arial"/>
        </w:rPr>
        <w:t xml:space="preserve"> </w:t>
      </w:r>
      <w:r w:rsidR="00FA79A9">
        <w:rPr>
          <w:rFonts w:ascii="Arial" w:hAnsi="Arial" w:cs="Arial"/>
        </w:rPr>
        <w:t>outlets</w:t>
      </w:r>
      <w:r w:rsidR="00D53C79">
        <w:rPr>
          <w:rFonts w:ascii="Arial" w:hAnsi="Arial" w:cs="Arial"/>
        </w:rPr>
        <w:t xml:space="preserve">. </w:t>
      </w:r>
      <w:r w:rsidR="00076C26">
        <w:rPr>
          <w:rFonts w:ascii="Arial" w:hAnsi="Arial" w:cs="Arial"/>
        </w:rPr>
        <w:t>Directed software application development team that d</w:t>
      </w:r>
      <w:r w:rsidR="00D53C79">
        <w:rPr>
          <w:rFonts w:ascii="Arial" w:hAnsi="Arial" w:cs="Arial"/>
        </w:rPr>
        <w:t xml:space="preserve">esigned enhancements to </w:t>
      </w:r>
      <w:r>
        <w:rPr>
          <w:rFonts w:ascii="Arial" w:hAnsi="Arial" w:cs="Arial"/>
        </w:rPr>
        <w:t xml:space="preserve">the order taking </w:t>
      </w:r>
      <w:r w:rsidR="00D53C79">
        <w:rPr>
          <w:rFonts w:ascii="Arial" w:hAnsi="Arial" w:cs="Arial"/>
        </w:rPr>
        <w:t xml:space="preserve">software and implemented operational strategies that improved cost per unit by </w:t>
      </w:r>
      <w:r w:rsidR="00D43A47">
        <w:rPr>
          <w:rFonts w:ascii="Arial" w:hAnsi="Arial" w:cs="Arial"/>
        </w:rPr>
        <w:t>52</w:t>
      </w:r>
      <w:r w:rsidR="00D53C79">
        <w:rPr>
          <w:rFonts w:ascii="Arial" w:hAnsi="Arial" w:cs="Arial"/>
        </w:rPr>
        <w:t xml:space="preserve">% </w:t>
      </w:r>
      <w:r w:rsidR="00D43A47">
        <w:rPr>
          <w:rFonts w:ascii="Arial" w:hAnsi="Arial" w:cs="Arial"/>
        </w:rPr>
        <w:t>while also increasing</w:t>
      </w:r>
      <w:r w:rsidR="00D53C79">
        <w:rPr>
          <w:rFonts w:ascii="Arial" w:hAnsi="Arial" w:cs="Arial"/>
        </w:rPr>
        <w:t xml:space="preserve"> customer service levels. </w:t>
      </w:r>
    </w:p>
    <w:p w14:paraId="6329C411" w14:textId="77777777" w:rsidR="00D53C79" w:rsidRDefault="00D53C79" w:rsidP="002A3096">
      <w:pPr>
        <w:pStyle w:val="Header"/>
        <w:tabs>
          <w:tab w:val="clear" w:pos="4320"/>
          <w:tab w:val="clear" w:pos="8640"/>
          <w:tab w:val="center" w:pos="5040"/>
        </w:tabs>
        <w:rPr>
          <w:rFonts w:ascii="Arial" w:hAnsi="Arial" w:cs="Arial"/>
        </w:rPr>
      </w:pPr>
    </w:p>
    <w:p w14:paraId="5453A434" w14:textId="77777777" w:rsidR="00897F5D" w:rsidRDefault="00897F5D" w:rsidP="002A3096">
      <w:pPr>
        <w:pStyle w:val="Header"/>
        <w:tabs>
          <w:tab w:val="clear" w:pos="4320"/>
          <w:tab w:val="clear" w:pos="8640"/>
          <w:tab w:val="center" w:pos="5040"/>
        </w:tabs>
        <w:rPr>
          <w:rFonts w:ascii="Arial" w:hAnsi="Arial" w:cs="Arial"/>
        </w:rPr>
      </w:pPr>
      <w:r>
        <w:rPr>
          <w:rFonts w:ascii="Arial" w:hAnsi="Arial" w:cs="Arial"/>
        </w:rPr>
        <w:t>In 2008, a</w:t>
      </w:r>
      <w:r w:rsidR="00D53C79">
        <w:rPr>
          <w:rFonts w:ascii="Arial" w:hAnsi="Arial" w:cs="Arial"/>
        </w:rPr>
        <w:t xml:space="preserve">cquired </w:t>
      </w:r>
      <w:r>
        <w:rPr>
          <w:rFonts w:ascii="Arial" w:hAnsi="Arial" w:cs="Arial"/>
        </w:rPr>
        <w:t xml:space="preserve">a </w:t>
      </w:r>
      <w:r w:rsidR="007D0CC4">
        <w:rPr>
          <w:rFonts w:ascii="Arial" w:hAnsi="Arial" w:cs="Arial"/>
        </w:rPr>
        <w:t>Brazil</w:t>
      </w:r>
      <w:r w:rsidR="000E0D9E">
        <w:rPr>
          <w:rFonts w:ascii="Arial" w:hAnsi="Arial" w:cs="Arial"/>
        </w:rPr>
        <w:t>-</w:t>
      </w:r>
      <w:r w:rsidR="007D0CC4">
        <w:rPr>
          <w:rFonts w:ascii="Arial" w:hAnsi="Arial" w:cs="Arial"/>
        </w:rPr>
        <w:t xml:space="preserve">based </w:t>
      </w:r>
      <w:r w:rsidR="006C2857">
        <w:rPr>
          <w:rFonts w:ascii="Arial" w:hAnsi="Arial" w:cs="Arial"/>
        </w:rPr>
        <w:t>software development company</w:t>
      </w:r>
      <w:r w:rsidR="007D0CC4">
        <w:rPr>
          <w:rFonts w:ascii="Arial" w:hAnsi="Arial" w:cs="Arial"/>
        </w:rPr>
        <w:t xml:space="preserve"> with </w:t>
      </w:r>
      <w:r w:rsidR="00D53C79">
        <w:rPr>
          <w:rFonts w:ascii="Arial" w:hAnsi="Arial" w:cs="Arial"/>
        </w:rPr>
        <w:t xml:space="preserve">point-of-sale software </w:t>
      </w:r>
      <w:r>
        <w:rPr>
          <w:rFonts w:ascii="Arial" w:hAnsi="Arial" w:cs="Arial"/>
        </w:rPr>
        <w:t xml:space="preserve">for the quick </w:t>
      </w:r>
      <w:r w:rsidR="00D53C79">
        <w:rPr>
          <w:rFonts w:ascii="Arial" w:hAnsi="Arial" w:cs="Arial"/>
        </w:rPr>
        <w:t xml:space="preserve">service restaurant market. </w:t>
      </w:r>
      <w:r w:rsidR="006C2857">
        <w:rPr>
          <w:rFonts w:ascii="Arial" w:hAnsi="Arial" w:cs="Arial"/>
        </w:rPr>
        <w:t xml:space="preserve">Oversaw the software engineering team to extend the software to include delivery modules </w:t>
      </w:r>
      <w:r w:rsidR="006C2857">
        <w:rPr>
          <w:rFonts w:ascii="Arial" w:hAnsi="Arial" w:cs="Arial"/>
        </w:rPr>
        <w:lastRenderedPageBreak/>
        <w:t>and mobile ordering capabilities</w:t>
      </w:r>
      <w:r>
        <w:rPr>
          <w:rFonts w:ascii="Arial" w:hAnsi="Arial" w:cs="Arial"/>
        </w:rPr>
        <w:t xml:space="preserve">. </w:t>
      </w:r>
      <w:r w:rsidR="0093187E">
        <w:rPr>
          <w:rFonts w:ascii="Arial" w:hAnsi="Arial" w:cs="Arial"/>
        </w:rPr>
        <w:t>Increased</w:t>
      </w:r>
      <w:r>
        <w:rPr>
          <w:rFonts w:ascii="Arial" w:hAnsi="Arial" w:cs="Arial"/>
        </w:rPr>
        <w:t xml:space="preserve"> the </w:t>
      </w:r>
      <w:r w:rsidR="0093187E">
        <w:rPr>
          <w:rFonts w:ascii="Arial" w:hAnsi="Arial" w:cs="Arial"/>
        </w:rPr>
        <w:t xml:space="preserve">installed base from 18,000 restaurants to </w:t>
      </w:r>
      <w:r w:rsidR="00104A98">
        <w:rPr>
          <w:rFonts w:ascii="Arial" w:hAnsi="Arial" w:cs="Arial"/>
        </w:rPr>
        <w:t xml:space="preserve">more than </w:t>
      </w:r>
      <w:r w:rsidR="0093187E">
        <w:rPr>
          <w:rFonts w:ascii="Arial" w:hAnsi="Arial" w:cs="Arial"/>
        </w:rPr>
        <w:t>40,000 across North America, South America, Europe, Asia and Australia.</w:t>
      </w:r>
      <w:r>
        <w:rPr>
          <w:rFonts w:ascii="Arial" w:hAnsi="Arial" w:cs="Arial"/>
        </w:rPr>
        <w:t xml:space="preserve"> </w:t>
      </w:r>
      <w:r w:rsidR="00A32EFF">
        <w:rPr>
          <w:rFonts w:ascii="Arial" w:hAnsi="Arial" w:cs="Arial"/>
        </w:rPr>
        <w:t xml:space="preserve">Managed </w:t>
      </w:r>
      <w:r w:rsidR="000E0D9E">
        <w:rPr>
          <w:rFonts w:ascii="Arial" w:hAnsi="Arial" w:cs="Arial"/>
        </w:rPr>
        <w:t xml:space="preserve">more than </w:t>
      </w:r>
      <w:r w:rsidR="00A32EFF">
        <w:rPr>
          <w:rFonts w:ascii="Arial" w:hAnsi="Arial" w:cs="Arial"/>
        </w:rPr>
        <w:t>100 software e</w:t>
      </w:r>
      <w:r>
        <w:rPr>
          <w:rFonts w:ascii="Arial" w:hAnsi="Arial" w:cs="Arial"/>
        </w:rPr>
        <w:t>ngineers in Brazil and Hungary and</w:t>
      </w:r>
      <w:r w:rsidR="006C2857">
        <w:rPr>
          <w:rFonts w:ascii="Arial" w:hAnsi="Arial" w:cs="Arial"/>
        </w:rPr>
        <w:t xml:space="preserve"> software </w:t>
      </w:r>
      <w:r>
        <w:rPr>
          <w:rFonts w:ascii="Arial" w:hAnsi="Arial" w:cs="Arial"/>
        </w:rPr>
        <w:t>implementation teams in four continents.</w:t>
      </w:r>
    </w:p>
    <w:p w14:paraId="27CF4B8A" w14:textId="77777777" w:rsidR="00897F5D" w:rsidRDefault="00897F5D">
      <w:pPr>
        <w:tabs>
          <w:tab w:val="center" w:pos="4860"/>
        </w:tabs>
        <w:rPr>
          <w:rFonts w:ascii="Arial" w:hAnsi="Arial" w:cs="Arial"/>
          <w:b/>
          <w:sz w:val="24"/>
        </w:rPr>
      </w:pPr>
    </w:p>
    <w:p w14:paraId="5691AF25" w14:textId="77777777" w:rsidR="00C46AC3" w:rsidRDefault="00B94747">
      <w:pPr>
        <w:tabs>
          <w:tab w:val="center" w:pos="4860"/>
        </w:tabs>
        <w:rPr>
          <w:rFonts w:ascii="Arial" w:hAnsi="Arial" w:cs="Arial"/>
          <w:b/>
          <w:sz w:val="24"/>
        </w:rPr>
      </w:pPr>
      <w:r>
        <w:rPr>
          <w:rFonts w:ascii="Arial" w:hAnsi="Arial" w:cs="Arial"/>
          <w:b/>
          <w:sz w:val="24"/>
        </w:rPr>
        <w:t>2004</w:t>
      </w:r>
      <w:r w:rsidR="00D96E2D">
        <w:rPr>
          <w:rFonts w:ascii="Arial" w:hAnsi="Arial" w:cs="Arial"/>
          <w:b/>
          <w:sz w:val="24"/>
        </w:rPr>
        <w:t>-</w:t>
      </w:r>
      <w:r w:rsidR="00C46AC3">
        <w:rPr>
          <w:rFonts w:ascii="Arial" w:hAnsi="Arial" w:cs="Arial"/>
          <w:b/>
          <w:sz w:val="24"/>
        </w:rPr>
        <w:t>2006</w:t>
      </w:r>
      <w:r w:rsidR="00C46AC3">
        <w:rPr>
          <w:rFonts w:ascii="Arial" w:hAnsi="Arial" w:cs="Arial"/>
          <w:b/>
          <w:sz w:val="24"/>
        </w:rPr>
        <w:tab/>
      </w:r>
      <w:r>
        <w:rPr>
          <w:rFonts w:ascii="Arial" w:hAnsi="Arial" w:cs="Arial"/>
          <w:b/>
          <w:sz w:val="24"/>
        </w:rPr>
        <w:t>Banta Corporation</w:t>
      </w:r>
    </w:p>
    <w:p w14:paraId="2DF8F942" w14:textId="77777777" w:rsidR="00D62DB6" w:rsidRDefault="00D62DB6">
      <w:pPr>
        <w:pStyle w:val="Header"/>
        <w:tabs>
          <w:tab w:val="clear" w:pos="4320"/>
          <w:tab w:val="clear" w:pos="8640"/>
          <w:tab w:val="center" w:pos="5040"/>
        </w:tabs>
        <w:rPr>
          <w:rFonts w:ascii="Arial" w:hAnsi="Arial" w:cs="Arial"/>
          <w:b/>
        </w:rPr>
      </w:pPr>
    </w:p>
    <w:p w14:paraId="437F1226" w14:textId="77777777" w:rsidR="00C46AC3" w:rsidRDefault="00C46AC3">
      <w:pPr>
        <w:pStyle w:val="Header"/>
        <w:tabs>
          <w:tab w:val="clear" w:pos="4320"/>
          <w:tab w:val="clear" w:pos="8640"/>
          <w:tab w:val="center" w:pos="5040"/>
        </w:tabs>
        <w:rPr>
          <w:rFonts w:ascii="Arial" w:hAnsi="Arial" w:cs="Arial"/>
        </w:rPr>
      </w:pPr>
      <w:r>
        <w:rPr>
          <w:rFonts w:ascii="Arial" w:hAnsi="Arial" w:cs="Arial"/>
          <w:b/>
        </w:rPr>
        <w:t xml:space="preserve">President, </w:t>
      </w:r>
      <w:r w:rsidR="00D62DB6">
        <w:rPr>
          <w:rFonts w:ascii="Arial" w:hAnsi="Arial" w:cs="Arial"/>
          <w:b/>
        </w:rPr>
        <w:t xml:space="preserve">Banta </w:t>
      </w:r>
      <w:r>
        <w:rPr>
          <w:rFonts w:ascii="Arial" w:hAnsi="Arial" w:cs="Arial"/>
          <w:b/>
        </w:rPr>
        <w:t>Specialized Publications Group</w:t>
      </w:r>
      <w:r w:rsidR="00B94747">
        <w:rPr>
          <w:rFonts w:ascii="Arial" w:hAnsi="Arial" w:cs="Arial"/>
          <w:b/>
        </w:rPr>
        <w:t xml:space="preserve"> (now owned by R.R. Donnelley)</w:t>
      </w:r>
    </w:p>
    <w:p w14:paraId="7CE805FB" w14:textId="77777777" w:rsidR="00C46AC3" w:rsidRDefault="00B94747">
      <w:pPr>
        <w:tabs>
          <w:tab w:val="center" w:pos="5040"/>
        </w:tabs>
        <w:rPr>
          <w:rFonts w:ascii="Arial" w:hAnsi="Arial" w:cs="Arial"/>
        </w:rPr>
      </w:pPr>
      <w:r>
        <w:rPr>
          <w:rFonts w:ascii="Arial" w:hAnsi="Arial" w:cs="Arial"/>
        </w:rPr>
        <w:t>P</w:t>
      </w:r>
      <w:r w:rsidR="00C46AC3">
        <w:rPr>
          <w:rFonts w:ascii="Arial" w:hAnsi="Arial" w:cs="Arial"/>
        </w:rPr>
        <w:t>rofit and loss responsibility for $240 million subsidiary of a $1.6 billion public company that provides printing, mail list management, electronic content distribution and distribution services for magazine publishers. Managed more than 1,200 employees including staff at three manufacturing facilities (one unionized) and one distribution center, a national sales force, a marketing group and all administrative</w:t>
      </w:r>
      <w:r w:rsidR="00B452FA">
        <w:rPr>
          <w:rFonts w:ascii="Arial" w:hAnsi="Arial" w:cs="Arial"/>
        </w:rPr>
        <w:t xml:space="preserve"> </w:t>
      </w:r>
      <w:r w:rsidR="00C46AC3">
        <w:rPr>
          <w:rFonts w:ascii="Arial" w:hAnsi="Arial" w:cs="Arial"/>
        </w:rPr>
        <w:t>functions. Despite market price erosion of more than 5% and increasing labor and material costs, maintained operating earnings of nearly $27 million in 2005 by growing the business in a shrinking market and implementing cost</w:t>
      </w:r>
      <w:r w:rsidR="00327A57">
        <w:rPr>
          <w:rFonts w:ascii="Arial" w:hAnsi="Arial" w:cs="Arial"/>
        </w:rPr>
        <w:t>-</w:t>
      </w:r>
      <w:r w:rsidR="00C46AC3">
        <w:rPr>
          <w:rFonts w:ascii="Arial" w:hAnsi="Arial" w:cs="Arial"/>
        </w:rPr>
        <w:t xml:space="preserve">saving measures. </w:t>
      </w:r>
    </w:p>
    <w:p w14:paraId="6C3A67A4" w14:textId="77777777" w:rsidR="00C46AC3" w:rsidRDefault="00C46AC3">
      <w:pPr>
        <w:tabs>
          <w:tab w:val="center" w:pos="5040"/>
        </w:tabs>
        <w:rPr>
          <w:rFonts w:ascii="Arial" w:hAnsi="Arial" w:cs="Arial"/>
        </w:rPr>
      </w:pPr>
    </w:p>
    <w:p w14:paraId="17A6E95B" w14:textId="77777777" w:rsidR="00C46AC3" w:rsidRPr="0024766F" w:rsidRDefault="002A3096" w:rsidP="0024766F">
      <w:pPr>
        <w:pStyle w:val="ListParagraph"/>
        <w:numPr>
          <w:ilvl w:val="0"/>
          <w:numId w:val="19"/>
        </w:numPr>
        <w:tabs>
          <w:tab w:val="center" w:pos="5040"/>
        </w:tabs>
        <w:rPr>
          <w:rFonts w:ascii="Arial" w:hAnsi="Arial" w:cs="Arial"/>
        </w:rPr>
      </w:pPr>
      <w:r w:rsidRPr="0024766F">
        <w:rPr>
          <w:rFonts w:ascii="Arial" w:hAnsi="Arial" w:cs="Arial"/>
        </w:rPr>
        <w:t>Implemented Lean M</w:t>
      </w:r>
      <w:r w:rsidR="00C46AC3" w:rsidRPr="0024766F">
        <w:rPr>
          <w:rFonts w:ascii="Arial" w:hAnsi="Arial" w:cs="Arial"/>
        </w:rPr>
        <w:t>anufacturing program that reduced changeover time by 18%, down time by 9% and safety recordable</w:t>
      </w:r>
      <w:r w:rsidR="00B91EFC">
        <w:rPr>
          <w:rFonts w:ascii="Arial" w:hAnsi="Arial" w:cs="Arial"/>
        </w:rPr>
        <w:t xml:space="preserve"> incidents</w:t>
      </w:r>
      <w:r w:rsidR="00C46AC3" w:rsidRPr="0024766F">
        <w:rPr>
          <w:rFonts w:ascii="Arial" w:hAnsi="Arial" w:cs="Arial"/>
        </w:rPr>
        <w:t xml:space="preserve"> by 22%</w:t>
      </w:r>
      <w:r w:rsidR="00D96E2D">
        <w:rPr>
          <w:rFonts w:ascii="Arial" w:hAnsi="Arial" w:cs="Arial"/>
        </w:rPr>
        <w:t xml:space="preserve"> </w:t>
      </w:r>
    </w:p>
    <w:p w14:paraId="7952F563" w14:textId="77777777" w:rsidR="00B91EFC" w:rsidRDefault="00C46AC3" w:rsidP="00E31FCD">
      <w:pPr>
        <w:pStyle w:val="ListParagraph"/>
        <w:numPr>
          <w:ilvl w:val="0"/>
          <w:numId w:val="19"/>
        </w:numPr>
        <w:rPr>
          <w:rFonts w:ascii="Arial" w:hAnsi="Arial" w:cs="Arial"/>
        </w:rPr>
      </w:pPr>
      <w:r w:rsidRPr="00E31FCD">
        <w:rPr>
          <w:rFonts w:ascii="Arial" w:hAnsi="Arial" w:cs="Arial"/>
        </w:rPr>
        <w:t>Increased value-added sales 7% from 2004 to 2005</w:t>
      </w:r>
      <w:r w:rsidR="00D96E2D" w:rsidRPr="00E31FCD">
        <w:rPr>
          <w:rFonts w:ascii="Arial" w:hAnsi="Arial" w:cs="Arial"/>
        </w:rPr>
        <w:t>.</w:t>
      </w:r>
      <w:r w:rsidR="0024766F" w:rsidRPr="00E31FCD">
        <w:rPr>
          <w:rFonts w:ascii="Arial" w:hAnsi="Arial" w:cs="Arial"/>
        </w:rPr>
        <w:t xml:space="preserve"> </w:t>
      </w:r>
    </w:p>
    <w:p w14:paraId="7E9CD30B" w14:textId="77777777" w:rsidR="00C46AC3" w:rsidRPr="00E31FCD" w:rsidRDefault="00C46AC3" w:rsidP="00E31FCD">
      <w:pPr>
        <w:pStyle w:val="ListParagraph"/>
        <w:numPr>
          <w:ilvl w:val="0"/>
          <w:numId w:val="19"/>
        </w:numPr>
        <w:rPr>
          <w:rFonts w:ascii="Arial" w:hAnsi="Arial" w:cs="Arial"/>
        </w:rPr>
      </w:pPr>
      <w:r w:rsidRPr="00E31FCD">
        <w:rPr>
          <w:rFonts w:ascii="Arial" w:hAnsi="Arial" w:cs="Arial"/>
        </w:rPr>
        <w:t>Launched new distribution service business</w:t>
      </w:r>
      <w:r w:rsidR="0024766F" w:rsidRPr="00E31FCD">
        <w:rPr>
          <w:rFonts w:ascii="Arial" w:hAnsi="Arial" w:cs="Arial"/>
        </w:rPr>
        <w:t xml:space="preserve"> with </w:t>
      </w:r>
      <w:r w:rsidRPr="00E31FCD">
        <w:rPr>
          <w:rFonts w:ascii="Arial" w:hAnsi="Arial" w:cs="Arial"/>
        </w:rPr>
        <w:t xml:space="preserve">first year revenue run rate at $4 million </w:t>
      </w:r>
    </w:p>
    <w:p w14:paraId="61594567" w14:textId="77777777" w:rsidR="00C46AC3" w:rsidRPr="0024766F" w:rsidRDefault="00C46AC3" w:rsidP="0024766F">
      <w:pPr>
        <w:pStyle w:val="ListParagraph"/>
        <w:numPr>
          <w:ilvl w:val="0"/>
          <w:numId w:val="19"/>
        </w:numPr>
        <w:tabs>
          <w:tab w:val="center" w:pos="4860"/>
        </w:tabs>
        <w:rPr>
          <w:rFonts w:ascii="Arial" w:hAnsi="Arial" w:cs="Arial"/>
        </w:rPr>
      </w:pPr>
      <w:r w:rsidRPr="0024766F">
        <w:rPr>
          <w:rFonts w:ascii="Arial" w:hAnsi="Arial" w:cs="Arial"/>
        </w:rPr>
        <w:t xml:space="preserve">Consolidated and automated functions across the business unit to drive out $3.4 million of </w:t>
      </w:r>
      <w:r w:rsidR="00D43A47">
        <w:rPr>
          <w:rFonts w:ascii="Arial" w:hAnsi="Arial" w:cs="Arial"/>
        </w:rPr>
        <w:t xml:space="preserve">annual </w:t>
      </w:r>
      <w:r w:rsidRPr="0024766F">
        <w:rPr>
          <w:rFonts w:ascii="Arial" w:hAnsi="Arial" w:cs="Arial"/>
        </w:rPr>
        <w:t>costs</w:t>
      </w:r>
    </w:p>
    <w:p w14:paraId="38C87CBA" w14:textId="77777777" w:rsidR="00C46AC3" w:rsidRDefault="00C46AC3" w:rsidP="0024766F">
      <w:pPr>
        <w:pStyle w:val="Header"/>
        <w:numPr>
          <w:ilvl w:val="0"/>
          <w:numId w:val="19"/>
        </w:numPr>
        <w:tabs>
          <w:tab w:val="clear" w:pos="4320"/>
          <w:tab w:val="clear" w:pos="8640"/>
        </w:tabs>
        <w:rPr>
          <w:rFonts w:ascii="Arial" w:hAnsi="Arial" w:cs="Arial"/>
        </w:rPr>
      </w:pPr>
      <w:r>
        <w:rPr>
          <w:rFonts w:ascii="Arial" w:hAnsi="Arial" w:cs="Arial"/>
        </w:rPr>
        <w:t>Drove improved fact-based decision-making throughout the business</w:t>
      </w:r>
    </w:p>
    <w:p w14:paraId="7E65AC28" w14:textId="77777777" w:rsidR="00C46AC3" w:rsidRDefault="00C46AC3" w:rsidP="002A3096">
      <w:pPr>
        <w:ind w:left="720"/>
        <w:rPr>
          <w:rFonts w:ascii="Arial" w:hAnsi="Arial" w:cs="Arial"/>
        </w:rPr>
      </w:pPr>
    </w:p>
    <w:p w14:paraId="1D8A6A67" w14:textId="77777777" w:rsidR="00B94747" w:rsidRDefault="00B94747" w:rsidP="00B94747">
      <w:pPr>
        <w:tabs>
          <w:tab w:val="center" w:pos="4860"/>
        </w:tabs>
        <w:rPr>
          <w:rFonts w:ascii="Arial" w:hAnsi="Arial" w:cs="Arial"/>
          <w:b/>
          <w:sz w:val="24"/>
        </w:rPr>
      </w:pPr>
      <w:r>
        <w:rPr>
          <w:rFonts w:ascii="Arial" w:hAnsi="Arial" w:cs="Arial"/>
          <w:b/>
          <w:sz w:val="24"/>
        </w:rPr>
        <w:t>1996-2004</w:t>
      </w:r>
      <w:r>
        <w:rPr>
          <w:rFonts w:ascii="Arial" w:hAnsi="Arial" w:cs="Arial"/>
          <w:b/>
          <w:sz w:val="24"/>
        </w:rPr>
        <w:tab/>
        <w:t>RR</w:t>
      </w:r>
      <w:r w:rsidR="00734B34">
        <w:rPr>
          <w:rFonts w:ascii="Arial" w:hAnsi="Arial" w:cs="Arial"/>
          <w:b/>
          <w:sz w:val="24"/>
        </w:rPr>
        <w:t xml:space="preserve"> </w:t>
      </w:r>
      <w:r>
        <w:rPr>
          <w:rFonts w:ascii="Arial" w:hAnsi="Arial" w:cs="Arial"/>
          <w:b/>
          <w:sz w:val="24"/>
        </w:rPr>
        <w:t>Donnelley &amp; Sons</w:t>
      </w:r>
    </w:p>
    <w:p w14:paraId="6220AC3C" w14:textId="77777777" w:rsidR="00B94747" w:rsidRDefault="00B94747">
      <w:pPr>
        <w:jc w:val="both"/>
        <w:rPr>
          <w:rFonts w:ascii="Arial" w:hAnsi="Arial" w:cs="Arial"/>
          <w:b/>
          <w:bCs/>
        </w:rPr>
      </w:pPr>
    </w:p>
    <w:p w14:paraId="1A7C6A31" w14:textId="77777777" w:rsidR="00C46AC3" w:rsidRDefault="00C46AC3">
      <w:pPr>
        <w:jc w:val="both"/>
        <w:rPr>
          <w:rFonts w:ascii="Arial" w:hAnsi="Arial" w:cs="Arial"/>
        </w:rPr>
      </w:pPr>
      <w:r>
        <w:rPr>
          <w:rFonts w:ascii="Arial" w:hAnsi="Arial" w:cs="Arial"/>
          <w:b/>
          <w:bCs/>
        </w:rPr>
        <w:t>Senior Vice President and General Manager, Specialized Publishing Services</w:t>
      </w:r>
    </w:p>
    <w:p w14:paraId="32029EF6" w14:textId="77777777" w:rsidR="00104A98" w:rsidRDefault="00104A98" w:rsidP="00104A98">
      <w:pPr>
        <w:rPr>
          <w:rFonts w:ascii="Arial" w:hAnsi="Arial" w:cs="Arial"/>
          <w:b/>
        </w:rPr>
      </w:pPr>
      <w:r>
        <w:rPr>
          <w:rFonts w:ascii="Arial" w:hAnsi="Arial" w:cs="Arial"/>
          <w:b/>
        </w:rPr>
        <w:t>2002-2003</w:t>
      </w:r>
    </w:p>
    <w:p w14:paraId="29990FF2" w14:textId="77777777" w:rsidR="00C46AC3" w:rsidRDefault="000D2002">
      <w:pPr>
        <w:rPr>
          <w:rFonts w:ascii="Arial" w:hAnsi="Arial" w:cs="Arial"/>
        </w:rPr>
      </w:pPr>
      <w:r>
        <w:rPr>
          <w:rFonts w:ascii="Arial" w:hAnsi="Arial" w:cs="Arial"/>
        </w:rPr>
        <w:t>P</w:t>
      </w:r>
      <w:r w:rsidR="00C46AC3">
        <w:rPr>
          <w:rFonts w:ascii="Arial" w:hAnsi="Arial" w:cs="Arial"/>
        </w:rPr>
        <w:t xml:space="preserve">rofit and loss responsibility for $250 million business unit that provides printing, content management and distribution services for magazine publishers. Managed a sales, marketing and customer care organization of 100+ employees. </w:t>
      </w:r>
    </w:p>
    <w:p w14:paraId="700582D0" w14:textId="77777777" w:rsidR="00C46AC3" w:rsidRDefault="00C46AC3">
      <w:pPr>
        <w:rPr>
          <w:rFonts w:ascii="Arial" w:hAnsi="Arial" w:cs="Arial"/>
        </w:rPr>
      </w:pPr>
    </w:p>
    <w:p w14:paraId="1E7865D8" w14:textId="77777777" w:rsidR="00C46AC3" w:rsidRDefault="00C46AC3">
      <w:pPr>
        <w:rPr>
          <w:rFonts w:ascii="Arial" w:hAnsi="Arial" w:cs="Arial"/>
        </w:rPr>
      </w:pPr>
      <w:r>
        <w:rPr>
          <w:rFonts w:ascii="Arial" w:hAnsi="Arial" w:cs="Arial"/>
        </w:rPr>
        <w:t>Achieved significant improvements in sales and profitability despite a decline of more than 3% in both market demand and price. Increased sales by 7.5% and value-added revenue by 9.7%; increased gross margins from 18.8% to 26.4% (up 40%); increased earnings</w:t>
      </w:r>
      <w:r w:rsidR="00255D09">
        <w:rPr>
          <w:rFonts w:ascii="Arial" w:hAnsi="Arial" w:cs="Arial"/>
        </w:rPr>
        <w:t xml:space="preserve"> margin</w:t>
      </w:r>
      <w:r>
        <w:rPr>
          <w:rFonts w:ascii="Arial" w:hAnsi="Arial" w:cs="Arial"/>
        </w:rPr>
        <w:t xml:space="preserve"> from 6.5% to 12.9%. </w:t>
      </w:r>
    </w:p>
    <w:p w14:paraId="0BE7C1C0" w14:textId="77777777" w:rsidR="00C46AC3" w:rsidRDefault="00C46AC3">
      <w:pPr>
        <w:rPr>
          <w:rFonts w:ascii="Arial" w:hAnsi="Arial" w:cs="Arial"/>
        </w:rPr>
      </w:pPr>
    </w:p>
    <w:p w14:paraId="550091A7" w14:textId="77777777" w:rsidR="00C46AC3" w:rsidRPr="0024766F" w:rsidRDefault="00C46AC3" w:rsidP="0024766F">
      <w:pPr>
        <w:pStyle w:val="ListParagraph"/>
        <w:numPr>
          <w:ilvl w:val="0"/>
          <w:numId w:val="20"/>
        </w:numPr>
        <w:rPr>
          <w:rFonts w:ascii="Arial" w:hAnsi="Arial" w:cs="Arial"/>
        </w:rPr>
      </w:pPr>
      <w:r w:rsidRPr="0024766F">
        <w:rPr>
          <w:rFonts w:ascii="Arial" w:hAnsi="Arial" w:cs="Arial"/>
        </w:rPr>
        <w:t>Significantly improved customer retention</w:t>
      </w:r>
      <w:r w:rsidR="008F6E69">
        <w:rPr>
          <w:rFonts w:ascii="Arial" w:hAnsi="Arial" w:cs="Arial"/>
        </w:rPr>
        <w:t>:</w:t>
      </w:r>
      <w:r w:rsidR="00D96E2D">
        <w:rPr>
          <w:rFonts w:ascii="Arial" w:hAnsi="Arial" w:cs="Arial"/>
        </w:rPr>
        <w:t xml:space="preserve"> D</w:t>
      </w:r>
      <w:r w:rsidRPr="0024766F">
        <w:rPr>
          <w:rFonts w:ascii="Arial" w:hAnsi="Arial" w:cs="Arial"/>
        </w:rPr>
        <w:t xml:space="preserve">ecreased customer </w:t>
      </w:r>
      <w:r w:rsidR="006C2857">
        <w:rPr>
          <w:rFonts w:ascii="Arial" w:hAnsi="Arial" w:cs="Arial"/>
        </w:rPr>
        <w:t>defections</w:t>
      </w:r>
      <w:r w:rsidR="006C2857" w:rsidRPr="0024766F">
        <w:rPr>
          <w:rFonts w:ascii="Arial" w:hAnsi="Arial" w:cs="Arial"/>
        </w:rPr>
        <w:t xml:space="preserve"> </w:t>
      </w:r>
      <w:r w:rsidRPr="0024766F">
        <w:rPr>
          <w:rFonts w:ascii="Arial" w:hAnsi="Arial" w:cs="Arial"/>
        </w:rPr>
        <w:t>by 46% over the five-year average</w:t>
      </w:r>
      <w:r w:rsidR="00161213">
        <w:rPr>
          <w:rFonts w:ascii="Arial" w:hAnsi="Arial" w:cs="Arial"/>
        </w:rPr>
        <w:t xml:space="preserve"> </w:t>
      </w:r>
      <w:r w:rsidR="00A706E7">
        <w:rPr>
          <w:rFonts w:ascii="Arial" w:hAnsi="Arial" w:cs="Arial"/>
        </w:rPr>
        <w:t>through new customer care model</w:t>
      </w:r>
    </w:p>
    <w:p w14:paraId="11E0A8A2" w14:textId="77777777" w:rsidR="00104A98" w:rsidRDefault="00C46AC3" w:rsidP="0024766F">
      <w:pPr>
        <w:pStyle w:val="BodyTextIndent2"/>
        <w:numPr>
          <w:ilvl w:val="0"/>
          <w:numId w:val="20"/>
        </w:numPr>
        <w:jc w:val="left"/>
      </w:pPr>
      <w:r>
        <w:t>Increase</w:t>
      </w:r>
      <w:r w:rsidR="0024766F">
        <w:t>d new customer acquisition rate</w:t>
      </w:r>
      <w:r w:rsidR="008F6E69">
        <w:t>:</w:t>
      </w:r>
      <w:r w:rsidR="00D96E2D">
        <w:t xml:space="preserve"> I</w:t>
      </w:r>
      <w:r>
        <w:t>ncreased new sales by 27% over the five-year average</w:t>
      </w:r>
    </w:p>
    <w:p w14:paraId="72B21714" w14:textId="77777777" w:rsidR="00C46AC3" w:rsidRPr="0024766F" w:rsidRDefault="00C46AC3" w:rsidP="0024766F">
      <w:pPr>
        <w:pStyle w:val="ListParagraph"/>
        <w:numPr>
          <w:ilvl w:val="0"/>
          <w:numId w:val="20"/>
        </w:numPr>
        <w:rPr>
          <w:rFonts w:ascii="Arial" w:hAnsi="Arial" w:cs="Arial"/>
        </w:rPr>
      </w:pPr>
      <w:r w:rsidRPr="0024766F">
        <w:rPr>
          <w:rFonts w:ascii="Arial" w:hAnsi="Arial" w:cs="Arial"/>
        </w:rPr>
        <w:t>Developed new paper solution</w:t>
      </w:r>
      <w:r w:rsidR="0024766F" w:rsidRPr="0024766F">
        <w:rPr>
          <w:rFonts w:ascii="Arial" w:hAnsi="Arial" w:cs="Arial"/>
        </w:rPr>
        <w:t xml:space="preserve"> that a</w:t>
      </w:r>
      <w:r w:rsidRPr="0024766F">
        <w:rPr>
          <w:rFonts w:ascii="Arial" w:hAnsi="Arial" w:cs="Arial"/>
        </w:rPr>
        <w:t xml:space="preserve">ttracted $4 million in new business and $20 million in existing customer renewals with paper management program </w:t>
      </w:r>
    </w:p>
    <w:p w14:paraId="352C5E5D" w14:textId="77777777" w:rsidR="00C46AC3" w:rsidRPr="0024766F" w:rsidRDefault="00C46AC3" w:rsidP="0024766F">
      <w:pPr>
        <w:pStyle w:val="ListParagraph"/>
        <w:numPr>
          <w:ilvl w:val="0"/>
          <w:numId w:val="20"/>
        </w:numPr>
        <w:rPr>
          <w:rFonts w:ascii="Arial" w:hAnsi="Arial" w:cs="Arial"/>
        </w:rPr>
      </w:pPr>
      <w:r w:rsidRPr="0024766F">
        <w:rPr>
          <w:rFonts w:ascii="Arial" w:hAnsi="Arial" w:cs="Arial"/>
        </w:rPr>
        <w:t xml:space="preserve">Designed and implemented new distribution </w:t>
      </w:r>
      <w:r w:rsidR="000D2002">
        <w:rPr>
          <w:rFonts w:ascii="Arial" w:hAnsi="Arial" w:cs="Arial"/>
        </w:rPr>
        <w:t>method</w:t>
      </w:r>
      <w:r w:rsidR="000D2002" w:rsidRPr="0024766F">
        <w:rPr>
          <w:rFonts w:ascii="Arial" w:hAnsi="Arial" w:cs="Arial"/>
        </w:rPr>
        <w:t xml:space="preserve"> </w:t>
      </w:r>
      <w:r w:rsidR="0024766F" w:rsidRPr="0024766F">
        <w:rPr>
          <w:rFonts w:ascii="Arial" w:hAnsi="Arial" w:cs="Arial"/>
        </w:rPr>
        <w:t>that s</w:t>
      </w:r>
      <w:r w:rsidRPr="0024766F">
        <w:rPr>
          <w:rFonts w:ascii="Arial" w:hAnsi="Arial" w:cs="Arial"/>
        </w:rPr>
        <w:t xml:space="preserve">aved </w:t>
      </w:r>
      <w:r w:rsidR="00A706E7">
        <w:rPr>
          <w:rFonts w:ascii="Arial" w:hAnsi="Arial" w:cs="Arial"/>
        </w:rPr>
        <w:t xml:space="preserve">customers </w:t>
      </w:r>
      <w:r w:rsidRPr="0024766F">
        <w:rPr>
          <w:rFonts w:ascii="Arial" w:hAnsi="Arial" w:cs="Arial"/>
        </w:rPr>
        <w:t>$500</w:t>
      </w:r>
      <w:r w:rsidR="0024766F" w:rsidRPr="0024766F">
        <w:rPr>
          <w:rFonts w:ascii="Arial" w:hAnsi="Arial" w:cs="Arial"/>
        </w:rPr>
        <w:t xml:space="preserve">,000 </w:t>
      </w:r>
      <w:r w:rsidR="00D43A47">
        <w:rPr>
          <w:rFonts w:ascii="Arial" w:hAnsi="Arial" w:cs="Arial"/>
        </w:rPr>
        <w:t xml:space="preserve">in distribution expenses </w:t>
      </w:r>
      <w:r w:rsidR="0024766F" w:rsidRPr="0024766F">
        <w:rPr>
          <w:rFonts w:ascii="Arial" w:hAnsi="Arial" w:cs="Arial"/>
        </w:rPr>
        <w:t>on an ongoing annual basis</w:t>
      </w:r>
      <w:r w:rsidR="00D96E2D">
        <w:rPr>
          <w:rFonts w:ascii="Arial" w:hAnsi="Arial" w:cs="Arial"/>
        </w:rPr>
        <w:t>. A</w:t>
      </w:r>
      <w:r w:rsidRPr="0024766F">
        <w:rPr>
          <w:rFonts w:ascii="Arial" w:hAnsi="Arial" w:cs="Arial"/>
        </w:rPr>
        <w:t xml:space="preserve">chieved a </w:t>
      </w:r>
      <w:r w:rsidR="00D43A47">
        <w:rPr>
          <w:rFonts w:ascii="Arial" w:hAnsi="Arial" w:cs="Arial"/>
        </w:rPr>
        <w:t xml:space="preserve">revenue </w:t>
      </w:r>
      <w:r w:rsidRPr="0024766F">
        <w:rPr>
          <w:rFonts w:ascii="Arial" w:hAnsi="Arial" w:cs="Arial"/>
        </w:rPr>
        <w:t xml:space="preserve">run rate of $1 million in first six months and $6 million in revenue and $1 million in profits in the first full year of operations </w:t>
      </w:r>
    </w:p>
    <w:p w14:paraId="022CF89F" w14:textId="77777777" w:rsidR="00C46AC3" w:rsidRDefault="00C46AC3">
      <w:pPr>
        <w:pStyle w:val="BodyTextIndent2"/>
        <w:ind w:left="360"/>
        <w:jc w:val="left"/>
      </w:pPr>
    </w:p>
    <w:p w14:paraId="124A8F48" w14:textId="77777777" w:rsidR="00C46AC3" w:rsidRDefault="00C46AC3">
      <w:pPr>
        <w:jc w:val="both"/>
        <w:rPr>
          <w:rFonts w:ascii="Arial" w:hAnsi="Arial" w:cs="Arial"/>
          <w:b/>
        </w:rPr>
      </w:pPr>
      <w:r>
        <w:rPr>
          <w:rFonts w:ascii="Arial" w:hAnsi="Arial" w:cs="Arial"/>
          <w:b/>
        </w:rPr>
        <w:t xml:space="preserve">Senior Vice President and Interim Corporate Marketing Officer </w:t>
      </w:r>
    </w:p>
    <w:p w14:paraId="51677461" w14:textId="77777777" w:rsidR="00104A98" w:rsidRDefault="00104A98" w:rsidP="00104A98">
      <w:pPr>
        <w:jc w:val="both"/>
        <w:rPr>
          <w:rFonts w:ascii="Arial" w:hAnsi="Arial" w:cs="Arial"/>
        </w:rPr>
      </w:pPr>
      <w:r>
        <w:rPr>
          <w:rFonts w:ascii="Arial" w:hAnsi="Arial" w:cs="Arial"/>
          <w:b/>
        </w:rPr>
        <w:t>2001-2002</w:t>
      </w:r>
    </w:p>
    <w:p w14:paraId="08E89910" w14:textId="77777777" w:rsidR="00C46AC3" w:rsidRDefault="00C46AC3">
      <w:pPr>
        <w:rPr>
          <w:rFonts w:ascii="Arial" w:hAnsi="Arial" w:cs="Arial"/>
          <w:b/>
          <w:sz w:val="24"/>
        </w:rPr>
      </w:pPr>
      <w:r>
        <w:rPr>
          <w:rFonts w:ascii="Arial" w:hAnsi="Arial" w:cs="Arial"/>
        </w:rPr>
        <w:t xml:space="preserve">Appointed by CEO to lead corporate marketing following the merger of Red Rover Digital into another business of </w:t>
      </w:r>
      <w:commentRangeStart w:id="1"/>
      <w:r>
        <w:rPr>
          <w:rFonts w:ascii="Arial" w:hAnsi="Arial" w:cs="Arial"/>
        </w:rPr>
        <w:t>RR</w:t>
      </w:r>
      <w:commentRangeEnd w:id="1"/>
      <w:r w:rsidR="008F6E69">
        <w:rPr>
          <w:rStyle w:val="CommentReference"/>
        </w:rPr>
        <w:commentReference w:id="1"/>
      </w:r>
      <w:r>
        <w:rPr>
          <w:rFonts w:ascii="Arial" w:hAnsi="Arial" w:cs="Arial"/>
        </w:rPr>
        <w:t xml:space="preserve"> Donnelley. Oversaw research and strategy initiatives including market segmentation and customer targeting in three business units. Worked with business unit leaders to develop a portfolio investment strategy that successfully reallocated capital and expense budgets to high</w:t>
      </w:r>
      <w:r w:rsidR="00327A57">
        <w:rPr>
          <w:rFonts w:ascii="Arial" w:hAnsi="Arial" w:cs="Arial"/>
        </w:rPr>
        <w:t>-</w:t>
      </w:r>
      <w:r>
        <w:rPr>
          <w:rFonts w:ascii="Arial" w:hAnsi="Arial" w:cs="Arial"/>
        </w:rPr>
        <w:t xml:space="preserve">potential segments. </w:t>
      </w:r>
    </w:p>
    <w:p w14:paraId="5E44BCE6" w14:textId="77777777" w:rsidR="00C46AC3" w:rsidRDefault="00C46AC3">
      <w:pPr>
        <w:jc w:val="both"/>
        <w:rPr>
          <w:rFonts w:ascii="Arial" w:hAnsi="Arial" w:cs="Arial"/>
          <w:b/>
          <w:sz w:val="24"/>
        </w:rPr>
      </w:pPr>
    </w:p>
    <w:p w14:paraId="0E0FA557" w14:textId="77777777" w:rsidR="00C46AC3" w:rsidRDefault="00C46AC3">
      <w:pPr>
        <w:jc w:val="both"/>
        <w:rPr>
          <w:rFonts w:ascii="Arial" w:hAnsi="Arial" w:cs="Arial"/>
          <w:b/>
          <w:bCs/>
          <w:sz w:val="24"/>
        </w:rPr>
      </w:pPr>
      <w:r>
        <w:rPr>
          <w:rFonts w:ascii="Arial" w:hAnsi="Arial" w:cs="Arial"/>
          <w:b/>
          <w:bCs/>
        </w:rPr>
        <w:t>Senior Vice President and General Manager, Red Rover Digital</w:t>
      </w:r>
    </w:p>
    <w:p w14:paraId="0946AFA9" w14:textId="77777777" w:rsidR="00104A98" w:rsidRDefault="00104A98" w:rsidP="00104A98">
      <w:pPr>
        <w:jc w:val="both"/>
        <w:rPr>
          <w:rFonts w:ascii="Arial" w:hAnsi="Arial" w:cs="Arial"/>
        </w:rPr>
      </w:pPr>
      <w:r>
        <w:rPr>
          <w:rFonts w:ascii="Arial" w:hAnsi="Arial" w:cs="Arial"/>
          <w:b/>
        </w:rPr>
        <w:t>1999-2001</w:t>
      </w:r>
    </w:p>
    <w:p w14:paraId="77CD8A95" w14:textId="77777777" w:rsidR="00C46AC3" w:rsidRDefault="00C46AC3" w:rsidP="003816EF">
      <w:pPr>
        <w:rPr>
          <w:rFonts w:ascii="Arial" w:hAnsi="Arial" w:cs="Arial"/>
        </w:rPr>
      </w:pPr>
      <w:r>
        <w:rPr>
          <w:rFonts w:ascii="Arial" w:hAnsi="Arial" w:cs="Arial"/>
        </w:rPr>
        <w:t xml:space="preserve">Proposed this new business to CEO and received </w:t>
      </w:r>
      <w:r w:rsidR="006C2857">
        <w:rPr>
          <w:rFonts w:ascii="Arial" w:hAnsi="Arial" w:cs="Arial"/>
        </w:rPr>
        <w:t xml:space="preserve">funding </w:t>
      </w:r>
      <w:r>
        <w:rPr>
          <w:rFonts w:ascii="Arial" w:hAnsi="Arial" w:cs="Arial"/>
        </w:rPr>
        <w:t xml:space="preserve">to start up, build and manage the new subsidiary. Responsible for profit and loss of this </w:t>
      </w:r>
      <w:r w:rsidR="006C2857">
        <w:rPr>
          <w:rFonts w:ascii="Arial" w:hAnsi="Arial" w:cs="Arial"/>
        </w:rPr>
        <w:t xml:space="preserve">Software as a </w:t>
      </w:r>
      <w:r w:rsidR="000D2002">
        <w:rPr>
          <w:rFonts w:ascii="Arial" w:hAnsi="Arial" w:cs="Arial"/>
        </w:rPr>
        <w:t>S</w:t>
      </w:r>
      <w:r w:rsidR="006C2857">
        <w:rPr>
          <w:rFonts w:ascii="Arial" w:hAnsi="Arial" w:cs="Arial"/>
        </w:rPr>
        <w:t>ervice (Saas) company</w:t>
      </w:r>
      <w:r w:rsidR="000D2002">
        <w:rPr>
          <w:rFonts w:ascii="Arial" w:hAnsi="Arial" w:cs="Arial"/>
        </w:rPr>
        <w:t xml:space="preserve"> </w:t>
      </w:r>
      <w:r>
        <w:rPr>
          <w:rFonts w:ascii="Arial" w:hAnsi="Arial" w:cs="Arial"/>
        </w:rPr>
        <w:t xml:space="preserve">offering </w:t>
      </w:r>
      <w:r w:rsidR="006C2857">
        <w:rPr>
          <w:rFonts w:ascii="Arial" w:hAnsi="Arial" w:cs="Arial"/>
        </w:rPr>
        <w:t>online commerce functionality to</w:t>
      </w:r>
      <w:r>
        <w:rPr>
          <w:rFonts w:ascii="Arial" w:hAnsi="Arial" w:cs="Arial"/>
        </w:rPr>
        <w:t xml:space="preserve"> catalog companies. Exceeded growth projections by growing the business to an annual run rate of $19 million in less than two years. </w:t>
      </w:r>
      <w:r w:rsidR="00104A98">
        <w:rPr>
          <w:rFonts w:ascii="Arial" w:hAnsi="Arial" w:cs="Arial"/>
        </w:rPr>
        <w:t>R</w:t>
      </w:r>
      <w:r>
        <w:rPr>
          <w:rFonts w:ascii="Arial" w:hAnsi="Arial" w:cs="Arial"/>
        </w:rPr>
        <w:t xml:space="preserve">ecommended and oversaw the merger of Red Rover Digital into a division of </w:t>
      </w:r>
      <w:commentRangeStart w:id="2"/>
      <w:r>
        <w:rPr>
          <w:rFonts w:ascii="Arial" w:hAnsi="Arial" w:cs="Arial"/>
        </w:rPr>
        <w:t>RR</w:t>
      </w:r>
      <w:commentRangeEnd w:id="2"/>
      <w:r w:rsidR="008F6E69">
        <w:rPr>
          <w:rStyle w:val="CommentReference"/>
        </w:rPr>
        <w:commentReference w:id="2"/>
      </w:r>
      <w:r>
        <w:rPr>
          <w:rFonts w:ascii="Arial" w:hAnsi="Arial" w:cs="Arial"/>
        </w:rPr>
        <w:t xml:space="preserve"> Donnelley in 2001</w:t>
      </w:r>
      <w:r w:rsidR="00104A98">
        <w:rPr>
          <w:rFonts w:ascii="Arial" w:hAnsi="Arial" w:cs="Arial"/>
        </w:rPr>
        <w:t>.</w:t>
      </w:r>
    </w:p>
    <w:p w14:paraId="234A6C11" w14:textId="77777777" w:rsidR="00C46AC3" w:rsidRDefault="00C46AC3">
      <w:pPr>
        <w:jc w:val="both"/>
        <w:rPr>
          <w:rFonts w:ascii="Arial" w:hAnsi="Arial" w:cs="Arial"/>
          <w:sz w:val="24"/>
        </w:rPr>
      </w:pPr>
    </w:p>
    <w:p w14:paraId="79209E6A" w14:textId="77777777" w:rsidR="00C46AC3" w:rsidRDefault="00C46AC3">
      <w:pPr>
        <w:pStyle w:val="BodyText"/>
        <w:jc w:val="both"/>
        <w:rPr>
          <w:rFonts w:ascii="Arial" w:hAnsi="Arial" w:cs="Arial"/>
          <w:sz w:val="20"/>
        </w:rPr>
      </w:pPr>
      <w:r>
        <w:rPr>
          <w:rFonts w:ascii="Arial" w:hAnsi="Arial" w:cs="Arial"/>
          <w:b/>
          <w:bCs/>
          <w:sz w:val="20"/>
        </w:rPr>
        <w:t>Vice President and General Manager,</w:t>
      </w:r>
      <w:r>
        <w:rPr>
          <w:rFonts w:ascii="Arial" w:hAnsi="Arial" w:cs="Arial"/>
          <w:sz w:val="20"/>
        </w:rPr>
        <w:t xml:space="preserve"> </w:t>
      </w:r>
      <w:r>
        <w:rPr>
          <w:rFonts w:ascii="Arial" w:hAnsi="Arial" w:cs="Arial"/>
          <w:b/>
          <w:bCs/>
          <w:sz w:val="20"/>
        </w:rPr>
        <w:t>Online Services</w:t>
      </w:r>
      <w:r>
        <w:rPr>
          <w:rFonts w:ascii="Arial" w:hAnsi="Arial" w:cs="Arial"/>
          <w:sz w:val="20"/>
        </w:rPr>
        <w:t xml:space="preserve"> </w:t>
      </w:r>
    </w:p>
    <w:p w14:paraId="736A4B54" w14:textId="77777777" w:rsidR="00104A98" w:rsidRDefault="00104A98" w:rsidP="00104A98">
      <w:pPr>
        <w:pStyle w:val="BodyText"/>
        <w:jc w:val="both"/>
        <w:rPr>
          <w:rFonts w:ascii="Arial" w:hAnsi="Arial" w:cs="Arial"/>
          <w:b/>
          <w:sz w:val="20"/>
        </w:rPr>
      </w:pPr>
      <w:r>
        <w:rPr>
          <w:rFonts w:ascii="Arial" w:hAnsi="Arial" w:cs="Arial"/>
          <w:b/>
          <w:sz w:val="20"/>
        </w:rPr>
        <w:t>1997-1999</w:t>
      </w:r>
    </w:p>
    <w:p w14:paraId="4FD8DB69" w14:textId="77777777" w:rsidR="00C46AC3" w:rsidRDefault="00C46AC3">
      <w:pPr>
        <w:pStyle w:val="BodyText"/>
        <w:rPr>
          <w:rFonts w:ascii="Arial" w:hAnsi="Arial" w:cs="Arial"/>
          <w:sz w:val="20"/>
        </w:rPr>
      </w:pPr>
      <w:r>
        <w:rPr>
          <w:rFonts w:ascii="Arial" w:hAnsi="Arial" w:cs="Arial"/>
          <w:sz w:val="20"/>
        </w:rPr>
        <w:lastRenderedPageBreak/>
        <w:t xml:space="preserve">Proposed and received </w:t>
      </w:r>
      <w:r w:rsidR="006C2857">
        <w:rPr>
          <w:rFonts w:ascii="Arial" w:hAnsi="Arial" w:cs="Arial"/>
          <w:sz w:val="20"/>
        </w:rPr>
        <w:t xml:space="preserve">funding </w:t>
      </w:r>
      <w:r>
        <w:rPr>
          <w:rFonts w:ascii="Arial" w:hAnsi="Arial" w:cs="Arial"/>
          <w:sz w:val="20"/>
        </w:rPr>
        <w:t xml:space="preserve">from the CEO to explore the Internet-based services market. Identified attractive opportunities, developed business plans and was assigned complete profit and loss responsibility for two start-up businesses.  </w:t>
      </w:r>
    </w:p>
    <w:p w14:paraId="4D663BC3" w14:textId="77777777" w:rsidR="00C46AC3" w:rsidRDefault="00C46AC3">
      <w:pPr>
        <w:rPr>
          <w:rFonts w:ascii="Arial" w:hAnsi="Arial" w:cs="Arial"/>
        </w:rPr>
      </w:pPr>
    </w:p>
    <w:p w14:paraId="660F81E7" w14:textId="77777777" w:rsidR="00C46AC3" w:rsidRPr="0024766F" w:rsidRDefault="00C46AC3" w:rsidP="0024766F">
      <w:pPr>
        <w:pStyle w:val="ListParagraph"/>
        <w:numPr>
          <w:ilvl w:val="0"/>
          <w:numId w:val="21"/>
        </w:numPr>
        <w:rPr>
          <w:rFonts w:ascii="Arial" w:hAnsi="Arial" w:cs="Arial"/>
        </w:rPr>
      </w:pPr>
      <w:r w:rsidRPr="0024766F">
        <w:rPr>
          <w:rFonts w:ascii="Arial" w:hAnsi="Arial" w:cs="Arial"/>
        </w:rPr>
        <w:t>Developed and implemented an e-commerce syndication program that aggregated more than 8,000 Web sites and 20 million monthly visitors. Generated an average click-through rate of 5.2%, significantly higher than the industry average of 1.5% to 2%</w:t>
      </w:r>
      <w:r w:rsidR="002549BA" w:rsidRPr="0024766F">
        <w:rPr>
          <w:rFonts w:ascii="Arial" w:hAnsi="Arial" w:cs="Arial"/>
        </w:rPr>
        <w:t>.</w:t>
      </w:r>
    </w:p>
    <w:p w14:paraId="7BF7617E" w14:textId="77777777" w:rsidR="00C46AC3" w:rsidRPr="0024766F" w:rsidRDefault="00FA79A9" w:rsidP="0024766F">
      <w:pPr>
        <w:pStyle w:val="ListParagraph"/>
        <w:numPr>
          <w:ilvl w:val="0"/>
          <w:numId w:val="21"/>
        </w:numPr>
        <w:rPr>
          <w:rFonts w:ascii="Arial" w:hAnsi="Arial" w:cs="Arial"/>
        </w:rPr>
      </w:pPr>
      <w:r>
        <w:rPr>
          <w:rFonts w:ascii="Arial" w:hAnsi="Arial" w:cs="Arial"/>
        </w:rPr>
        <w:t xml:space="preserve">Led </w:t>
      </w:r>
      <w:r w:rsidR="00C46AC3" w:rsidRPr="0024766F">
        <w:rPr>
          <w:rFonts w:ascii="Arial" w:hAnsi="Arial" w:cs="Arial"/>
        </w:rPr>
        <w:t xml:space="preserve">HouseNet, a home decorating and lawn and garden site, </w:t>
      </w:r>
      <w:r>
        <w:rPr>
          <w:rFonts w:ascii="Arial" w:hAnsi="Arial" w:cs="Arial"/>
        </w:rPr>
        <w:t xml:space="preserve">which </w:t>
      </w:r>
      <w:r w:rsidR="00C46AC3" w:rsidRPr="0024766F">
        <w:rPr>
          <w:rFonts w:ascii="Arial" w:hAnsi="Arial" w:cs="Arial"/>
        </w:rPr>
        <w:t xml:space="preserve">averaged more than 9 million public relations impressions per month. In 1998, Yahoo named HouseNet one of the top 98 sites, and </w:t>
      </w:r>
      <w:r w:rsidR="00C46AC3" w:rsidRPr="0024766F">
        <w:rPr>
          <w:rFonts w:ascii="Arial" w:hAnsi="Arial" w:cs="Arial"/>
          <w:i/>
          <w:iCs/>
        </w:rPr>
        <w:t>Access</w:t>
      </w:r>
      <w:r w:rsidR="00C46AC3" w:rsidRPr="0024766F">
        <w:rPr>
          <w:rFonts w:ascii="Arial" w:hAnsi="Arial" w:cs="Arial"/>
        </w:rPr>
        <w:t xml:space="preserve"> magazine named it one of the top 100 sites. Outperformed industry averages with a customer acquisitions cost of $0.45 and revenue of $0.048 per page. Identified a buyer and oversaw the sale of HouseNet at a profit of several million dollars.</w:t>
      </w:r>
    </w:p>
    <w:p w14:paraId="5C641229" w14:textId="77777777" w:rsidR="00C46AC3" w:rsidRDefault="00C46AC3">
      <w:pPr>
        <w:jc w:val="both"/>
        <w:rPr>
          <w:rFonts w:ascii="Arial" w:hAnsi="Arial" w:cs="Arial"/>
        </w:rPr>
      </w:pPr>
    </w:p>
    <w:p w14:paraId="0619A49C" w14:textId="77777777" w:rsidR="00C46AC3" w:rsidRDefault="00C46AC3">
      <w:pPr>
        <w:tabs>
          <w:tab w:val="left" w:pos="0"/>
          <w:tab w:val="right" w:pos="10080"/>
        </w:tabs>
        <w:jc w:val="both"/>
        <w:rPr>
          <w:rFonts w:ascii="Arial" w:hAnsi="Arial" w:cs="Arial"/>
          <w:sz w:val="24"/>
        </w:rPr>
      </w:pPr>
      <w:r>
        <w:rPr>
          <w:rFonts w:ascii="Arial" w:hAnsi="Arial" w:cs="Arial"/>
          <w:b/>
          <w:bCs/>
        </w:rPr>
        <w:t>Vice President Marketing, Retail Services</w:t>
      </w:r>
      <w:r>
        <w:rPr>
          <w:rFonts w:ascii="Arial" w:hAnsi="Arial" w:cs="Arial"/>
          <w:b/>
          <w:bCs/>
          <w:sz w:val="24"/>
        </w:rPr>
        <w:t xml:space="preserve"> </w:t>
      </w:r>
      <w:r>
        <w:rPr>
          <w:rFonts w:ascii="Arial" w:hAnsi="Arial" w:cs="Arial"/>
          <w:sz w:val="24"/>
        </w:rPr>
        <w:t xml:space="preserve"> </w:t>
      </w:r>
    </w:p>
    <w:p w14:paraId="20CCB5DD" w14:textId="77777777" w:rsidR="002549BA" w:rsidRDefault="002549BA" w:rsidP="002549BA">
      <w:pPr>
        <w:pStyle w:val="BulletPoint"/>
        <w:tabs>
          <w:tab w:val="left" w:pos="0"/>
        </w:tabs>
        <w:spacing w:before="0"/>
        <w:ind w:left="0" w:firstLine="0"/>
        <w:jc w:val="both"/>
        <w:rPr>
          <w:rFonts w:ascii="Arial" w:hAnsi="Arial" w:cs="Arial"/>
          <w:b/>
          <w:sz w:val="20"/>
        </w:rPr>
      </w:pPr>
      <w:r>
        <w:rPr>
          <w:rFonts w:ascii="Arial" w:hAnsi="Arial" w:cs="Arial"/>
          <w:b/>
          <w:sz w:val="20"/>
        </w:rPr>
        <w:t>1996-1997</w:t>
      </w:r>
    </w:p>
    <w:p w14:paraId="686993CF" w14:textId="77777777" w:rsidR="00C46AC3" w:rsidRDefault="00C46AC3">
      <w:pPr>
        <w:tabs>
          <w:tab w:val="left" w:pos="0"/>
          <w:tab w:val="right" w:pos="10080"/>
        </w:tabs>
        <w:rPr>
          <w:rFonts w:ascii="Arial" w:hAnsi="Arial" w:cs="Arial"/>
        </w:rPr>
      </w:pPr>
      <w:r>
        <w:rPr>
          <w:rFonts w:ascii="Arial" w:hAnsi="Arial" w:cs="Arial"/>
        </w:rPr>
        <w:t xml:space="preserve">Responsible for marketing and strategy for $600 million operating unit. Developed and implemented a manufacturing capacity realignment that improved </w:t>
      </w:r>
      <w:commentRangeStart w:id="3"/>
      <w:r>
        <w:rPr>
          <w:rFonts w:ascii="Arial" w:hAnsi="Arial" w:cs="Arial"/>
        </w:rPr>
        <w:t>RR</w:t>
      </w:r>
      <w:commentRangeEnd w:id="3"/>
      <w:r w:rsidR="008F6E69">
        <w:rPr>
          <w:rStyle w:val="CommentReference"/>
        </w:rPr>
        <w:commentReference w:id="3"/>
      </w:r>
      <w:r>
        <w:rPr>
          <w:rFonts w:ascii="Arial" w:hAnsi="Arial" w:cs="Arial"/>
        </w:rPr>
        <w:t xml:space="preserve"> Donnelley earnings $0.28 per share. Reduced annual manufacturing costs 23% and realized an </w:t>
      </w:r>
      <w:commentRangeStart w:id="4"/>
      <w:r>
        <w:rPr>
          <w:rFonts w:ascii="Arial" w:hAnsi="Arial" w:cs="Arial"/>
        </w:rPr>
        <w:t>IRR</w:t>
      </w:r>
      <w:commentRangeEnd w:id="4"/>
      <w:r w:rsidR="008F6E69">
        <w:rPr>
          <w:rStyle w:val="CommentReference"/>
        </w:rPr>
        <w:commentReference w:id="4"/>
      </w:r>
      <w:r>
        <w:rPr>
          <w:rFonts w:ascii="Arial" w:hAnsi="Arial" w:cs="Arial"/>
        </w:rPr>
        <w:t xml:space="preserve"> 7% higher than the company’s cost of capital. </w:t>
      </w:r>
    </w:p>
    <w:p w14:paraId="355852B4" w14:textId="77777777" w:rsidR="00C46AC3" w:rsidRDefault="00C46AC3">
      <w:pPr>
        <w:tabs>
          <w:tab w:val="left" w:pos="0"/>
          <w:tab w:val="right" w:pos="10080"/>
        </w:tabs>
        <w:rPr>
          <w:rFonts w:ascii="Arial" w:hAnsi="Arial" w:cs="Arial"/>
        </w:rPr>
      </w:pPr>
      <w:r>
        <w:rPr>
          <w:rFonts w:ascii="Arial" w:hAnsi="Arial" w:cs="Arial"/>
        </w:rPr>
        <w:t xml:space="preserve"> </w:t>
      </w:r>
    </w:p>
    <w:p w14:paraId="18698974" w14:textId="77777777" w:rsidR="0024766F" w:rsidRDefault="0024766F">
      <w:pPr>
        <w:rPr>
          <w:rFonts w:ascii="Arial" w:hAnsi="Arial" w:cs="Arial"/>
          <w:b/>
          <w:sz w:val="24"/>
        </w:rPr>
      </w:pPr>
    </w:p>
    <w:p w14:paraId="23CAD440" w14:textId="77777777" w:rsidR="00C46AC3" w:rsidRDefault="00C46AC3">
      <w:pPr>
        <w:tabs>
          <w:tab w:val="left" w:pos="0"/>
          <w:tab w:val="center" w:pos="5040"/>
          <w:tab w:val="right" w:pos="10080"/>
        </w:tabs>
        <w:rPr>
          <w:rFonts w:ascii="Arial" w:hAnsi="Arial" w:cs="Arial"/>
          <w:b/>
          <w:sz w:val="24"/>
        </w:rPr>
      </w:pPr>
      <w:r>
        <w:rPr>
          <w:rFonts w:ascii="Arial" w:hAnsi="Arial" w:cs="Arial"/>
          <w:b/>
          <w:sz w:val="24"/>
        </w:rPr>
        <w:t>1992</w:t>
      </w:r>
      <w:r w:rsidR="00D96E2D">
        <w:rPr>
          <w:rFonts w:ascii="Arial" w:hAnsi="Arial" w:cs="Arial"/>
          <w:b/>
          <w:sz w:val="24"/>
        </w:rPr>
        <w:t>-</w:t>
      </w:r>
      <w:r>
        <w:rPr>
          <w:rFonts w:ascii="Arial" w:hAnsi="Arial" w:cs="Arial"/>
          <w:b/>
          <w:sz w:val="24"/>
        </w:rPr>
        <w:t>1996</w:t>
      </w:r>
      <w:r>
        <w:rPr>
          <w:rFonts w:ascii="Arial" w:hAnsi="Arial" w:cs="Arial"/>
          <w:b/>
          <w:sz w:val="24"/>
        </w:rPr>
        <w:tab/>
        <w:t>The Boston Consulting Group</w:t>
      </w:r>
    </w:p>
    <w:p w14:paraId="373D5C10" w14:textId="77777777" w:rsidR="00C46AC3" w:rsidRDefault="00C46AC3">
      <w:pPr>
        <w:pStyle w:val="BodyText3"/>
      </w:pPr>
      <w:r>
        <w:rPr>
          <w:b/>
          <w:bCs/>
        </w:rPr>
        <w:t>Project Manager</w:t>
      </w:r>
      <w:r>
        <w:t xml:space="preserve"> </w:t>
      </w:r>
    </w:p>
    <w:p w14:paraId="4801B039" w14:textId="77777777" w:rsidR="00C46AC3" w:rsidRPr="0093187E" w:rsidRDefault="00C46AC3" w:rsidP="0093187E">
      <w:pPr>
        <w:tabs>
          <w:tab w:val="left" w:pos="0"/>
          <w:tab w:val="right" w:pos="10080"/>
        </w:tabs>
        <w:rPr>
          <w:rFonts w:ascii="Arial" w:hAnsi="Arial" w:cs="Arial"/>
        </w:rPr>
      </w:pPr>
      <w:r w:rsidRPr="0093187E">
        <w:rPr>
          <w:rFonts w:ascii="Arial" w:hAnsi="Arial" w:cs="Arial"/>
        </w:rPr>
        <w:t xml:space="preserve">Managed consulting projects, supervised project teams and maintained client relationships. Worked with clients to develop </w:t>
      </w:r>
      <w:r w:rsidR="002549BA">
        <w:rPr>
          <w:rFonts w:ascii="Arial" w:hAnsi="Arial" w:cs="Arial"/>
        </w:rPr>
        <w:t xml:space="preserve">and implement </w:t>
      </w:r>
      <w:r w:rsidRPr="0093187E">
        <w:rPr>
          <w:rFonts w:ascii="Arial" w:hAnsi="Arial" w:cs="Arial"/>
        </w:rPr>
        <w:t>strategies</w:t>
      </w:r>
      <w:r w:rsidR="002549BA">
        <w:rPr>
          <w:rFonts w:ascii="Arial" w:hAnsi="Arial" w:cs="Arial"/>
        </w:rPr>
        <w:t xml:space="preserve"> </w:t>
      </w:r>
      <w:r w:rsidR="00A706E7">
        <w:rPr>
          <w:rFonts w:ascii="Arial" w:hAnsi="Arial" w:cs="Arial"/>
        </w:rPr>
        <w:t>for improved sales and profitability</w:t>
      </w:r>
      <w:r w:rsidRPr="0093187E">
        <w:rPr>
          <w:rFonts w:ascii="Arial" w:hAnsi="Arial" w:cs="Arial"/>
        </w:rPr>
        <w:t xml:space="preserve">. Clients included ConAgra, NCR, Monsanto and </w:t>
      </w:r>
      <w:commentRangeStart w:id="5"/>
      <w:r w:rsidRPr="0093187E">
        <w:rPr>
          <w:rFonts w:ascii="Arial" w:hAnsi="Arial" w:cs="Arial"/>
        </w:rPr>
        <w:t>RR</w:t>
      </w:r>
      <w:commentRangeEnd w:id="5"/>
      <w:r w:rsidR="008F6E69">
        <w:rPr>
          <w:rStyle w:val="CommentReference"/>
        </w:rPr>
        <w:commentReference w:id="5"/>
      </w:r>
      <w:r w:rsidRPr="0093187E">
        <w:rPr>
          <w:rFonts w:ascii="Arial" w:hAnsi="Arial" w:cs="Arial"/>
        </w:rPr>
        <w:t xml:space="preserve"> Donnelley. </w:t>
      </w:r>
    </w:p>
    <w:p w14:paraId="03D24F74" w14:textId="77777777" w:rsidR="00C46AC3" w:rsidRDefault="00C46AC3">
      <w:pPr>
        <w:tabs>
          <w:tab w:val="left" w:pos="0"/>
          <w:tab w:val="left" w:pos="360"/>
          <w:tab w:val="right" w:pos="10080"/>
        </w:tabs>
        <w:ind w:left="360"/>
        <w:rPr>
          <w:rFonts w:ascii="Arial" w:hAnsi="Arial" w:cs="Arial"/>
          <w:sz w:val="24"/>
        </w:rPr>
      </w:pPr>
    </w:p>
    <w:p w14:paraId="363ED954" w14:textId="77777777" w:rsidR="00C46AC3" w:rsidRDefault="00C46AC3">
      <w:pPr>
        <w:tabs>
          <w:tab w:val="left" w:pos="0"/>
          <w:tab w:val="left" w:pos="540"/>
          <w:tab w:val="center" w:pos="5040"/>
          <w:tab w:val="right" w:pos="10080"/>
        </w:tabs>
        <w:rPr>
          <w:rFonts w:ascii="Arial" w:hAnsi="Arial" w:cs="Arial"/>
          <w:b/>
          <w:sz w:val="24"/>
        </w:rPr>
      </w:pPr>
      <w:r>
        <w:rPr>
          <w:rFonts w:ascii="Arial" w:hAnsi="Arial" w:cs="Arial"/>
          <w:b/>
          <w:sz w:val="24"/>
        </w:rPr>
        <w:t>1987</w:t>
      </w:r>
      <w:r w:rsidR="00D96E2D">
        <w:rPr>
          <w:rFonts w:ascii="Arial" w:hAnsi="Arial" w:cs="Arial"/>
          <w:b/>
          <w:sz w:val="24"/>
        </w:rPr>
        <w:t>-</w:t>
      </w:r>
      <w:r>
        <w:rPr>
          <w:rFonts w:ascii="Arial" w:hAnsi="Arial" w:cs="Arial"/>
          <w:b/>
          <w:sz w:val="24"/>
        </w:rPr>
        <w:t>1990</w:t>
      </w:r>
      <w:r>
        <w:rPr>
          <w:rFonts w:ascii="Arial" w:hAnsi="Arial" w:cs="Arial"/>
          <w:b/>
          <w:sz w:val="24"/>
        </w:rPr>
        <w:tab/>
        <w:t>Arthur Andersen</w:t>
      </w:r>
    </w:p>
    <w:p w14:paraId="24242A3C" w14:textId="77777777" w:rsidR="00C46AC3" w:rsidRDefault="00C46AC3">
      <w:pPr>
        <w:pStyle w:val="BodyText2"/>
        <w:tabs>
          <w:tab w:val="clear" w:pos="360"/>
          <w:tab w:val="left" w:pos="0"/>
          <w:tab w:val="left" w:pos="540"/>
        </w:tabs>
        <w:ind w:left="0"/>
        <w:jc w:val="both"/>
        <w:rPr>
          <w:rFonts w:ascii="Arial" w:hAnsi="Arial" w:cs="Arial"/>
          <w:sz w:val="20"/>
        </w:rPr>
      </w:pPr>
      <w:r>
        <w:rPr>
          <w:rFonts w:ascii="Arial" w:hAnsi="Arial" w:cs="Arial"/>
          <w:b/>
          <w:sz w:val="20"/>
        </w:rPr>
        <w:t>Senior Auditor and Financial Consultant</w:t>
      </w:r>
      <w:r>
        <w:rPr>
          <w:rFonts w:ascii="Arial" w:hAnsi="Arial" w:cs="Arial"/>
          <w:sz w:val="20"/>
        </w:rPr>
        <w:t xml:space="preserve"> </w:t>
      </w:r>
    </w:p>
    <w:p w14:paraId="1A74F48D" w14:textId="77777777" w:rsidR="00C46AC3" w:rsidRDefault="00C46AC3">
      <w:pPr>
        <w:pStyle w:val="BodyText2"/>
        <w:tabs>
          <w:tab w:val="clear" w:pos="360"/>
          <w:tab w:val="left" w:pos="0"/>
          <w:tab w:val="left" w:pos="540"/>
        </w:tabs>
        <w:ind w:left="0"/>
        <w:rPr>
          <w:rFonts w:ascii="Arial" w:hAnsi="Arial" w:cs="Arial"/>
          <w:sz w:val="20"/>
        </w:rPr>
      </w:pPr>
      <w:r>
        <w:rPr>
          <w:rFonts w:ascii="Arial" w:hAnsi="Arial" w:cs="Arial"/>
          <w:sz w:val="20"/>
        </w:rPr>
        <w:t xml:space="preserve">Planned and supervised consulting projects and audits. Conducted audits for businesses in retail, manufacturing and consumer products. </w:t>
      </w:r>
    </w:p>
    <w:p w14:paraId="13D673E8" w14:textId="77777777" w:rsidR="00C46AC3" w:rsidRDefault="00C46AC3">
      <w:pPr>
        <w:pStyle w:val="Heading2"/>
        <w:tabs>
          <w:tab w:val="clear" w:pos="3600"/>
          <w:tab w:val="clear" w:pos="10080"/>
          <w:tab w:val="right" w:pos="9360"/>
        </w:tabs>
        <w:rPr>
          <w:rFonts w:ascii="Arial" w:hAnsi="Arial" w:cs="Arial"/>
          <w:sz w:val="20"/>
        </w:rPr>
      </w:pPr>
    </w:p>
    <w:p w14:paraId="252944FA" w14:textId="77777777" w:rsidR="00C46AC3" w:rsidRDefault="00C46AC3">
      <w:pPr>
        <w:pStyle w:val="Header"/>
        <w:tabs>
          <w:tab w:val="clear" w:pos="4320"/>
          <w:tab w:val="clear" w:pos="8640"/>
        </w:tabs>
      </w:pPr>
    </w:p>
    <w:p w14:paraId="3B47FF6A" w14:textId="77777777" w:rsidR="00C46AC3" w:rsidRDefault="00C46AC3">
      <w:pPr>
        <w:pStyle w:val="Heading2"/>
        <w:tabs>
          <w:tab w:val="clear" w:pos="540"/>
          <w:tab w:val="clear" w:pos="3600"/>
          <w:tab w:val="clear" w:pos="10080"/>
          <w:tab w:val="left" w:pos="6480"/>
        </w:tabs>
        <w:rPr>
          <w:rFonts w:ascii="Arial" w:hAnsi="Arial" w:cs="Arial"/>
          <w:sz w:val="20"/>
        </w:rPr>
      </w:pPr>
      <w:r>
        <w:rPr>
          <w:rFonts w:ascii="Arial" w:hAnsi="Arial" w:cs="Arial"/>
          <w:b/>
        </w:rPr>
        <w:t>Education:</w:t>
      </w:r>
      <w:r>
        <w:rPr>
          <w:rFonts w:ascii="Arial" w:hAnsi="Arial" w:cs="Arial"/>
          <w:sz w:val="20"/>
        </w:rPr>
        <w:t xml:space="preserve"> </w:t>
      </w:r>
    </w:p>
    <w:p w14:paraId="541E621E" w14:textId="77777777" w:rsidR="00C46AC3" w:rsidRDefault="00C46AC3">
      <w:pPr>
        <w:pStyle w:val="Heading2"/>
        <w:tabs>
          <w:tab w:val="clear" w:pos="540"/>
          <w:tab w:val="clear" w:pos="3600"/>
          <w:tab w:val="clear" w:pos="10080"/>
          <w:tab w:val="left" w:pos="6480"/>
        </w:tabs>
        <w:rPr>
          <w:rFonts w:ascii="Arial" w:hAnsi="Arial" w:cs="Arial"/>
          <w:sz w:val="20"/>
        </w:rPr>
      </w:pPr>
      <w:r>
        <w:rPr>
          <w:rFonts w:ascii="Arial" w:hAnsi="Arial" w:cs="Arial"/>
          <w:sz w:val="20"/>
        </w:rPr>
        <w:t>MBA, University of Chicago, 1992</w:t>
      </w:r>
    </w:p>
    <w:p w14:paraId="2CA70638" w14:textId="77777777" w:rsidR="00C46AC3" w:rsidRDefault="00C46AC3">
      <w:pPr>
        <w:tabs>
          <w:tab w:val="left" w:pos="0"/>
          <w:tab w:val="left" w:pos="6480"/>
        </w:tabs>
        <w:jc w:val="both"/>
        <w:rPr>
          <w:rFonts w:ascii="Arial" w:hAnsi="Arial" w:cs="Arial"/>
        </w:rPr>
      </w:pPr>
      <w:r>
        <w:rPr>
          <w:rFonts w:ascii="Arial" w:hAnsi="Arial" w:cs="Arial"/>
        </w:rPr>
        <w:t>BBA, University of Michigan, 1987</w:t>
      </w:r>
    </w:p>
    <w:p w14:paraId="1EA66CB6" w14:textId="77777777" w:rsidR="00C46AC3" w:rsidRDefault="00C46AC3">
      <w:pPr>
        <w:tabs>
          <w:tab w:val="left" w:pos="0"/>
          <w:tab w:val="left" w:pos="6480"/>
        </w:tabs>
        <w:jc w:val="both"/>
        <w:rPr>
          <w:rFonts w:ascii="Arial" w:hAnsi="Arial" w:cs="Arial"/>
        </w:rPr>
      </w:pPr>
    </w:p>
    <w:p w14:paraId="71A537D7" w14:textId="77777777" w:rsidR="00210FBD" w:rsidRDefault="00210FBD">
      <w:pPr>
        <w:tabs>
          <w:tab w:val="left" w:pos="0"/>
          <w:tab w:val="left" w:pos="6480"/>
        </w:tabs>
        <w:jc w:val="both"/>
        <w:rPr>
          <w:rFonts w:ascii="Arial" w:hAnsi="Arial" w:cs="Arial"/>
        </w:rPr>
      </w:pPr>
    </w:p>
    <w:p w14:paraId="6A5C1602" w14:textId="77777777" w:rsidR="00C46AC3" w:rsidRDefault="00C46AC3">
      <w:pPr>
        <w:tabs>
          <w:tab w:val="left" w:pos="0"/>
          <w:tab w:val="left" w:pos="6480"/>
        </w:tabs>
        <w:jc w:val="both"/>
        <w:rPr>
          <w:rFonts w:ascii="Arial" w:hAnsi="Arial" w:cs="Arial"/>
          <w:sz w:val="24"/>
        </w:rPr>
      </w:pPr>
      <w:r>
        <w:rPr>
          <w:rFonts w:ascii="Arial" w:hAnsi="Arial" w:cs="Arial"/>
          <w:b/>
          <w:bCs/>
          <w:sz w:val="24"/>
        </w:rPr>
        <w:t>Community Service:</w:t>
      </w:r>
    </w:p>
    <w:p w14:paraId="69C541EF" w14:textId="77777777" w:rsidR="00C46AC3" w:rsidRPr="00B452FA" w:rsidRDefault="00C46AC3">
      <w:pPr>
        <w:pStyle w:val="Heading5"/>
        <w:jc w:val="left"/>
        <w:rPr>
          <w:b w:val="0"/>
          <w:bCs w:val="0"/>
        </w:rPr>
      </w:pPr>
      <w:r w:rsidRPr="00B452FA">
        <w:rPr>
          <w:b w:val="0"/>
          <w:bCs w:val="0"/>
        </w:rPr>
        <w:t xml:space="preserve">Chair, </w:t>
      </w:r>
      <w:r w:rsidR="002A3096">
        <w:rPr>
          <w:b w:val="0"/>
          <w:bCs w:val="0"/>
        </w:rPr>
        <w:t>District 106</w:t>
      </w:r>
      <w:r w:rsidRPr="00B452FA">
        <w:rPr>
          <w:b w:val="0"/>
          <w:bCs w:val="0"/>
        </w:rPr>
        <w:t xml:space="preserve"> Referendum Committee</w:t>
      </w:r>
      <w:r w:rsidR="008F6E69">
        <w:rPr>
          <w:b w:val="0"/>
          <w:bCs w:val="0"/>
        </w:rPr>
        <w:t>:</w:t>
      </w:r>
      <w:r w:rsidRPr="00B452FA">
        <w:rPr>
          <w:b w:val="0"/>
          <w:bCs w:val="0"/>
        </w:rPr>
        <w:t xml:space="preserve"> </w:t>
      </w:r>
      <w:r w:rsidR="00A706E7">
        <w:rPr>
          <w:b w:val="0"/>
          <w:bCs w:val="0"/>
        </w:rPr>
        <w:t xml:space="preserve">led campaign that </w:t>
      </w:r>
      <w:r w:rsidRPr="00B452FA">
        <w:rPr>
          <w:b w:val="0"/>
          <w:bCs w:val="0"/>
        </w:rPr>
        <w:t xml:space="preserve">successfully passed referendum to </w:t>
      </w:r>
      <w:r w:rsidR="002A3096">
        <w:rPr>
          <w:b w:val="0"/>
          <w:bCs w:val="0"/>
        </w:rPr>
        <w:t>maintain educational programs</w:t>
      </w:r>
    </w:p>
    <w:p w14:paraId="4F7F6DA7" w14:textId="2E044EA0" w:rsidR="002A3096" w:rsidRDefault="00474542">
      <w:pPr>
        <w:tabs>
          <w:tab w:val="left" w:pos="0"/>
          <w:tab w:val="left" w:pos="6480"/>
        </w:tabs>
        <w:rPr>
          <w:rFonts w:ascii="Arial" w:hAnsi="Arial" w:cs="Arial"/>
        </w:rPr>
      </w:pPr>
      <w:r>
        <w:rPr>
          <w:rFonts w:ascii="Arial" w:hAnsi="Arial" w:cs="Arial"/>
        </w:rPr>
        <w:t>Youth Director and Coach</w:t>
      </w:r>
      <w:r w:rsidR="002A3096">
        <w:rPr>
          <w:rFonts w:ascii="Arial" w:hAnsi="Arial" w:cs="Arial"/>
        </w:rPr>
        <w:t>, Lions Jrs. Volleyball Club, Western Springs, I</w:t>
      </w:r>
      <w:r w:rsidR="00114C12">
        <w:rPr>
          <w:rFonts w:ascii="Arial" w:hAnsi="Arial" w:cs="Arial"/>
        </w:rPr>
        <w:t>ll.</w:t>
      </w:r>
    </w:p>
    <w:p w14:paraId="1A5D17BC" w14:textId="18B77A73" w:rsidR="00BC3601" w:rsidRDefault="00BC3601">
      <w:pPr>
        <w:tabs>
          <w:tab w:val="left" w:pos="0"/>
          <w:tab w:val="left" w:pos="6480"/>
        </w:tabs>
        <w:rPr>
          <w:rFonts w:ascii="Arial" w:hAnsi="Arial" w:cs="Arial"/>
        </w:rPr>
      </w:pPr>
      <w:r>
        <w:rPr>
          <w:rFonts w:ascii="Arial" w:hAnsi="Arial" w:cs="Arial"/>
        </w:rPr>
        <w:t xml:space="preserve">Mentor of small business owners through MicroMentor </w:t>
      </w:r>
    </w:p>
    <w:sectPr w:rsidR="00BC3601">
      <w:pgSz w:w="12240" w:h="15840"/>
      <w:pgMar w:top="1008" w:right="1080" w:bottom="864" w:left="108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inda Novak" w:date="2012-11-06T13:48:00Z" w:initials="LN">
    <w:p w14:paraId="669E74DC" w14:textId="77777777" w:rsidR="008F6E69" w:rsidRDefault="008F6E69">
      <w:pPr>
        <w:pStyle w:val="CommentText"/>
      </w:pPr>
      <w:r>
        <w:rPr>
          <w:rStyle w:val="CommentReference"/>
        </w:rPr>
        <w:annotationRef/>
      </w:r>
      <w:r>
        <w:t>?</w:t>
      </w:r>
    </w:p>
  </w:comment>
  <w:comment w:id="2" w:author="Linda Novak" w:date="2012-11-06T13:48:00Z" w:initials="LN">
    <w:p w14:paraId="67F609EA" w14:textId="77777777" w:rsidR="008F6E69" w:rsidRDefault="008F6E69">
      <w:pPr>
        <w:pStyle w:val="CommentText"/>
      </w:pPr>
      <w:r>
        <w:rPr>
          <w:rStyle w:val="CommentReference"/>
        </w:rPr>
        <w:annotationRef/>
      </w:r>
      <w:r>
        <w:t>?</w:t>
      </w:r>
    </w:p>
  </w:comment>
  <w:comment w:id="3" w:author="Linda Novak" w:date="2012-11-06T13:48:00Z" w:initials="LN">
    <w:p w14:paraId="64E748B9" w14:textId="77777777" w:rsidR="008F6E69" w:rsidRDefault="008F6E69">
      <w:pPr>
        <w:pStyle w:val="CommentText"/>
      </w:pPr>
      <w:r>
        <w:rPr>
          <w:rStyle w:val="CommentReference"/>
        </w:rPr>
        <w:annotationRef/>
      </w:r>
      <w:r>
        <w:t>?</w:t>
      </w:r>
    </w:p>
  </w:comment>
  <w:comment w:id="4" w:author="Linda Novak" w:date="2012-11-06T13:49:00Z" w:initials="LN">
    <w:p w14:paraId="17DDBE92" w14:textId="77777777" w:rsidR="008F6E69" w:rsidRDefault="008F6E69">
      <w:pPr>
        <w:pStyle w:val="CommentText"/>
      </w:pPr>
      <w:r>
        <w:rPr>
          <w:rStyle w:val="CommentReference"/>
        </w:rPr>
        <w:annotationRef/>
      </w:r>
      <w:r>
        <w:t xml:space="preserve">Spell out if there is room on the page. </w:t>
      </w:r>
    </w:p>
  </w:comment>
  <w:comment w:id="5" w:author="Linda Novak" w:date="2012-11-06T13:49:00Z" w:initials="LN">
    <w:p w14:paraId="30E4A6F4" w14:textId="77777777" w:rsidR="008F6E69" w:rsidRDefault="008F6E69">
      <w:pPr>
        <w:pStyle w:val="CommentText"/>
      </w:pPr>
      <w:r>
        <w:rPr>
          <w:rStyle w:val="CommentReference"/>
        </w:rPr>
        <w:annotationRef/>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9E74DC" w15:done="0"/>
  <w15:commentEx w15:paraId="67F609EA" w15:done="0"/>
  <w15:commentEx w15:paraId="64E748B9" w15:done="0"/>
  <w15:commentEx w15:paraId="17DDBE92" w15:done="0"/>
  <w15:commentEx w15:paraId="30E4A6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9BFB4" w14:textId="77777777" w:rsidR="000D1225" w:rsidRDefault="000D1225">
      <w:r>
        <w:separator/>
      </w:r>
    </w:p>
  </w:endnote>
  <w:endnote w:type="continuationSeparator" w:id="0">
    <w:p w14:paraId="5D80B80C" w14:textId="77777777" w:rsidR="000D1225" w:rsidRDefault="000D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A4BC1" w14:textId="77777777" w:rsidR="000D1225" w:rsidRDefault="000D1225">
      <w:r>
        <w:separator/>
      </w:r>
    </w:p>
  </w:footnote>
  <w:footnote w:type="continuationSeparator" w:id="0">
    <w:p w14:paraId="644DB949" w14:textId="77777777" w:rsidR="000D1225" w:rsidRDefault="000D1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1A46"/>
    <w:multiLevelType w:val="hybridMultilevel"/>
    <w:tmpl w:val="6D26E474"/>
    <w:lvl w:ilvl="0" w:tplc="5FA80620">
      <w:start w:val="1"/>
      <w:numFmt w:val="bullet"/>
      <w:lvlText w:val=""/>
      <w:lvlJc w:val="left"/>
      <w:pPr>
        <w:tabs>
          <w:tab w:val="num" w:pos="720"/>
        </w:tabs>
        <w:ind w:left="720" w:hanging="72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622F6"/>
    <w:multiLevelType w:val="hybridMultilevel"/>
    <w:tmpl w:val="E2EACFE8"/>
    <w:lvl w:ilvl="0" w:tplc="3266D0F2">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C460654"/>
    <w:multiLevelType w:val="hybridMultilevel"/>
    <w:tmpl w:val="DDA813F8"/>
    <w:lvl w:ilvl="0" w:tplc="3266D0F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8E07BDA"/>
    <w:multiLevelType w:val="hybridMultilevel"/>
    <w:tmpl w:val="63506B72"/>
    <w:lvl w:ilvl="0" w:tplc="3266D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B202F6"/>
    <w:multiLevelType w:val="hybridMultilevel"/>
    <w:tmpl w:val="7116B4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C68C1"/>
    <w:multiLevelType w:val="hybridMultilevel"/>
    <w:tmpl w:val="1C0C7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18216E"/>
    <w:multiLevelType w:val="hybridMultilevel"/>
    <w:tmpl w:val="88B897F4"/>
    <w:lvl w:ilvl="0" w:tplc="3266D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1E0FE8"/>
    <w:multiLevelType w:val="hybridMultilevel"/>
    <w:tmpl w:val="F5404A2C"/>
    <w:lvl w:ilvl="0" w:tplc="3266D0F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0B1DE3"/>
    <w:multiLevelType w:val="hybridMultilevel"/>
    <w:tmpl w:val="64B883CE"/>
    <w:lvl w:ilvl="0" w:tplc="3266D0F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98909AE"/>
    <w:multiLevelType w:val="hybridMultilevel"/>
    <w:tmpl w:val="19E6DD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E425D"/>
    <w:multiLevelType w:val="hybridMultilevel"/>
    <w:tmpl w:val="63506B7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169296F"/>
    <w:multiLevelType w:val="hybridMultilevel"/>
    <w:tmpl w:val="748A7748"/>
    <w:lvl w:ilvl="0" w:tplc="3266D0F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BF02BD"/>
    <w:multiLevelType w:val="hybridMultilevel"/>
    <w:tmpl w:val="8640C5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4309B"/>
    <w:multiLevelType w:val="hybridMultilevel"/>
    <w:tmpl w:val="B4547788"/>
    <w:lvl w:ilvl="0" w:tplc="3266D0F2">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960871"/>
    <w:multiLevelType w:val="hybridMultilevel"/>
    <w:tmpl w:val="2ED64A00"/>
    <w:lvl w:ilvl="0" w:tplc="3266D0F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5" w15:restartNumberingAfterBreak="0">
    <w:nsid w:val="4B455E28"/>
    <w:multiLevelType w:val="hybridMultilevel"/>
    <w:tmpl w:val="6D26E474"/>
    <w:lvl w:ilvl="0" w:tplc="F806C120">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DC14AD"/>
    <w:multiLevelType w:val="hybridMultilevel"/>
    <w:tmpl w:val="EF80B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130E0"/>
    <w:multiLevelType w:val="hybridMultilevel"/>
    <w:tmpl w:val="7F94F1FE"/>
    <w:lvl w:ilvl="0" w:tplc="3266D0F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8132DE"/>
    <w:multiLevelType w:val="hybridMultilevel"/>
    <w:tmpl w:val="43C68670"/>
    <w:lvl w:ilvl="0" w:tplc="3266D0F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BCC4E49"/>
    <w:multiLevelType w:val="hybridMultilevel"/>
    <w:tmpl w:val="FA82F402"/>
    <w:lvl w:ilvl="0" w:tplc="3266D0F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620965"/>
    <w:multiLevelType w:val="hybridMultilevel"/>
    <w:tmpl w:val="528C38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0"/>
  </w:num>
  <w:num w:numId="4">
    <w:abstractNumId w:val="8"/>
  </w:num>
  <w:num w:numId="5">
    <w:abstractNumId w:val="2"/>
  </w:num>
  <w:num w:numId="6">
    <w:abstractNumId w:val="14"/>
  </w:num>
  <w:num w:numId="7">
    <w:abstractNumId w:val="7"/>
  </w:num>
  <w:num w:numId="8">
    <w:abstractNumId w:val="1"/>
  </w:num>
  <w:num w:numId="9">
    <w:abstractNumId w:val="18"/>
  </w:num>
  <w:num w:numId="10">
    <w:abstractNumId w:val="19"/>
  </w:num>
  <w:num w:numId="11">
    <w:abstractNumId w:val="11"/>
  </w:num>
  <w:num w:numId="12">
    <w:abstractNumId w:val="17"/>
  </w:num>
  <w:num w:numId="13">
    <w:abstractNumId w:val="6"/>
  </w:num>
  <w:num w:numId="14">
    <w:abstractNumId w:val="16"/>
  </w:num>
  <w:num w:numId="15">
    <w:abstractNumId w:val="4"/>
  </w:num>
  <w:num w:numId="16">
    <w:abstractNumId w:val="5"/>
  </w:num>
  <w:num w:numId="17">
    <w:abstractNumId w:val="0"/>
  </w:num>
  <w:num w:numId="18">
    <w:abstractNumId w:val="15"/>
  </w:num>
  <w:num w:numId="19">
    <w:abstractNumId w:val="20"/>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DB6"/>
    <w:rsid w:val="000662FA"/>
    <w:rsid w:val="00076C26"/>
    <w:rsid w:val="000A4458"/>
    <w:rsid w:val="000D1225"/>
    <w:rsid w:val="000D2002"/>
    <w:rsid w:val="000E0D9E"/>
    <w:rsid w:val="00104A98"/>
    <w:rsid w:val="00114C12"/>
    <w:rsid w:val="001205EB"/>
    <w:rsid w:val="00155B43"/>
    <w:rsid w:val="00161213"/>
    <w:rsid w:val="001A4CBA"/>
    <w:rsid w:val="00210FBD"/>
    <w:rsid w:val="00214BC4"/>
    <w:rsid w:val="00241DFF"/>
    <w:rsid w:val="0024766F"/>
    <w:rsid w:val="002549BA"/>
    <w:rsid w:val="00255D09"/>
    <w:rsid w:val="0025724C"/>
    <w:rsid w:val="00277B69"/>
    <w:rsid w:val="002A3096"/>
    <w:rsid w:val="00327A57"/>
    <w:rsid w:val="00345A12"/>
    <w:rsid w:val="00365A4F"/>
    <w:rsid w:val="00371978"/>
    <w:rsid w:val="003816EF"/>
    <w:rsid w:val="004434D8"/>
    <w:rsid w:val="00474542"/>
    <w:rsid w:val="00483A2B"/>
    <w:rsid w:val="004A4CA9"/>
    <w:rsid w:val="004C4171"/>
    <w:rsid w:val="00546B76"/>
    <w:rsid w:val="005937B2"/>
    <w:rsid w:val="005F4457"/>
    <w:rsid w:val="00651401"/>
    <w:rsid w:val="006C2857"/>
    <w:rsid w:val="006D047C"/>
    <w:rsid w:val="00734B34"/>
    <w:rsid w:val="00740862"/>
    <w:rsid w:val="007D0CC4"/>
    <w:rsid w:val="00805D0E"/>
    <w:rsid w:val="00897F5D"/>
    <w:rsid w:val="008B343E"/>
    <w:rsid w:val="008F6E69"/>
    <w:rsid w:val="0093148B"/>
    <w:rsid w:val="0093187E"/>
    <w:rsid w:val="009761FA"/>
    <w:rsid w:val="009E05F0"/>
    <w:rsid w:val="009F65E0"/>
    <w:rsid w:val="00A32EFF"/>
    <w:rsid w:val="00A335AA"/>
    <w:rsid w:val="00A706E7"/>
    <w:rsid w:val="00A86274"/>
    <w:rsid w:val="00AA4875"/>
    <w:rsid w:val="00AE1E30"/>
    <w:rsid w:val="00B452FA"/>
    <w:rsid w:val="00B644AA"/>
    <w:rsid w:val="00B91EFC"/>
    <w:rsid w:val="00B94747"/>
    <w:rsid w:val="00BC3601"/>
    <w:rsid w:val="00C46AC3"/>
    <w:rsid w:val="00CD0D3D"/>
    <w:rsid w:val="00D43A47"/>
    <w:rsid w:val="00D51F1F"/>
    <w:rsid w:val="00D53C79"/>
    <w:rsid w:val="00D62DB6"/>
    <w:rsid w:val="00D77F28"/>
    <w:rsid w:val="00D96E2D"/>
    <w:rsid w:val="00DD0C79"/>
    <w:rsid w:val="00E26B7F"/>
    <w:rsid w:val="00E31FCD"/>
    <w:rsid w:val="00E34EC4"/>
    <w:rsid w:val="00E53E93"/>
    <w:rsid w:val="00E77242"/>
    <w:rsid w:val="00EB3B0B"/>
    <w:rsid w:val="00FA79A9"/>
    <w:rsid w:val="00FB75E7"/>
    <w:rsid w:val="00FD298E"/>
    <w:rsid w:val="12841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DCBFC5"/>
  <w15:docId w15:val="{C2A664B8-DD90-4C0C-AF1E-0EB855B4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Garamond" w:hAnsi="Garamond"/>
      <w:sz w:val="24"/>
      <w:u w:val="single"/>
    </w:rPr>
  </w:style>
  <w:style w:type="paragraph" w:styleId="Heading2">
    <w:name w:val="heading 2"/>
    <w:basedOn w:val="Normal"/>
    <w:next w:val="Normal"/>
    <w:qFormat/>
    <w:pPr>
      <w:keepNext/>
      <w:tabs>
        <w:tab w:val="left" w:pos="0"/>
        <w:tab w:val="left" w:pos="540"/>
        <w:tab w:val="left" w:pos="3600"/>
        <w:tab w:val="right" w:pos="10080"/>
      </w:tabs>
      <w:jc w:val="both"/>
      <w:outlineLvl w:val="1"/>
    </w:pPr>
    <w:rPr>
      <w:rFonts w:ascii="Garamond" w:hAnsi="Garamond"/>
      <w:sz w:val="24"/>
    </w:rPr>
  </w:style>
  <w:style w:type="paragraph" w:styleId="Heading3">
    <w:name w:val="heading 3"/>
    <w:basedOn w:val="Normal"/>
    <w:next w:val="Normal"/>
    <w:qFormat/>
    <w:pPr>
      <w:keepNext/>
      <w:jc w:val="center"/>
      <w:outlineLvl w:val="2"/>
    </w:pPr>
    <w:rPr>
      <w:rFonts w:ascii="Garamond" w:hAnsi="Garamond"/>
      <w:b/>
      <w:sz w:val="24"/>
    </w:rPr>
  </w:style>
  <w:style w:type="paragraph" w:styleId="Heading4">
    <w:name w:val="heading 4"/>
    <w:basedOn w:val="Normal"/>
    <w:next w:val="Normal"/>
    <w:qFormat/>
    <w:pPr>
      <w:keepNext/>
      <w:jc w:val="center"/>
      <w:outlineLvl w:val="3"/>
    </w:pPr>
    <w:rPr>
      <w:rFonts w:ascii="Arial" w:hAnsi="Arial" w:cs="Arial"/>
      <w:sz w:val="24"/>
    </w:rPr>
  </w:style>
  <w:style w:type="paragraph" w:styleId="Heading5">
    <w:name w:val="heading 5"/>
    <w:basedOn w:val="Normal"/>
    <w:next w:val="Normal"/>
    <w:qFormat/>
    <w:pPr>
      <w:keepNext/>
      <w:tabs>
        <w:tab w:val="left" w:pos="0"/>
        <w:tab w:val="left" w:pos="6480"/>
      </w:tabs>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
    <w:name w:val="Bullet Point"/>
    <w:pPr>
      <w:tabs>
        <w:tab w:val="left" w:pos="840"/>
      </w:tabs>
      <w:spacing w:before="240" w:line="280" w:lineRule="atLeast"/>
      <w:ind w:left="835" w:hanging="245"/>
    </w:pPr>
    <w:rPr>
      <w:sz w:val="24"/>
    </w:rPr>
  </w:style>
  <w:style w:type="paragraph" w:styleId="BodyText">
    <w:name w:val="Body Text"/>
    <w:basedOn w:val="Normal"/>
    <w:semiHidden/>
    <w:rPr>
      <w:rFonts w:ascii="Garamond" w:hAnsi="Garamond"/>
      <w:sz w:val="24"/>
    </w:rPr>
  </w:style>
  <w:style w:type="paragraph" w:styleId="BodyText2">
    <w:name w:val="Body Text 2"/>
    <w:basedOn w:val="Normal"/>
    <w:semiHidden/>
    <w:pPr>
      <w:tabs>
        <w:tab w:val="left" w:pos="360"/>
        <w:tab w:val="right" w:pos="10080"/>
      </w:tabs>
      <w:ind w:left="360"/>
    </w:pPr>
    <w:rPr>
      <w:rFonts w:ascii="Garamond" w:hAnsi="Garamond"/>
      <w:sz w:val="24"/>
    </w:rPr>
  </w:style>
  <w:style w:type="paragraph" w:styleId="BodyTextIndent">
    <w:name w:val="Body Text Indent"/>
    <w:basedOn w:val="Normal"/>
    <w:semiHidden/>
    <w:pPr>
      <w:tabs>
        <w:tab w:val="left" w:pos="0"/>
        <w:tab w:val="left" w:pos="360"/>
        <w:tab w:val="right" w:pos="10080"/>
      </w:tabs>
      <w:ind w:left="360"/>
    </w:pPr>
    <w:rPr>
      <w:rFonts w:ascii="Garamond" w:hAnsi="Garamond"/>
      <w:sz w:val="24"/>
    </w:rPr>
  </w:style>
  <w:style w:type="paragraph" w:styleId="Title">
    <w:name w:val="Title"/>
    <w:basedOn w:val="Normal"/>
    <w:qFormat/>
    <w:pPr>
      <w:jc w:val="center"/>
    </w:pPr>
    <w:rPr>
      <w:rFonts w:ascii="Arial" w:hAnsi="Arial" w:cs="Arial"/>
      <w:b/>
      <w:sz w:val="24"/>
    </w:rPr>
  </w:style>
  <w:style w:type="paragraph" w:styleId="BodyText3">
    <w:name w:val="Body Text 3"/>
    <w:basedOn w:val="Normal"/>
    <w:semiHidden/>
    <w:pPr>
      <w:tabs>
        <w:tab w:val="left" w:pos="0"/>
        <w:tab w:val="right" w:pos="10080"/>
      </w:tabs>
      <w:jc w:val="both"/>
    </w:pPr>
    <w:rPr>
      <w:rFonts w:ascii="Arial" w:hAnsi="Arial" w:cs="Arial"/>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semiHidden/>
    <w:pPr>
      <w:ind w:left="720"/>
      <w:jc w:val="both"/>
    </w:pPr>
    <w:rPr>
      <w:rFonts w:ascii="Arial" w:hAnsi="Arial" w:cs="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CommentReference">
    <w:name w:val="annotation reference"/>
    <w:basedOn w:val="DefaultParagraphFont"/>
    <w:uiPriority w:val="99"/>
    <w:semiHidden/>
    <w:unhideWhenUsed/>
    <w:rsid w:val="00104A98"/>
    <w:rPr>
      <w:sz w:val="16"/>
      <w:szCs w:val="16"/>
    </w:rPr>
  </w:style>
  <w:style w:type="paragraph" w:styleId="CommentText">
    <w:name w:val="annotation text"/>
    <w:basedOn w:val="Normal"/>
    <w:link w:val="CommentTextChar"/>
    <w:uiPriority w:val="99"/>
    <w:semiHidden/>
    <w:unhideWhenUsed/>
    <w:rsid w:val="00104A98"/>
  </w:style>
  <w:style w:type="character" w:customStyle="1" w:styleId="CommentTextChar">
    <w:name w:val="Comment Text Char"/>
    <w:basedOn w:val="DefaultParagraphFont"/>
    <w:link w:val="CommentText"/>
    <w:uiPriority w:val="99"/>
    <w:semiHidden/>
    <w:rsid w:val="00104A98"/>
  </w:style>
  <w:style w:type="paragraph" w:styleId="CommentSubject">
    <w:name w:val="annotation subject"/>
    <w:basedOn w:val="CommentText"/>
    <w:next w:val="CommentText"/>
    <w:link w:val="CommentSubjectChar"/>
    <w:uiPriority w:val="99"/>
    <w:semiHidden/>
    <w:unhideWhenUsed/>
    <w:rsid w:val="00104A98"/>
    <w:rPr>
      <w:b/>
      <w:bCs/>
    </w:rPr>
  </w:style>
  <w:style w:type="character" w:customStyle="1" w:styleId="CommentSubjectChar">
    <w:name w:val="Comment Subject Char"/>
    <w:basedOn w:val="CommentTextChar"/>
    <w:link w:val="CommentSubject"/>
    <w:uiPriority w:val="99"/>
    <w:semiHidden/>
    <w:rsid w:val="00104A98"/>
    <w:rPr>
      <w:b/>
      <w:bCs/>
    </w:rPr>
  </w:style>
  <w:style w:type="paragraph" w:styleId="ListParagraph">
    <w:name w:val="List Paragraph"/>
    <w:basedOn w:val="Normal"/>
    <w:uiPriority w:val="34"/>
    <w:qFormat/>
    <w:rsid w:val="00254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Kimberly D. Williams</vt:lpstr>
    </vt:vector>
  </TitlesOfParts>
  <Company>RRD</Company>
  <LinksUpToDate>false</LinksUpToDate>
  <CharactersWithSpaces>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Kimberly D. Williams</dc:title>
  <dc:creator>Kim</dc:creator>
  <cp:lastModifiedBy>Kimberly Williams</cp:lastModifiedBy>
  <cp:revision>5</cp:revision>
  <cp:lastPrinted>2013-01-29T00:57:00Z</cp:lastPrinted>
  <dcterms:created xsi:type="dcterms:W3CDTF">2015-05-22T03:43:00Z</dcterms:created>
  <dcterms:modified xsi:type="dcterms:W3CDTF">2015-06-06T00:40:00Z</dcterms:modified>
</cp:coreProperties>
</file>