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9D" w:rsidRDefault="00F3299D" w:rsidP="00F3299D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May 23, 2016</w:t>
      </w:r>
    </w:p>
    <w:p w:rsidR="00F3299D" w:rsidRDefault="00F3299D" w:rsidP="00F3299D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</w:p>
    <w:p w:rsidR="00F3299D" w:rsidRDefault="00F3299D" w:rsidP="00F3299D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Selection Committee</w:t>
      </w:r>
    </w:p>
    <w:p w:rsidR="00F3299D" w:rsidRDefault="00F3299D" w:rsidP="00F3299D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Business Record’s Women of Influence Award</w:t>
      </w:r>
      <w:bookmarkStart w:id="0" w:name="_GoBack"/>
      <w:bookmarkEnd w:id="0"/>
    </w:p>
    <w:p w:rsidR="00F3299D" w:rsidRDefault="00F3299D" w:rsidP="00F3299D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</w:p>
    <w:p w:rsidR="00F3299D" w:rsidRDefault="00F3299D" w:rsidP="00F3299D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</w:p>
    <w:p w:rsidR="00F3299D" w:rsidRDefault="00F3299D" w:rsidP="00F3299D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r w:rsidRPr="00F3299D">
        <w:rPr>
          <w:rFonts w:ascii="Calibri" w:eastAsia="Calibri" w:hAnsi="Calibri" w:cs="Times New Roman"/>
          <w:sz w:val="22"/>
          <w:szCs w:val="22"/>
        </w:rPr>
        <w:t>Dear Members of the Selection Committee,</w:t>
      </w:r>
    </w:p>
    <w:p w:rsidR="00F3299D" w:rsidRPr="00F3299D" w:rsidRDefault="00F3299D" w:rsidP="00F3299D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</w:p>
    <w:p w:rsidR="00F3299D" w:rsidRPr="00F3299D" w:rsidRDefault="00F3299D" w:rsidP="00F3299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 w:rsidRPr="00F3299D">
        <w:rPr>
          <w:rFonts w:ascii="Calibri" w:eastAsia="Calibri" w:hAnsi="Calibri" w:cs="Times New Roman"/>
          <w:sz w:val="22"/>
          <w:szCs w:val="22"/>
        </w:rPr>
        <w:t xml:space="preserve">I would like to recommend Suzanne Mineck, President of the Mid-Iowa Health Foundation (MIHF), for the </w:t>
      </w:r>
      <w:r>
        <w:rPr>
          <w:rFonts w:ascii="Calibri" w:eastAsia="Calibri" w:hAnsi="Calibri" w:cs="Times New Roman"/>
          <w:sz w:val="22"/>
          <w:szCs w:val="22"/>
        </w:rPr>
        <w:t xml:space="preserve">Business Record’s </w:t>
      </w:r>
      <w:r w:rsidRPr="00F3299D">
        <w:rPr>
          <w:rFonts w:ascii="Calibri" w:eastAsia="Calibri" w:hAnsi="Calibri" w:cs="Times New Roman"/>
          <w:sz w:val="22"/>
          <w:szCs w:val="22"/>
        </w:rPr>
        <w:t>Women of Influence Award for 2016.</w:t>
      </w:r>
    </w:p>
    <w:p w:rsidR="00F3299D" w:rsidRPr="00F3299D" w:rsidRDefault="00F3299D" w:rsidP="00F3299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 w:rsidRPr="00F3299D">
        <w:rPr>
          <w:rFonts w:ascii="Calibri" w:eastAsia="Calibri" w:hAnsi="Calibri" w:cs="Times New Roman"/>
          <w:sz w:val="22"/>
          <w:szCs w:val="22"/>
        </w:rPr>
        <w:t xml:space="preserve">As a Board member at MIHF I have worked closely with Suzanne for over 5 years and have found her to be a woman of integrity and principles, a dear friend, and a tremendous leader who GETS THINGS DONE!  She balances well the dual responsibilities of creating vision for the future and executing strategy and plans.  </w:t>
      </w:r>
    </w:p>
    <w:p w:rsidR="00F3299D" w:rsidRPr="00F3299D" w:rsidRDefault="00F3299D" w:rsidP="00F3299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 w:rsidRPr="00F3299D">
        <w:rPr>
          <w:rFonts w:ascii="Calibri" w:eastAsia="Calibri" w:hAnsi="Calibri" w:cs="Times New Roman"/>
          <w:sz w:val="22"/>
          <w:szCs w:val="22"/>
        </w:rPr>
        <w:t xml:space="preserve">One of her greatest strengths is her ability to connect with people.  Her authenticity and optimistic spirit contribute to an environment of trust – which is a powerful welcome mat - enabling her to bring together individuals from diverse backgrounds and organizations to address the healthcare needs of vulnerable people in </w:t>
      </w:r>
      <w:r>
        <w:rPr>
          <w:rFonts w:ascii="Calibri" w:eastAsia="Calibri" w:hAnsi="Calibri" w:cs="Times New Roman"/>
          <w:sz w:val="22"/>
          <w:szCs w:val="22"/>
        </w:rPr>
        <w:t>our</w:t>
      </w:r>
      <w:r w:rsidRPr="00F3299D">
        <w:rPr>
          <w:rFonts w:ascii="Calibri" w:eastAsia="Calibri" w:hAnsi="Calibri" w:cs="Times New Roman"/>
          <w:sz w:val="22"/>
          <w:szCs w:val="22"/>
        </w:rPr>
        <w:t xml:space="preserve"> community.  At MIHF we call this</w:t>
      </w:r>
      <w:r>
        <w:rPr>
          <w:rFonts w:ascii="Calibri" w:eastAsia="Calibri" w:hAnsi="Calibri" w:cs="Times New Roman"/>
          <w:sz w:val="22"/>
          <w:szCs w:val="22"/>
        </w:rPr>
        <w:t xml:space="preserve"> process</w:t>
      </w:r>
      <w:r w:rsidRPr="00F3299D">
        <w:rPr>
          <w:rFonts w:ascii="Calibri" w:eastAsia="Calibri" w:hAnsi="Calibri" w:cs="Times New Roman"/>
          <w:sz w:val="22"/>
          <w:szCs w:val="22"/>
        </w:rPr>
        <w:t xml:space="preserve"> “convening” and Suzanne epitomizes the concept.</w:t>
      </w:r>
    </w:p>
    <w:p w:rsidR="00F3299D" w:rsidRPr="00F3299D" w:rsidRDefault="00F3299D" w:rsidP="00F3299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 w:rsidRPr="00F3299D">
        <w:rPr>
          <w:rFonts w:ascii="Calibri" w:eastAsia="Calibri" w:hAnsi="Calibri" w:cs="Times New Roman"/>
          <w:sz w:val="22"/>
          <w:szCs w:val="22"/>
        </w:rPr>
        <w:t>Suzanne consistently takes on the big healthcare challenges in our community with energy, enthusiasm and a</w:t>
      </w:r>
      <w:r>
        <w:rPr>
          <w:rFonts w:ascii="Calibri" w:eastAsia="Calibri" w:hAnsi="Calibri" w:cs="Times New Roman"/>
          <w:sz w:val="22"/>
          <w:szCs w:val="22"/>
        </w:rPr>
        <w:t xml:space="preserve">n indomitable </w:t>
      </w:r>
      <w:r w:rsidRPr="00F3299D">
        <w:rPr>
          <w:rFonts w:ascii="Calibri" w:eastAsia="Calibri" w:hAnsi="Calibri" w:cs="Times New Roman"/>
          <w:sz w:val="22"/>
          <w:szCs w:val="22"/>
        </w:rPr>
        <w:t xml:space="preserve">spirit of collaboration.  It is this desire to work together to accomplish great things, and Suzanne’s influence in convening </w:t>
      </w:r>
      <w:r>
        <w:rPr>
          <w:rFonts w:ascii="Calibri" w:eastAsia="Calibri" w:hAnsi="Calibri" w:cs="Times New Roman"/>
          <w:sz w:val="22"/>
          <w:szCs w:val="22"/>
        </w:rPr>
        <w:t xml:space="preserve">policy makers, </w:t>
      </w:r>
      <w:r w:rsidRPr="00F3299D">
        <w:rPr>
          <w:rFonts w:ascii="Calibri" w:eastAsia="Calibri" w:hAnsi="Calibri" w:cs="Times New Roman"/>
          <w:sz w:val="22"/>
          <w:szCs w:val="22"/>
        </w:rPr>
        <w:t>funders and providers that makes Suzanne an exceptional candidate for the Women of Influence Award.</w:t>
      </w:r>
    </w:p>
    <w:p w:rsidR="00F3299D" w:rsidRPr="00F3299D" w:rsidRDefault="00F3299D" w:rsidP="00F3299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 w:rsidRPr="00F3299D">
        <w:rPr>
          <w:rFonts w:ascii="Calibri" w:eastAsia="Calibri" w:hAnsi="Calibri" w:cs="Times New Roman"/>
          <w:sz w:val="22"/>
          <w:szCs w:val="22"/>
        </w:rPr>
        <w:t>Respectfully submitted,</w:t>
      </w:r>
    </w:p>
    <w:p w:rsidR="00F3299D" w:rsidRPr="00F3299D" w:rsidRDefault="00F3299D" w:rsidP="00F3299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:rsidR="00F3299D" w:rsidRDefault="00F3299D" w:rsidP="00F3299D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r w:rsidRPr="00F3299D">
        <w:rPr>
          <w:rFonts w:ascii="Calibri" w:eastAsia="Calibri" w:hAnsi="Calibri" w:cs="Times New Roman"/>
          <w:sz w:val="22"/>
          <w:szCs w:val="22"/>
        </w:rPr>
        <w:t xml:space="preserve">Judith A. Vogel, CFA  </w:t>
      </w:r>
    </w:p>
    <w:p w:rsidR="00F3299D" w:rsidRPr="00F3299D" w:rsidRDefault="00F3299D" w:rsidP="00F3299D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r w:rsidRPr="00F3299D">
        <w:rPr>
          <w:rFonts w:ascii="Calibri" w:eastAsia="Calibri" w:hAnsi="Calibri" w:cs="Times New Roman"/>
          <w:sz w:val="22"/>
          <w:szCs w:val="22"/>
        </w:rPr>
        <w:t>Global Healthcare Analyst</w:t>
      </w:r>
    </w:p>
    <w:p w:rsidR="00F3299D" w:rsidRDefault="00F3299D" w:rsidP="00F3299D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r w:rsidRPr="00F3299D">
        <w:rPr>
          <w:rFonts w:ascii="Calibri" w:eastAsia="Calibri" w:hAnsi="Calibri" w:cs="Times New Roman"/>
          <w:sz w:val="22"/>
          <w:szCs w:val="22"/>
        </w:rPr>
        <w:t xml:space="preserve">Principal Global </w:t>
      </w:r>
      <w:r>
        <w:rPr>
          <w:rFonts w:ascii="Calibri" w:eastAsia="Calibri" w:hAnsi="Calibri" w:cs="Times New Roman"/>
          <w:sz w:val="22"/>
          <w:szCs w:val="22"/>
        </w:rPr>
        <w:t>Equities</w:t>
      </w:r>
    </w:p>
    <w:p w:rsidR="00A25FF8" w:rsidRDefault="00A25FF8" w:rsidP="00F3299D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801 Grand Ave.</w:t>
      </w:r>
    </w:p>
    <w:p w:rsidR="00A25FF8" w:rsidRPr="00F3299D" w:rsidRDefault="00A25FF8" w:rsidP="00F3299D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Des Moines, IA  50309</w:t>
      </w:r>
    </w:p>
    <w:p w:rsidR="00F3299D" w:rsidRPr="00F3299D" w:rsidRDefault="00F3299D" w:rsidP="00F3299D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</w:p>
    <w:p w:rsidR="00615524" w:rsidRPr="00E94081" w:rsidRDefault="00615524" w:rsidP="00E94081"/>
    <w:sectPr w:rsidR="00615524" w:rsidRPr="00E94081" w:rsidSect="006F7315">
      <w:headerReference w:type="first" r:id="rId12"/>
      <w:pgSz w:w="12240" w:h="15840"/>
      <w:pgMar w:top="3600" w:right="1080" w:bottom="360" w:left="1440" w:header="10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38" w:rsidRDefault="00F93938" w:rsidP="00205285">
      <w:r>
        <w:separator/>
      </w:r>
    </w:p>
  </w:endnote>
  <w:endnote w:type="continuationSeparator" w:id="0">
    <w:p w:rsidR="00F93938" w:rsidRDefault="00F93938" w:rsidP="0020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S Elliot Pro">
    <w:panose1 w:val="00000000000000000000"/>
    <w:charset w:val="00"/>
    <w:family w:val="modern"/>
    <w:notTrueType/>
    <w:pitch w:val="variable"/>
    <w:sig w:usb0="A00002AF" w:usb1="5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38" w:rsidRDefault="00F93938" w:rsidP="00205285">
      <w:r>
        <w:separator/>
      </w:r>
    </w:p>
  </w:footnote>
  <w:footnote w:type="continuationSeparator" w:id="0">
    <w:p w:rsidR="00F93938" w:rsidRDefault="00F93938" w:rsidP="00205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7" w:rightFromText="187" w:vertAnchor="page" w:horzAnchor="margin" w:tblpX="1" w:tblpY="1052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63"/>
    </w:tblGrid>
    <w:tr w:rsidR="006F7315" w:rsidTr="00B2578E">
      <w:trPr>
        <w:trHeight w:val="1081"/>
      </w:trPr>
      <w:tc>
        <w:tcPr>
          <w:tcW w:w="3863" w:type="dxa"/>
          <w:tcMar>
            <w:left w:w="0" w:type="dxa"/>
            <w:right w:w="0" w:type="dxa"/>
          </w:tcMar>
        </w:tcPr>
        <w:p w:rsidR="006F7315" w:rsidRPr="004A3D83" w:rsidRDefault="00615524" w:rsidP="00B2578E">
          <w:pPr>
            <w:pStyle w:val="Heading3"/>
            <w:framePr w:hSpace="0" w:wrap="auto" w:vAnchor="margin" w:hAnchor="text" w:xAlign="left" w:yAlign="inline"/>
            <w:suppressOverlap w:val="0"/>
          </w:pPr>
          <w:r>
            <w:t>Principal Global Equities</w:t>
          </w:r>
        </w:p>
        <w:p w:rsidR="00615524" w:rsidRDefault="00615524" w:rsidP="00B2578E">
          <w:pPr>
            <w:pStyle w:val="Heading3"/>
            <w:framePr w:hSpace="0" w:wrap="auto" w:vAnchor="margin" w:hAnchor="text" w:xAlign="left" w:yAlign="inline"/>
            <w:suppressOverlap w:val="0"/>
          </w:pPr>
          <w:r>
            <w:t>801 Grand Avenue</w:t>
          </w:r>
        </w:p>
        <w:p w:rsidR="006F7315" w:rsidRPr="004A3D83" w:rsidRDefault="00615524" w:rsidP="00B2578E">
          <w:pPr>
            <w:pStyle w:val="Heading3"/>
            <w:framePr w:hSpace="0" w:wrap="auto" w:vAnchor="margin" w:hAnchor="text" w:xAlign="left" w:yAlign="inline"/>
            <w:suppressOverlap w:val="0"/>
          </w:pPr>
          <w:r>
            <w:t>Des Moines, IA 50309</w:t>
          </w:r>
        </w:p>
        <w:p w:rsidR="006F7315" w:rsidRDefault="006F7315" w:rsidP="00B2578E">
          <w:pPr>
            <w:pStyle w:val="Heading2"/>
            <w:framePr w:hSpace="0" w:wrap="auto" w:vAnchor="margin" w:hAnchor="text" w:xAlign="left" w:yAlign="inline"/>
            <w:suppressOverlap w:val="0"/>
            <w:rPr>
              <w:b w:val="0"/>
              <w:color w:val="auto"/>
              <w:sz w:val="20"/>
            </w:rPr>
          </w:pPr>
        </w:p>
        <w:p w:rsidR="006F7315" w:rsidRPr="004A3D83" w:rsidRDefault="006F7315" w:rsidP="00B2578E"/>
      </w:tc>
    </w:tr>
  </w:tbl>
  <w:p w:rsidR="006F7315" w:rsidRPr="00205285" w:rsidRDefault="006F7315" w:rsidP="006F7315">
    <w:pPr>
      <w:pStyle w:val="Heading1"/>
    </w:pPr>
    <w:r w:rsidRPr="00205285">
      <w:drawing>
        <wp:anchor distT="0" distB="0" distL="114300" distR="114300" simplePos="0" relativeHeight="251659264" behindDoc="0" locked="0" layoutInCell="1" allowOverlap="1" wp14:anchorId="6937E0BB" wp14:editId="1FB5640A">
          <wp:simplePos x="0" y="0"/>
          <wp:positionH relativeFrom="page">
            <wp:posOffset>5466080</wp:posOffset>
          </wp:positionH>
          <wp:positionV relativeFrom="page">
            <wp:posOffset>448310</wp:posOffset>
          </wp:positionV>
          <wp:extent cx="1682496" cy="504748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ncipal_s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496" cy="504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7315" w:rsidRDefault="006F7315" w:rsidP="006F7315">
    <w:pPr>
      <w:pStyle w:val="Header"/>
    </w:pPr>
  </w:p>
  <w:p w:rsidR="006F7315" w:rsidRDefault="006F73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5584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WAFVersion" w:val="5.0"/>
  </w:docVars>
  <w:rsids>
    <w:rsidRoot w:val="00B50693"/>
    <w:rsid w:val="0013609E"/>
    <w:rsid w:val="00205285"/>
    <w:rsid w:val="002A7D80"/>
    <w:rsid w:val="002D5749"/>
    <w:rsid w:val="00385F84"/>
    <w:rsid w:val="004A3D83"/>
    <w:rsid w:val="004F2470"/>
    <w:rsid w:val="005612A3"/>
    <w:rsid w:val="005624E5"/>
    <w:rsid w:val="005A3C0F"/>
    <w:rsid w:val="00615524"/>
    <w:rsid w:val="00635B9F"/>
    <w:rsid w:val="006F7315"/>
    <w:rsid w:val="007716C1"/>
    <w:rsid w:val="007D2E33"/>
    <w:rsid w:val="0083341F"/>
    <w:rsid w:val="008D1960"/>
    <w:rsid w:val="009D1FC4"/>
    <w:rsid w:val="00A25FF8"/>
    <w:rsid w:val="00A7649F"/>
    <w:rsid w:val="00A82DFF"/>
    <w:rsid w:val="00A835DB"/>
    <w:rsid w:val="00A90D28"/>
    <w:rsid w:val="00AF5FFB"/>
    <w:rsid w:val="00B50693"/>
    <w:rsid w:val="00C542F8"/>
    <w:rsid w:val="00C5467A"/>
    <w:rsid w:val="00D7418B"/>
    <w:rsid w:val="00DB321B"/>
    <w:rsid w:val="00DF0C2B"/>
    <w:rsid w:val="00E94081"/>
    <w:rsid w:val="00F3299D"/>
    <w:rsid w:val="00F93938"/>
    <w:rsid w:val="00F9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285"/>
    <w:rPr>
      <w:rFonts w:ascii="FS Elliot Pro" w:hAnsi="FS Elliot Pro"/>
      <w:sz w:val="20"/>
    </w:rPr>
  </w:style>
  <w:style w:type="paragraph" w:styleId="Heading1">
    <w:name w:val="heading 1"/>
    <w:basedOn w:val="Header"/>
    <w:next w:val="Normal"/>
    <w:link w:val="Heading1Char"/>
    <w:autoRedefine/>
    <w:uiPriority w:val="9"/>
    <w:qFormat/>
    <w:rsid w:val="00205285"/>
    <w:pPr>
      <w:spacing w:line="210" w:lineRule="exact"/>
      <w:outlineLvl w:val="0"/>
    </w:pPr>
    <w:rPr>
      <w:noProof/>
      <w:sz w:val="21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5285"/>
    <w:pPr>
      <w:framePr w:hSpace="187" w:wrap="around" w:vAnchor="page" w:hAnchor="page" w:x="1981" w:y="2341"/>
      <w:spacing w:line="200" w:lineRule="exact"/>
      <w:suppressOverlap/>
      <w:outlineLvl w:val="1"/>
    </w:pPr>
    <w:rPr>
      <w:b/>
      <w:color w:val="5A5A5A"/>
      <w:sz w:val="1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4A3D83"/>
    <w:pPr>
      <w:framePr w:wrap="around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83341F"/>
    <w:pPr>
      <w:keepNext/>
      <w:keepLines/>
      <w:spacing w:line="400" w:lineRule="exact"/>
      <w:outlineLvl w:val="3"/>
    </w:pPr>
    <w:rPr>
      <w:rFonts w:ascii="Arial" w:eastAsiaTheme="majorEastAsia" w:hAnsi="Arial" w:cstheme="majorBidi"/>
      <w:b/>
      <w:bCs/>
      <w:iCs/>
      <w:color w:val="00AEF2"/>
      <w:sz w:val="32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83341F"/>
    <w:pPr>
      <w:keepNext/>
      <w:keepLines/>
      <w:outlineLvl w:val="5"/>
    </w:pPr>
    <w:rPr>
      <w:rFonts w:ascii="Arial" w:eastAsiaTheme="majorEastAsia" w:hAnsi="Arial" w:cstheme="majorBidi"/>
      <w:b/>
      <w:iCs/>
      <w:color w:val="001C6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rsid w:val="00A7649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A7649F"/>
    <w:rPr>
      <w:rFonts w:ascii="Courier" w:eastAsia="Times New Roman" w:hAnsi="Courier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05285"/>
    <w:rPr>
      <w:rFonts w:ascii="FS Elliot Pro" w:hAnsi="FS Elliot Pro"/>
      <w:noProof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205285"/>
    <w:rPr>
      <w:rFonts w:ascii="FS Elliot Pro" w:hAnsi="FS Elliot Pro"/>
      <w:b/>
      <w:color w:val="5A5A5A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A3D83"/>
    <w:rPr>
      <w:rFonts w:ascii="FS Elliot Pro" w:hAnsi="FS Elliot Pro"/>
      <w:color w:val="5A5A5A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41F"/>
    <w:rPr>
      <w:rFonts w:ascii="Arial" w:eastAsiaTheme="majorEastAsia" w:hAnsi="Arial" w:cstheme="majorBidi"/>
      <w:b/>
      <w:bCs/>
      <w:iCs/>
      <w:color w:val="00AEF2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1F"/>
    <w:rPr>
      <w:rFonts w:ascii="Arial" w:eastAsiaTheme="majorEastAsia" w:hAnsi="Arial" w:cstheme="majorBidi"/>
      <w:b/>
      <w:iCs/>
      <w:color w:val="001C60"/>
      <w:sz w:val="18"/>
    </w:rPr>
  </w:style>
  <w:style w:type="paragraph" w:styleId="ListBullet">
    <w:name w:val="List Bullet"/>
    <w:basedOn w:val="Normal"/>
    <w:autoRedefine/>
    <w:uiPriority w:val="99"/>
    <w:semiHidden/>
    <w:unhideWhenUsed/>
    <w:qFormat/>
    <w:rsid w:val="0083341F"/>
    <w:pPr>
      <w:numPr>
        <w:numId w:val="2"/>
      </w:numPr>
      <w:contextualSpacing/>
    </w:pPr>
    <w:rPr>
      <w:rFonts w:ascii="Arial" w:hAnsi="Arial"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9D1F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4"/>
  </w:style>
  <w:style w:type="paragraph" w:styleId="Footer">
    <w:name w:val="footer"/>
    <w:basedOn w:val="Normal"/>
    <w:link w:val="FooterChar"/>
    <w:uiPriority w:val="99"/>
    <w:unhideWhenUsed/>
    <w:rsid w:val="009D1F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4"/>
  </w:style>
  <w:style w:type="paragraph" w:styleId="BalloonText">
    <w:name w:val="Balloon Text"/>
    <w:basedOn w:val="Normal"/>
    <w:link w:val="BalloonTextChar"/>
    <w:uiPriority w:val="99"/>
    <w:semiHidden/>
    <w:unhideWhenUsed/>
    <w:rsid w:val="009D1F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C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D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DF0C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285"/>
    <w:rPr>
      <w:rFonts w:ascii="FS Elliot Pro" w:hAnsi="FS Elliot Pro"/>
      <w:sz w:val="20"/>
    </w:rPr>
  </w:style>
  <w:style w:type="paragraph" w:styleId="Heading1">
    <w:name w:val="heading 1"/>
    <w:basedOn w:val="Header"/>
    <w:next w:val="Normal"/>
    <w:link w:val="Heading1Char"/>
    <w:autoRedefine/>
    <w:uiPriority w:val="9"/>
    <w:qFormat/>
    <w:rsid w:val="00205285"/>
    <w:pPr>
      <w:spacing w:line="210" w:lineRule="exact"/>
      <w:outlineLvl w:val="0"/>
    </w:pPr>
    <w:rPr>
      <w:noProof/>
      <w:sz w:val="21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5285"/>
    <w:pPr>
      <w:framePr w:hSpace="187" w:wrap="around" w:vAnchor="page" w:hAnchor="page" w:x="1981" w:y="2341"/>
      <w:spacing w:line="200" w:lineRule="exact"/>
      <w:suppressOverlap/>
      <w:outlineLvl w:val="1"/>
    </w:pPr>
    <w:rPr>
      <w:b/>
      <w:color w:val="5A5A5A"/>
      <w:sz w:val="1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4A3D83"/>
    <w:pPr>
      <w:framePr w:wrap="around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83341F"/>
    <w:pPr>
      <w:keepNext/>
      <w:keepLines/>
      <w:spacing w:line="400" w:lineRule="exact"/>
      <w:outlineLvl w:val="3"/>
    </w:pPr>
    <w:rPr>
      <w:rFonts w:ascii="Arial" w:eastAsiaTheme="majorEastAsia" w:hAnsi="Arial" w:cstheme="majorBidi"/>
      <w:b/>
      <w:bCs/>
      <w:iCs/>
      <w:color w:val="00AEF2"/>
      <w:sz w:val="32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83341F"/>
    <w:pPr>
      <w:keepNext/>
      <w:keepLines/>
      <w:outlineLvl w:val="5"/>
    </w:pPr>
    <w:rPr>
      <w:rFonts w:ascii="Arial" w:eastAsiaTheme="majorEastAsia" w:hAnsi="Arial" w:cstheme="majorBidi"/>
      <w:b/>
      <w:iCs/>
      <w:color w:val="001C6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rsid w:val="00A7649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A7649F"/>
    <w:rPr>
      <w:rFonts w:ascii="Courier" w:eastAsia="Times New Roman" w:hAnsi="Courier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05285"/>
    <w:rPr>
      <w:rFonts w:ascii="FS Elliot Pro" w:hAnsi="FS Elliot Pro"/>
      <w:noProof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205285"/>
    <w:rPr>
      <w:rFonts w:ascii="FS Elliot Pro" w:hAnsi="FS Elliot Pro"/>
      <w:b/>
      <w:color w:val="5A5A5A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A3D83"/>
    <w:rPr>
      <w:rFonts w:ascii="FS Elliot Pro" w:hAnsi="FS Elliot Pro"/>
      <w:color w:val="5A5A5A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41F"/>
    <w:rPr>
      <w:rFonts w:ascii="Arial" w:eastAsiaTheme="majorEastAsia" w:hAnsi="Arial" w:cstheme="majorBidi"/>
      <w:b/>
      <w:bCs/>
      <w:iCs/>
      <w:color w:val="00AEF2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1F"/>
    <w:rPr>
      <w:rFonts w:ascii="Arial" w:eastAsiaTheme="majorEastAsia" w:hAnsi="Arial" w:cstheme="majorBidi"/>
      <w:b/>
      <w:iCs/>
      <w:color w:val="001C60"/>
      <w:sz w:val="18"/>
    </w:rPr>
  </w:style>
  <w:style w:type="paragraph" w:styleId="ListBullet">
    <w:name w:val="List Bullet"/>
    <w:basedOn w:val="Normal"/>
    <w:autoRedefine/>
    <w:uiPriority w:val="99"/>
    <w:semiHidden/>
    <w:unhideWhenUsed/>
    <w:qFormat/>
    <w:rsid w:val="0083341F"/>
    <w:pPr>
      <w:numPr>
        <w:numId w:val="2"/>
      </w:numPr>
      <w:contextualSpacing/>
    </w:pPr>
    <w:rPr>
      <w:rFonts w:ascii="Arial" w:hAnsi="Arial"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9D1F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4"/>
  </w:style>
  <w:style w:type="paragraph" w:styleId="Footer">
    <w:name w:val="footer"/>
    <w:basedOn w:val="Normal"/>
    <w:link w:val="FooterChar"/>
    <w:uiPriority w:val="99"/>
    <w:unhideWhenUsed/>
    <w:rsid w:val="009D1F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4"/>
  </w:style>
  <w:style w:type="paragraph" w:styleId="BalloonText">
    <w:name w:val="Balloon Text"/>
    <w:basedOn w:val="Normal"/>
    <w:link w:val="BalloonTextChar"/>
    <w:uiPriority w:val="99"/>
    <w:semiHidden/>
    <w:unhideWhenUsed/>
    <w:rsid w:val="009D1F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C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D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DF0C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281700\Downloads\Principal_electronic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1E2095F040640BB6CC346E1566514" ma:contentTypeVersion="6" ma:contentTypeDescription="Create a new document." ma:contentTypeScope="" ma:versionID="ee62a70ddbd27958ce326584094d0420">
  <xsd:schema xmlns:xsd="http://www.w3.org/2001/XMLSchema" xmlns:xs="http://www.w3.org/2001/XMLSchema" xmlns:p="http://schemas.microsoft.com/office/2006/metadata/properties" xmlns:ns2="e7c0bea1-2b9b-470c-8d48-dd2a771d9d09" xmlns:ns3="20559fd2-2af4-4654-a485-4e0fff923721" targetNamespace="http://schemas.microsoft.com/office/2006/metadata/properties" ma:root="true" ma:fieldsID="ce1889e78e4a500b160a5b4df6b76f68" ns2:_="" ns3:_="">
    <xsd:import namespace="e7c0bea1-2b9b-470c-8d48-dd2a771d9d09"/>
    <xsd:import namespace="20559fd2-2af4-4654-a485-4e0fff923721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Type" minOccurs="0"/>
                <xsd:element ref="ns2:DownloadCoun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0bea1-2b9b-470c-8d48-dd2a771d9d09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  <xsd:element name="DocumentType" ma:index="9" nillable="true" ma:displayName="DocumentType" ma:default="Document" ma:format="Dropdown" ma:internalName="DocumentType">
      <xsd:simpleType>
        <xsd:restriction base="dms:Choice">
          <xsd:enumeration value="Document"/>
          <xsd:enumeration value="Image"/>
          <xsd:enumeration value="Video"/>
          <xsd:enumeration value="Special Type"/>
        </xsd:restriction>
      </xsd:simpleType>
    </xsd:element>
    <xsd:element name="DownloadCount" ma:index="10" nillable="true" ma:displayName="DownloadCount" ma:description="Leave empty when creating, this field will be auto incremented when item is downloaded." ma:hidden="true" ma:internalName="DownloadCou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59fd2-2af4-4654-a485-4e0fff9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e7c0bea1-2b9b-470c-8d48-dd2a771d9d09">Document</DocumentType>
    <DownloadCount xmlns="e7c0bea1-2b9b-470c-8d48-dd2a771d9d09">3</DownloadCount>
    <Description0 xmlns="e7c0bea1-2b9b-470c-8d48-dd2a771d9d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AE43F7-FE41-481B-85E7-1285C432A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0bea1-2b9b-470c-8d48-dd2a771d9d09"/>
    <ds:schemaRef ds:uri="20559fd2-2af4-4654-a485-4e0fff92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0560E-F515-45D7-8AEE-93F6184B5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35FFC-3633-4366-B8E3-9D30CC1F32C8}">
  <ds:schemaRefs>
    <ds:schemaRef ds:uri="http://schemas.microsoft.com/office/2006/metadata/properties"/>
    <ds:schemaRef ds:uri="http://schemas.microsoft.com/office/infopath/2007/PartnerControls"/>
    <ds:schemaRef ds:uri="e7c0bea1-2b9b-470c-8d48-dd2a771d9d09"/>
  </ds:schemaRefs>
</ds:datastoreItem>
</file>

<file path=customXml/itemProps4.xml><?xml version="1.0" encoding="utf-8"?>
<ds:datastoreItem xmlns:ds="http://schemas.openxmlformats.org/officeDocument/2006/customXml" ds:itemID="{7BBB6576-6F3A-4193-9632-3F01C078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Principal_electronic_letterhead.dotx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letterhead - general</vt:lpstr>
    </vt:vector>
  </TitlesOfParts>
  <Company>Lippincott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letterhead - general</dc:title>
  <dc:creator>Smith, Ellen</dc:creator>
  <cp:lastModifiedBy>Vogel, Judi</cp:lastModifiedBy>
  <cp:revision>3</cp:revision>
  <dcterms:created xsi:type="dcterms:W3CDTF">2016-05-23T21:21:00Z</dcterms:created>
  <dcterms:modified xsi:type="dcterms:W3CDTF">2016-05-23T21:22:00Z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0x010100B8F1E2095F040640BB6CC346E1566514</vt:lpwstr>
  </property>
</Properties>
</file>