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47" w:rsidRPr="009567E4" w:rsidRDefault="00691DC3" w:rsidP="00E5386E">
      <w:pPr>
        <w:spacing w:after="0"/>
        <w:ind w:left="-360" w:right="-360"/>
        <w:jc w:val="center"/>
        <w:rPr>
          <w:b/>
          <w:sz w:val="40"/>
          <w:szCs w:val="40"/>
        </w:rPr>
      </w:pPr>
      <w:r>
        <w:rPr>
          <w:b/>
          <w:sz w:val="40"/>
          <w:szCs w:val="40"/>
        </w:rPr>
        <w:t xml:space="preserve">Vicki </w:t>
      </w:r>
      <w:r w:rsidR="00BA59E1">
        <w:rPr>
          <w:b/>
          <w:sz w:val="40"/>
          <w:szCs w:val="40"/>
        </w:rPr>
        <w:t xml:space="preserve">L. </w:t>
      </w:r>
      <w:r>
        <w:rPr>
          <w:b/>
          <w:sz w:val="40"/>
          <w:szCs w:val="40"/>
        </w:rPr>
        <w:t>Signor</w:t>
      </w:r>
    </w:p>
    <w:p w:rsidR="006238CE" w:rsidRPr="006238CE" w:rsidRDefault="006238CE" w:rsidP="00E5386E">
      <w:pPr>
        <w:spacing w:after="0"/>
        <w:ind w:left="-360" w:right="-360"/>
        <w:jc w:val="center"/>
      </w:pPr>
      <w:r w:rsidRPr="006238CE">
        <w:t>West Des Moines, IA  50266</w:t>
      </w:r>
    </w:p>
    <w:p w:rsidR="006238CE" w:rsidRPr="006238CE" w:rsidRDefault="006238CE" w:rsidP="00E5386E">
      <w:pPr>
        <w:spacing w:after="0"/>
        <w:ind w:left="-360" w:right="-360"/>
        <w:jc w:val="center"/>
        <w:rPr>
          <w:sz w:val="18"/>
        </w:rPr>
      </w:pPr>
      <w:r w:rsidRPr="006238CE">
        <w:t>515-376-6134 (W) – signorvl@wellmark.com</w:t>
      </w:r>
    </w:p>
    <w:p w:rsidR="006238CE" w:rsidRPr="006238CE" w:rsidRDefault="006238CE" w:rsidP="00E5386E">
      <w:pPr>
        <w:spacing w:after="0"/>
        <w:ind w:left="-360" w:right="-360"/>
        <w:rPr>
          <w:b/>
          <w:u w:val="double"/>
        </w:rPr>
      </w:pP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p>
    <w:p w:rsidR="00FE6FA6" w:rsidRPr="00005369" w:rsidRDefault="00FE6FA6" w:rsidP="00E5386E">
      <w:pPr>
        <w:tabs>
          <w:tab w:val="right" w:pos="9450"/>
        </w:tabs>
        <w:spacing w:after="0" w:line="240" w:lineRule="auto"/>
        <w:ind w:left="-360" w:right="-360"/>
        <w:jc w:val="center"/>
        <w:rPr>
          <w:b/>
          <w:sz w:val="20"/>
        </w:rPr>
      </w:pPr>
    </w:p>
    <w:p w:rsidR="006238CE" w:rsidRPr="009567E4" w:rsidRDefault="009567E4" w:rsidP="00E5386E">
      <w:pPr>
        <w:tabs>
          <w:tab w:val="right" w:pos="9450"/>
        </w:tabs>
        <w:spacing w:after="0" w:line="240" w:lineRule="auto"/>
        <w:ind w:left="-360" w:right="-360"/>
        <w:jc w:val="center"/>
        <w:rPr>
          <w:sz w:val="32"/>
          <w:szCs w:val="32"/>
        </w:rPr>
      </w:pPr>
      <w:r>
        <w:rPr>
          <w:b/>
          <w:sz w:val="32"/>
          <w:szCs w:val="32"/>
        </w:rPr>
        <w:t xml:space="preserve">SENIOR OPERATIONS / </w:t>
      </w:r>
      <w:r w:rsidR="00691DC3">
        <w:rPr>
          <w:b/>
          <w:sz w:val="32"/>
          <w:szCs w:val="32"/>
        </w:rPr>
        <w:t>BUSINESS DEVELOPMENT EXECUTIVE</w:t>
      </w:r>
    </w:p>
    <w:p w:rsidR="009567E4" w:rsidRPr="006238CE" w:rsidRDefault="009567E4" w:rsidP="009567E4">
      <w:pPr>
        <w:spacing w:after="0"/>
        <w:ind w:left="-360" w:right="-360"/>
        <w:rPr>
          <w:b/>
          <w:u w:val="double"/>
        </w:rPr>
      </w:pP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r w:rsidRPr="006238CE">
        <w:rPr>
          <w:b/>
          <w:u w:val="double"/>
        </w:rPr>
        <w:tab/>
      </w:r>
    </w:p>
    <w:p w:rsidR="00FE6FA6" w:rsidRDefault="00FE6FA6" w:rsidP="00E5386E">
      <w:pPr>
        <w:tabs>
          <w:tab w:val="left" w:pos="720"/>
          <w:tab w:val="right" w:pos="9270"/>
        </w:tabs>
        <w:spacing w:after="0" w:line="240" w:lineRule="auto"/>
        <w:ind w:left="-360" w:right="-360"/>
        <w:rPr>
          <w:sz w:val="20"/>
        </w:rPr>
      </w:pPr>
    </w:p>
    <w:p w:rsidR="00691DC3" w:rsidRDefault="006238CE" w:rsidP="00E5386E">
      <w:pPr>
        <w:tabs>
          <w:tab w:val="left" w:pos="720"/>
          <w:tab w:val="right" w:pos="9270"/>
        </w:tabs>
        <w:spacing w:after="0"/>
        <w:ind w:left="-360" w:right="-360"/>
        <w:jc w:val="center"/>
        <w:rPr>
          <w:i/>
          <w:sz w:val="24"/>
          <w:szCs w:val="24"/>
        </w:rPr>
      </w:pPr>
      <w:r w:rsidRPr="009567E4">
        <w:rPr>
          <w:i/>
          <w:sz w:val="24"/>
          <w:szCs w:val="24"/>
        </w:rPr>
        <w:t xml:space="preserve">Strategic Planning </w:t>
      </w:r>
      <w:r w:rsidR="009567E4" w:rsidRPr="009567E4">
        <w:rPr>
          <w:i/>
          <w:sz w:val="24"/>
          <w:szCs w:val="24"/>
        </w:rPr>
        <w:t>/</w:t>
      </w:r>
      <w:r w:rsidR="009567E4">
        <w:rPr>
          <w:i/>
          <w:sz w:val="24"/>
          <w:szCs w:val="24"/>
        </w:rPr>
        <w:t xml:space="preserve"> </w:t>
      </w:r>
      <w:r w:rsidRPr="009567E4">
        <w:rPr>
          <w:i/>
          <w:sz w:val="24"/>
          <w:szCs w:val="24"/>
        </w:rPr>
        <w:t xml:space="preserve">Strategic </w:t>
      </w:r>
      <w:r w:rsidR="00691DC3">
        <w:rPr>
          <w:i/>
          <w:sz w:val="24"/>
          <w:szCs w:val="24"/>
        </w:rPr>
        <w:t>A</w:t>
      </w:r>
      <w:r w:rsidR="00691DC3" w:rsidRPr="009567E4">
        <w:rPr>
          <w:i/>
          <w:sz w:val="24"/>
          <w:szCs w:val="24"/>
        </w:rPr>
        <w:t>lliance</w:t>
      </w:r>
      <w:r w:rsidR="00691DC3">
        <w:rPr>
          <w:i/>
          <w:sz w:val="24"/>
          <w:szCs w:val="24"/>
        </w:rPr>
        <w:t xml:space="preserve">s / </w:t>
      </w:r>
      <w:r w:rsidRPr="009567E4">
        <w:rPr>
          <w:i/>
          <w:sz w:val="24"/>
          <w:szCs w:val="24"/>
        </w:rPr>
        <w:t xml:space="preserve">New Business </w:t>
      </w:r>
      <w:r w:rsidR="009567E4" w:rsidRPr="009567E4">
        <w:rPr>
          <w:i/>
          <w:sz w:val="24"/>
          <w:szCs w:val="24"/>
        </w:rPr>
        <w:t xml:space="preserve">Development / </w:t>
      </w:r>
      <w:r w:rsidR="00691DC3">
        <w:rPr>
          <w:i/>
          <w:sz w:val="24"/>
          <w:szCs w:val="24"/>
        </w:rPr>
        <w:t>Finance &amp; Budgeting</w:t>
      </w:r>
    </w:p>
    <w:p w:rsidR="006238CE" w:rsidRPr="009567E4" w:rsidRDefault="00691DC3" w:rsidP="00E5386E">
      <w:pPr>
        <w:tabs>
          <w:tab w:val="left" w:pos="720"/>
          <w:tab w:val="right" w:pos="9270"/>
        </w:tabs>
        <w:spacing w:after="0"/>
        <w:ind w:left="-360" w:right="-360"/>
        <w:jc w:val="center"/>
        <w:rPr>
          <w:i/>
          <w:sz w:val="24"/>
          <w:szCs w:val="24"/>
        </w:rPr>
      </w:pPr>
      <w:r>
        <w:rPr>
          <w:i/>
          <w:sz w:val="24"/>
          <w:szCs w:val="24"/>
        </w:rPr>
        <w:t>Account Management</w:t>
      </w:r>
      <w:r w:rsidR="00AC2E9F" w:rsidRPr="009567E4">
        <w:rPr>
          <w:i/>
          <w:sz w:val="24"/>
          <w:szCs w:val="24"/>
        </w:rPr>
        <w:t xml:space="preserve"> </w:t>
      </w:r>
      <w:r>
        <w:rPr>
          <w:i/>
          <w:sz w:val="24"/>
          <w:szCs w:val="24"/>
        </w:rPr>
        <w:t xml:space="preserve">/ </w:t>
      </w:r>
      <w:r w:rsidRPr="009567E4">
        <w:rPr>
          <w:i/>
          <w:sz w:val="24"/>
          <w:szCs w:val="24"/>
        </w:rPr>
        <w:t xml:space="preserve">Multi-Site Operations / </w:t>
      </w:r>
      <w:r>
        <w:rPr>
          <w:i/>
          <w:sz w:val="24"/>
          <w:szCs w:val="24"/>
        </w:rPr>
        <w:t>Start Up Leadership</w:t>
      </w:r>
    </w:p>
    <w:p w:rsidR="006238CE" w:rsidRDefault="006238CE" w:rsidP="00E5386E">
      <w:pPr>
        <w:tabs>
          <w:tab w:val="left" w:pos="720"/>
          <w:tab w:val="right" w:pos="9270"/>
        </w:tabs>
        <w:spacing w:after="0"/>
        <w:ind w:left="-360" w:right="-360"/>
        <w:jc w:val="center"/>
        <w:rPr>
          <w:b/>
          <w:i/>
        </w:rPr>
      </w:pPr>
    </w:p>
    <w:p w:rsidR="00005369" w:rsidRDefault="00691DC3" w:rsidP="00E5386E">
      <w:pPr>
        <w:tabs>
          <w:tab w:val="right" w:pos="9270"/>
        </w:tabs>
        <w:spacing w:after="0"/>
        <w:ind w:left="-360" w:right="-360"/>
        <w:rPr>
          <w:sz w:val="24"/>
          <w:szCs w:val="24"/>
        </w:rPr>
      </w:pPr>
      <w:r w:rsidRPr="0054114D">
        <w:rPr>
          <w:sz w:val="24"/>
          <w:szCs w:val="24"/>
        </w:rPr>
        <w:t xml:space="preserve">Performance-driven, results-oriented Senior Management Executive offering </w:t>
      </w:r>
      <w:r w:rsidR="00EE24B9">
        <w:rPr>
          <w:sz w:val="24"/>
          <w:szCs w:val="24"/>
        </w:rPr>
        <w:t>over 30</w:t>
      </w:r>
      <w:r w:rsidR="009D61A8">
        <w:rPr>
          <w:sz w:val="24"/>
          <w:szCs w:val="24"/>
        </w:rPr>
        <w:t xml:space="preserve"> years of </w:t>
      </w:r>
      <w:r w:rsidRPr="0054114D">
        <w:rPr>
          <w:sz w:val="24"/>
          <w:szCs w:val="24"/>
        </w:rPr>
        <w:t xml:space="preserve">comprehensive </w:t>
      </w:r>
      <w:r w:rsidR="0054114D" w:rsidRPr="0054114D">
        <w:rPr>
          <w:sz w:val="24"/>
          <w:szCs w:val="24"/>
        </w:rPr>
        <w:t>achievements</w:t>
      </w:r>
      <w:r w:rsidRPr="0054114D">
        <w:rPr>
          <w:sz w:val="24"/>
          <w:szCs w:val="24"/>
        </w:rPr>
        <w:t xml:space="preserve"> in every facet of the health insurance industry</w:t>
      </w:r>
      <w:r w:rsidR="00326780" w:rsidRPr="0054114D">
        <w:rPr>
          <w:sz w:val="24"/>
          <w:szCs w:val="24"/>
        </w:rPr>
        <w:t xml:space="preserve">.  Leverage business insight across diverse economies and cultures to optimize business results. </w:t>
      </w:r>
      <w:r w:rsidR="0054114D" w:rsidRPr="0054114D">
        <w:rPr>
          <w:sz w:val="24"/>
          <w:szCs w:val="24"/>
        </w:rPr>
        <w:t>Recognized for ability to integrate innovative, low-cost solutions that drive exceptional operational performance, increased productivity,</w:t>
      </w:r>
      <w:r w:rsidR="0054114D">
        <w:rPr>
          <w:sz w:val="24"/>
          <w:szCs w:val="24"/>
        </w:rPr>
        <w:t xml:space="preserve"> and budget results.  </w:t>
      </w:r>
      <w:r w:rsidR="002A7E2A" w:rsidRPr="0054114D">
        <w:rPr>
          <w:sz w:val="24"/>
          <w:szCs w:val="24"/>
        </w:rPr>
        <w:t xml:space="preserve">Definitive leader with recognized expertise analyzing </w:t>
      </w:r>
      <w:r w:rsidR="00521664" w:rsidRPr="0054114D">
        <w:rPr>
          <w:sz w:val="24"/>
          <w:szCs w:val="24"/>
        </w:rPr>
        <w:t xml:space="preserve">and </w:t>
      </w:r>
      <w:r w:rsidR="00D006CF" w:rsidRPr="0054114D">
        <w:rPr>
          <w:sz w:val="24"/>
          <w:szCs w:val="24"/>
        </w:rPr>
        <w:t>revitalizing existing</w:t>
      </w:r>
      <w:r w:rsidR="002A7E2A" w:rsidRPr="0054114D">
        <w:rPr>
          <w:sz w:val="24"/>
          <w:szCs w:val="24"/>
        </w:rPr>
        <w:t xml:space="preserve"> business structures </w:t>
      </w:r>
      <w:r w:rsidR="00005369" w:rsidRPr="0054114D">
        <w:rPr>
          <w:sz w:val="24"/>
          <w:szCs w:val="24"/>
        </w:rPr>
        <w:t>to drive revenues, profits and growth.</w:t>
      </w:r>
      <w:r w:rsidR="00D006CF" w:rsidRPr="0054114D">
        <w:rPr>
          <w:sz w:val="24"/>
          <w:szCs w:val="24"/>
        </w:rPr>
        <w:t xml:space="preserve">  Proven success in business operations through rich </w:t>
      </w:r>
      <w:r w:rsidR="0054114D">
        <w:rPr>
          <w:sz w:val="24"/>
          <w:szCs w:val="24"/>
        </w:rPr>
        <w:t xml:space="preserve">combination </w:t>
      </w:r>
      <w:r w:rsidR="00D006CF" w:rsidRPr="0054114D">
        <w:rPr>
          <w:sz w:val="24"/>
          <w:szCs w:val="24"/>
        </w:rPr>
        <w:t>of product development,</w:t>
      </w:r>
      <w:r w:rsidR="0054114D">
        <w:rPr>
          <w:sz w:val="24"/>
          <w:szCs w:val="24"/>
        </w:rPr>
        <w:t xml:space="preserve"> network contracting,</w:t>
      </w:r>
      <w:r w:rsidR="00D006CF" w:rsidRPr="0054114D">
        <w:rPr>
          <w:sz w:val="24"/>
          <w:szCs w:val="24"/>
        </w:rPr>
        <w:t xml:space="preserve"> </w:t>
      </w:r>
      <w:r w:rsidR="0054114D">
        <w:rPr>
          <w:sz w:val="24"/>
          <w:szCs w:val="24"/>
        </w:rPr>
        <w:t xml:space="preserve">sales and retention, </w:t>
      </w:r>
      <w:r w:rsidR="00D006CF" w:rsidRPr="0054114D">
        <w:rPr>
          <w:sz w:val="24"/>
          <w:szCs w:val="24"/>
        </w:rPr>
        <w:t>relationship</w:t>
      </w:r>
      <w:r w:rsidR="0054114D" w:rsidRPr="0054114D">
        <w:rPr>
          <w:sz w:val="24"/>
          <w:szCs w:val="24"/>
        </w:rPr>
        <w:t xml:space="preserve"> </w:t>
      </w:r>
      <w:r w:rsidR="00B44BBD">
        <w:rPr>
          <w:sz w:val="24"/>
          <w:szCs w:val="24"/>
        </w:rPr>
        <w:t>management</w:t>
      </w:r>
      <w:r w:rsidR="0054114D" w:rsidRPr="0054114D">
        <w:rPr>
          <w:sz w:val="24"/>
          <w:szCs w:val="24"/>
        </w:rPr>
        <w:t>, operations</w:t>
      </w:r>
      <w:r w:rsidR="0054114D">
        <w:rPr>
          <w:sz w:val="24"/>
          <w:szCs w:val="24"/>
        </w:rPr>
        <w:t>,</w:t>
      </w:r>
      <w:r w:rsidR="0054114D" w:rsidRPr="0054114D">
        <w:rPr>
          <w:sz w:val="24"/>
          <w:szCs w:val="24"/>
        </w:rPr>
        <w:t xml:space="preserve"> </w:t>
      </w:r>
      <w:r w:rsidR="00AD0354">
        <w:rPr>
          <w:sz w:val="24"/>
          <w:szCs w:val="24"/>
        </w:rPr>
        <w:t xml:space="preserve">change </w:t>
      </w:r>
      <w:r w:rsidR="0054114D" w:rsidRPr="0054114D">
        <w:rPr>
          <w:sz w:val="24"/>
          <w:szCs w:val="24"/>
        </w:rPr>
        <w:t>and strategic manag</w:t>
      </w:r>
      <w:r w:rsidR="0054114D">
        <w:rPr>
          <w:sz w:val="24"/>
          <w:szCs w:val="24"/>
        </w:rPr>
        <w:t>e</w:t>
      </w:r>
      <w:r w:rsidR="0054114D" w:rsidRPr="0054114D">
        <w:rPr>
          <w:sz w:val="24"/>
          <w:szCs w:val="24"/>
        </w:rPr>
        <w:t xml:space="preserve">ment.  </w:t>
      </w:r>
    </w:p>
    <w:p w:rsidR="00E92617" w:rsidRDefault="00E92617" w:rsidP="004E69FE">
      <w:pPr>
        <w:tabs>
          <w:tab w:val="right" w:pos="9270"/>
        </w:tabs>
        <w:spacing w:after="0"/>
        <w:ind w:right="-360"/>
        <w:rPr>
          <w:b/>
          <w:sz w:val="24"/>
          <w:szCs w:val="24"/>
        </w:rPr>
      </w:pPr>
    </w:p>
    <w:p w:rsidR="002C7134" w:rsidRDefault="002C7134" w:rsidP="002C7134">
      <w:pPr>
        <w:tabs>
          <w:tab w:val="right" w:pos="9270"/>
        </w:tabs>
        <w:spacing w:after="0"/>
        <w:ind w:left="-360" w:right="-360"/>
        <w:jc w:val="center"/>
        <w:rPr>
          <w:b/>
          <w:sz w:val="24"/>
          <w:szCs w:val="24"/>
        </w:rPr>
      </w:pPr>
      <w:r>
        <w:rPr>
          <w:b/>
          <w:sz w:val="24"/>
          <w:szCs w:val="24"/>
        </w:rPr>
        <w:t>TRACK RECO</w:t>
      </w:r>
      <w:r w:rsidR="00E92617">
        <w:rPr>
          <w:b/>
          <w:sz w:val="24"/>
          <w:szCs w:val="24"/>
        </w:rPr>
        <w:t>R</w:t>
      </w:r>
      <w:r>
        <w:rPr>
          <w:b/>
          <w:sz w:val="24"/>
          <w:szCs w:val="24"/>
        </w:rPr>
        <w:t>D OF SUCCESS</w:t>
      </w:r>
    </w:p>
    <w:p w:rsidR="00BA59E1" w:rsidRPr="004E69FE" w:rsidRDefault="00BA59E1" w:rsidP="002C7134">
      <w:pPr>
        <w:tabs>
          <w:tab w:val="right" w:pos="9270"/>
        </w:tabs>
        <w:spacing w:after="0"/>
        <w:ind w:left="-360" w:right="-360"/>
        <w:jc w:val="center"/>
        <w:rPr>
          <w:b/>
          <w:sz w:val="6"/>
          <w:szCs w:val="6"/>
        </w:rPr>
      </w:pPr>
    </w:p>
    <w:p w:rsidR="002C7134" w:rsidRPr="00D613A7" w:rsidRDefault="00E92617" w:rsidP="00E92617">
      <w:pPr>
        <w:pStyle w:val="ListParagraph"/>
        <w:numPr>
          <w:ilvl w:val="0"/>
          <w:numId w:val="11"/>
        </w:numPr>
        <w:tabs>
          <w:tab w:val="right" w:pos="9270"/>
        </w:tabs>
        <w:spacing w:after="0"/>
        <w:ind w:right="-360"/>
        <w:rPr>
          <w:b/>
          <w:sz w:val="24"/>
          <w:szCs w:val="24"/>
        </w:rPr>
      </w:pPr>
      <w:r>
        <w:rPr>
          <w:sz w:val="24"/>
          <w:szCs w:val="24"/>
        </w:rPr>
        <w:t>Lead collaborative, cross-functional teams</w:t>
      </w:r>
      <w:r w:rsidR="00D613A7">
        <w:rPr>
          <w:sz w:val="24"/>
          <w:szCs w:val="24"/>
        </w:rPr>
        <w:t xml:space="preserve"> to transform complex business concepts into attainable business strategies</w:t>
      </w:r>
    </w:p>
    <w:p w:rsidR="00D613A7" w:rsidRPr="00D613A7" w:rsidRDefault="00D44FE4" w:rsidP="00E92617">
      <w:pPr>
        <w:pStyle w:val="ListParagraph"/>
        <w:numPr>
          <w:ilvl w:val="0"/>
          <w:numId w:val="11"/>
        </w:numPr>
        <w:tabs>
          <w:tab w:val="right" w:pos="9270"/>
        </w:tabs>
        <w:spacing w:after="0"/>
        <w:ind w:right="-360"/>
        <w:rPr>
          <w:b/>
          <w:sz w:val="24"/>
          <w:szCs w:val="24"/>
        </w:rPr>
      </w:pPr>
      <w:r>
        <w:rPr>
          <w:sz w:val="24"/>
          <w:szCs w:val="24"/>
        </w:rPr>
        <w:t xml:space="preserve">Build and leverage </w:t>
      </w:r>
      <w:r w:rsidR="00D613A7">
        <w:rPr>
          <w:sz w:val="24"/>
          <w:szCs w:val="24"/>
        </w:rPr>
        <w:t>relationships across the industry to optimize business results</w:t>
      </w:r>
    </w:p>
    <w:p w:rsidR="00D613A7" w:rsidRPr="0055609A" w:rsidRDefault="009A6AF1" w:rsidP="00E92617">
      <w:pPr>
        <w:pStyle w:val="ListParagraph"/>
        <w:numPr>
          <w:ilvl w:val="0"/>
          <w:numId w:val="11"/>
        </w:numPr>
        <w:tabs>
          <w:tab w:val="right" w:pos="9270"/>
        </w:tabs>
        <w:spacing w:after="0"/>
        <w:ind w:right="-360"/>
        <w:rPr>
          <w:b/>
          <w:sz w:val="24"/>
          <w:szCs w:val="24"/>
        </w:rPr>
      </w:pPr>
      <w:r>
        <w:rPr>
          <w:sz w:val="24"/>
          <w:szCs w:val="24"/>
        </w:rPr>
        <w:t>Achieved q</w:t>
      </w:r>
      <w:r w:rsidR="00D613A7">
        <w:rPr>
          <w:sz w:val="24"/>
          <w:szCs w:val="24"/>
        </w:rPr>
        <w:t>uantifiable successes in process management and business simplification while maximizing operational performance</w:t>
      </w:r>
      <w:r w:rsidR="004E69FE">
        <w:rPr>
          <w:sz w:val="24"/>
          <w:szCs w:val="24"/>
        </w:rPr>
        <w:t xml:space="preserve"> using Lean and Six Sigma methodologies</w:t>
      </w:r>
    </w:p>
    <w:p w:rsidR="0055609A" w:rsidRPr="00E92617" w:rsidRDefault="00985476" w:rsidP="00E92617">
      <w:pPr>
        <w:pStyle w:val="ListParagraph"/>
        <w:numPr>
          <w:ilvl w:val="0"/>
          <w:numId w:val="11"/>
        </w:numPr>
        <w:tabs>
          <w:tab w:val="right" w:pos="9270"/>
        </w:tabs>
        <w:spacing w:after="0"/>
        <w:ind w:right="-360"/>
        <w:rPr>
          <w:b/>
          <w:sz w:val="24"/>
          <w:szCs w:val="24"/>
        </w:rPr>
      </w:pPr>
      <w:r>
        <w:rPr>
          <w:sz w:val="24"/>
          <w:szCs w:val="24"/>
        </w:rPr>
        <w:t>Effectively manage business processes to exceed customer expectations while achieving aggressive business goals</w:t>
      </w:r>
    </w:p>
    <w:p w:rsidR="002C7134" w:rsidRDefault="002C7134" w:rsidP="001E4F73">
      <w:pPr>
        <w:tabs>
          <w:tab w:val="right" w:pos="9270"/>
        </w:tabs>
        <w:spacing w:after="0"/>
        <w:ind w:left="-360" w:right="-360"/>
        <w:jc w:val="center"/>
        <w:rPr>
          <w:b/>
          <w:sz w:val="24"/>
          <w:szCs w:val="24"/>
        </w:rPr>
      </w:pPr>
    </w:p>
    <w:p w:rsidR="001E4F73" w:rsidRDefault="00BA59E1" w:rsidP="001E4F73">
      <w:pPr>
        <w:tabs>
          <w:tab w:val="right" w:pos="9270"/>
        </w:tabs>
        <w:spacing w:after="0"/>
        <w:ind w:left="-360" w:right="-360"/>
        <w:jc w:val="center"/>
        <w:rPr>
          <w:b/>
          <w:sz w:val="28"/>
          <w:szCs w:val="28"/>
        </w:rPr>
      </w:pPr>
      <w:r>
        <w:rPr>
          <w:b/>
          <w:sz w:val="28"/>
          <w:szCs w:val="28"/>
        </w:rPr>
        <w:t>CAREER BACKGROUND</w:t>
      </w:r>
    </w:p>
    <w:p w:rsidR="00BA59E1" w:rsidRPr="004E69FE" w:rsidRDefault="00BA59E1" w:rsidP="001E4F73">
      <w:pPr>
        <w:tabs>
          <w:tab w:val="right" w:pos="9270"/>
        </w:tabs>
        <w:spacing w:after="0"/>
        <w:ind w:left="-360" w:right="-360"/>
        <w:jc w:val="center"/>
        <w:rPr>
          <w:b/>
          <w:sz w:val="16"/>
          <w:szCs w:val="16"/>
        </w:rPr>
      </w:pPr>
    </w:p>
    <w:p w:rsidR="00237A64" w:rsidRDefault="00237A64" w:rsidP="00237A64">
      <w:pPr>
        <w:tabs>
          <w:tab w:val="right" w:pos="9270"/>
        </w:tabs>
        <w:spacing w:after="0"/>
        <w:ind w:left="-360" w:right="-360"/>
        <w:rPr>
          <w:sz w:val="24"/>
          <w:szCs w:val="24"/>
        </w:rPr>
      </w:pPr>
      <w:proofErr w:type="spellStart"/>
      <w:r>
        <w:rPr>
          <w:b/>
          <w:sz w:val="24"/>
          <w:szCs w:val="24"/>
          <w:u w:val="single"/>
        </w:rPr>
        <w:t>Wellmark</w:t>
      </w:r>
      <w:proofErr w:type="spellEnd"/>
      <w:r>
        <w:rPr>
          <w:b/>
          <w:sz w:val="24"/>
          <w:szCs w:val="24"/>
          <w:u w:val="single"/>
        </w:rPr>
        <w:t xml:space="preserve"> Blue Cross and Blue Shield,</w:t>
      </w:r>
      <w:r>
        <w:rPr>
          <w:b/>
          <w:sz w:val="24"/>
          <w:szCs w:val="24"/>
        </w:rPr>
        <w:t xml:space="preserve"> </w:t>
      </w:r>
      <w:r>
        <w:rPr>
          <w:sz w:val="24"/>
          <w:szCs w:val="24"/>
        </w:rPr>
        <w:t>Des Moines, Iowa</w:t>
      </w:r>
      <w:r>
        <w:rPr>
          <w:sz w:val="24"/>
          <w:szCs w:val="24"/>
        </w:rPr>
        <w:tab/>
        <w:t>2011-2013</w:t>
      </w:r>
    </w:p>
    <w:p w:rsidR="00237A64" w:rsidRPr="002326EC" w:rsidRDefault="00237A64" w:rsidP="00237A64">
      <w:pPr>
        <w:tabs>
          <w:tab w:val="right" w:pos="9270"/>
        </w:tabs>
        <w:spacing w:after="0"/>
        <w:ind w:left="-360" w:right="-360"/>
        <w:rPr>
          <w:i/>
        </w:rPr>
      </w:pPr>
      <w:r w:rsidRPr="002326EC">
        <w:rPr>
          <w:i/>
        </w:rPr>
        <w:t xml:space="preserve">A mutual insurance company that provides health insurance coverage to more than 2 million members </w:t>
      </w:r>
    </w:p>
    <w:p w:rsidR="00237A64" w:rsidRPr="000265A3" w:rsidRDefault="00237A64" w:rsidP="00237A64">
      <w:pPr>
        <w:spacing w:after="0" w:line="240" w:lineRule="auto"/>
        <w:ind w:left="-360" w:right="-360"/>
        <w:rPr>
          <w:b/>
          <w:sz w:val="6"/>
          <w:szCs w:val="6"/>
        </w:rPr>
      </w:pPr>
    </w:p>
    <w:p w:rsidR="00237A64" w:rsidRPr="002326EC" w:rsidRDefault="00237A64" w:rsidP="00237A64">
      <w:pPr>
        <w:spacing w:after="0" w:line="240" w:lineRule="auto"/>
        <w:ind w:left="-360" w:right="-360"/>
        <w:rPr>
          <w:b/>
          <w:sz w:val="24"/>
          <w:szCs w:val="24"/>
        </w:rPr>
      </w:pPr>
      <w:r>
        <w:rPr>
          <w:b/>
          <w:sz w:val="24"/>
          <w:szCs w:val="24"/>
        </w:rPr>
        <w:t>Executive</w:t>
      </w:r>
      <w:r>
        <w:rPr>
          <w:b/>
          <w:sz w:val="24"/>
          <w:szCs w:val="24"/>
        </w:rPr>
        <w:t xml:space="preserve"> </w:t>
      </w:r>
      <w:r w:rsidRPr="002326EC">
        <w:rPr>
          <w:b/>
          <w:sz w:val="24"/>
          <w:szCs w:val="24"/>
        </w:rPr>
        <w:t>Vice President</w:t>
      </w:r>
      <w:r>
        <w:rPr>
          <w:b/>
          <w:sz w:val="24"/>
          <w:szCs w:val="24"/>
        </w:rPr>
        <w:t>, Operations</w:t>
      </w:r>
    </w:p>
    <w:p w:rsidR="00237A64" w:rsidRPr="00EE24B9" w:rsidRDefault="00237A64" w:rsidP="00237A64">
      <w:pPr>
        <w:spacing w:line="240" w:lineRule="atLeast"/>
        <w:ind w:left="-360"/>
        <w:rPr>
          <w:rFonts w:cs="Arial"/>
          <w:sz w:val="24"/>
          <w:szCs w:val="24"/>
        </w:rPr>
      </w:pPr>
      <w:r w:rsidRPr="00EE24B9">
        <w:rPr>
          <w:sz w:val="24"/>
          <w:szCs w:val="24"/>
        </w:rPr>
        <w:t xml:space="preserve">Executive leader for </w:t>
      </w:r>
      <w:proofErr w:type="spellStart"/>
      <w:r w:rsidRPr="00EE24B9">
        <w:rPr>
          <w:sz w:val="24"/>
          <w:szCs w:val="24"/>
        </w:rPr>
        <w:t>Wellmark's</w:t>
      </w:r>
      <w:proofErr w:type="spellEnd"/>
      <w:r>
        <w:rPr>
          <w:sz w:val="24"/>
          <w:szCs w:val="24"/>
        </w:rPr>
        <w:t xml:space="preserve"> Operations Division </w:t>
      </w:r>
      <w:r w:rsidRPr="00EE24B9">
        <w:rPr>
          <w:sz w:val="24"/>
          <w:szCs w:val="24"/>
        </w:rPr>
        <w:t xml:space="preserve">responsible </w:t>
      </w:r>
      <w:r>
        <w:rPr>
          <w:rFonts w:cs="Arial"/>
          <w:sz w:val="24"/>
          <w:szCs w:val="24"/>
        </w:rPr>
        <w:t>for</w:t>
      </w:r>
      <w:r w:rsidRPr="00EE24B9">
        <w:rPr>
          <w:rFonts w:cs="Arial"/>
          <w:sz w:val="24"/>
          <w:szCs w:val="24"/>
        </w:rPr>
        <w:t xml:space="preserve"> the day-to-day operations of the company for Iowa and South Dakota, with responsibility for claims, customer and provider service, </w:t>
      </w:r>
      <w:r>
        <w:rPr>
          <w:rFonts w:cs="Arial"/>
          <w:sz w:val="24"/>
          <w:szCs w:val="24"/>
        </w:rPr>
        <w:t>administration of the Federal Emplo</w:t>
      </w:r>
      <w:r>
        <w:rPr>
          <w:rFonts w:cs="Arial"/>
          <w:sz w:val="24"/>
          <w:szCs w:val="24"/>
        </w:rPr>
        <w:t>yee Program, Inter-Plan Programs, and the operations business and technical support teams.</w:t>
      </w:r>
    </w:p>
    <w:p w:rsidR="009D61A8" w:rsidRPr="00237A64" w:rsidRDefault="009D61A8" w:rsidP="00237A64">
      <w:pPr>
        <w:tabs>
          <w:tab w:val="right" w:pos="9270"/>
        </w:tabs>
        <w:spacing w:after="0"/>
        <w:ind w:left="-360" w:right="-360"/>
        <w:rPr>
          <w:sz w:val="24"/>
          <w:szCs w:val="24"/>
        </w:rPr>
      </w:pPr>
      <w:proofErr w:type="spellStart"/>
      <w:r>
        <w:rPr>
          <w:b/>
          <w:sz w:val="24"/>
          <w:szCs w:val="24"/>
          <w:u w:val="single"/>
        </w:rPr>
        <w:t>Wellmark</w:t>
      </w:r>
      <w:proofErr w:type="spellEnd"/>
      <w:r>
        <w:rPr>
          <w:b/>
          <w:sz w:val="24"/>
          <w:szCs w:val="24"/>
          <w:u w:val="single"/>
        </w:rPr>
        <w:t xml:space="preserve"> Blue Cross and Blue Shield,</w:t>
      </w:r>
      <w:r>
        <w:rPr>
          <w:b/>
          <w:sz w:val="24"/>
          <w:szCs w:val="24"/>
        </w:rPr>
        <w:t xml:space="preserve"> </w:t>
      </w:r>
      <w:r>
        <w:rPr>
          <w:sz w:val="24"/>
          <w:szCs w:val="24"/>
        </w:rPr>
        <w:t>Des Moines, Iowa</w:t>
      </w:r>
      <w:r>
        <w:rPr>
          <w:sz w:val="24"/>
          <w:szCs w:val="24"/>
        </w:rPr>
        <w:tab/>
        <w:t>2011-</w:t>
      </w:r>
      <w:r w:rsidR="00237A64">
        <w:rPr>
          <w:sz w:val="24"/>
          <w:szCs w:val="24"/>
        </w:rPr>
        <w:t>2013</w:t>
      </w:r>
    </w:p>
    <w:p w:rsidR="009D61A8" w:rsidRPr="000265A3" w:rsidRDefault="009D61A8" w:rsidP="009D61A8">
      <w:pPr>
        <w:spacing w:after="0" w:line="240" w:lineRule="auto"/>
        <w:ind w:left="-360" w:right="-360"/>
        <w:rPr>
          <w:b/>
          <w:sz w:val="6"/>
          <w:szCs w:val="6"/>
        </w:rPr>
      </w:pPr>
    </w:p>
    <w:p w:rsidR="009D61A8" w:rsidRPr="002326EC" w:rsidRDefault="009D61A8" w:rsidP="009D61A8">
      <w:pPr>
        <w:spacing w:after="0" w:line="240" w:lineRule="auto"/>
        <w:ind w:left="-360" w:right="-360"/>
        <w:rPr>
          <w:b/>
          <w:sz w:val="24"/>
          <w:szCs w:val="24"/>
        </w:rPr>
      </w:pPr>
      <w:r>
        <w:rPr>
          <w:b/>
          <w:sz w:val="24"/>
          <w:szCs w:val="24"/>
        </w:rPr>
        <w:t xml:space="preserve">Senior </w:t>
      </w:r>
      <w:r w:rsidRPr="002326EC">
        <w:rPr>
          <w:b/>
          <w:sz w:val="24"/>
          <w:szCs w:val="24"/>
        </w:rPr>
        <w:t>Vice President</w:t>
      </w:r>
      <w:r>
        <w:rPr>
          <w:b/>
          <w:sz w:val="24"/>
          <w:szCs w:val="24"/>
        </w:rPr>
        <w:t>, Operations</w:t>
      </w:r>
    </w:p>
    <w:p w:rsidR="00EE24B9" w:rsidRPr="00EE24B9" w:rsidRDefault="009D61A8" w:rsidP="00EE24B9">
      <w:pPr>
        <w:spacing w:line="240" w:lineRule="atLeast"/>
        <w:ind w:left="-360"/>
        <w:rPr>
          <w:rFonts w:cs="Arial"/>
          <w:sz w:val="24"/>
          <w:szCs w:val="24"/>
        </w:rPr>
      </w:pPr>
      <w:r w:rsidRPr="00EE24B9">
        <w:rPr>
          <w:sz w:val="24"/>
          <w:szCs w:val="24"/>
        </w:rPr>
        <w:t xml:space="preserve">Executive leader for </w:t>
      </w:r>
      <w:proofErr w:type="spellStart"/>
      <w:r w:rsidRPr="00EE24B9">
        <w:rPr>
          <w:sz w:val="24"/>
          <w:szCs w:val="24"/>
        </w:rPr>
        <w:t>Wellmark's</w:t>
      </w:r>
      <w:proofErr w:type="spellEnd"/>
      <w:r w:rsidR="00EE24B9">
        <w:rPr>
          <w:sz w:val="24"/>
          <w:szCs w:val="24"/>
        </w:rPr>
        <w:t xml:space="preserve"> Operations Division </w:t>
      </w:r>
      <w:r w:rsidRPr="00EE24B9">
        <w:rPr>
          <w:sz w:val="24"/>
          <w:szCs w:val="24"/>
        </w:rPr>
        <w:t xml:space="preserve">responsible </w:t>
      </w:r>
      <w:r w:rsidR="00EE24B9">
        <w:rPr>
          <w:rFonts w:cs="Arial"/>
          <w:sz w:val="24"/>
          <w:szCs w:val="24"/>
        </w:rPr>
        <w:t>for</w:t>
      </w:r>
      <w:r w:rsidR="00EE24B9" w:rsidRPr="00EE24B9">
        <w:rPr>
          <w:rFonts w:cs="Arial"/>
          <w:sz w:val="24"/>
          <w:szCs w:val="24"/>
        </w:rPr>
        <w:t xml:space="preserve"> the day-to-day operations of the company for Iowa and South Dakota, with responsibility for claims, customer and provider </w:t>
      </w:r>
      <w:r w:rsidR="00EE24B9" w:rsidRPr="00EE24B9">
        <w:rPr>
          <w:rFonts w:cs="Arial"/>
          <w:sz w:val="24"/>
          <w:szCs w:val="24"/>
        </w:rPr>
        <w:lastRenderedPageBreak/>
        <w:t xml:space="preserve">service, </w:t>
      </w:r>
      <w:r w:rsidR="00EE24B9">
        <w:rPr>
          <w:rFonts w:cs="Arial"/>
          <w:sz w:val="24"/>
          <w:szCs w:val="24"/>
        </w:rPr>
        <w:t xml:space="preserve">administration of the Federal Employee Program, Inter-Plan </w:t>
      </w:r>
      <w:proofErr w:type="spellStart"/>
      <w:r w:rsidR="00EE24B9">
        <w:rPr>
          <w:rFonts w:cs="Arial"/>
          <w:sz w:val="24"/>
          <w:szCs w:val="24"/>
        </w:rPr>
        <w:t>Program,s</w:t>
      </w:r>
      <w:proofErr w:type="spellEnd"/>
      <w:r w:rsidR="00EE24B9">
        <w:rPr>
          <w:rFonts w:cs="Arial"/>
          <w:sz w:val="24"/>
          <w:szCs w:val="24"/>
        </w:rPr>
        <w:t xml:space="preserve"> </w:t>
      </w:r>
      <w:r w:rsidR="00EE24B9" w:rsidRPr="00EE24B9">
        <w:rPr>
          <w:rFonts w:cs="Arial"/>
          <w:sz w:val="24"/>
          <w:szCs w:val="24"/>
        </w:rPr>
        <w:t xml:space="preserve">and </w:t>
      </w:r>
      <w:proofErr w:type="spellStart"/>
      <w:r w:rsidR="00EE24B9" w:rsidRPr="00EE24B9">
        <w:rPr>
          <w:rFonts w:cs="Arial"/>
          <w:sz w:val="24"/>
          <w:szCs w:val="24"/>
        </w:rPr>
        <w:t>Wellmark’s</w:t>
      </w:r>
      <w:proofErr w:type="spellEnd"/>
      <w:r w:rsidR="00EE24B9" w:rsidRPr="00EE24B9">
        <w:rPr>
          <w:rFonts w:cs="Arial"/>
          <w:sz w:val="24"/>
          <w:szCs w:val="24"/>
        </w:rPr>
        <w:t xml:space="preserve"> third party administrator, First Administrators, Inc.</w:t>
      </w:r>
      <w:r w:rsidR="00EE24B9">
        <w:rPr>
          <w:rFonts w:cs="Arial"/>
          <w:sz w:val="24"/>
          <w:szCs w:val="24"/>
        </w:rPr>
        <w:t>, headquartered in Sioux City, Iowa</w:t>
      </w:r>
    </w:p>
    <w:p w:rsidR="009D61A8" w:rsidRDefault="009D61A8" w:rsidP="009D61A8">
      <w:pPr>
        <w:tabs>
          <w:tab w:val="right" w:pos="9270"/>
        </w:tabs>
        <w:spacing w:after="0"/>
        <w:ind w:left="-360" w:right="-360"/>
        <w:rPr>
          <w:sz w:val="24"/>
          <w:szCs w:val="24"/>
        </w:rPr>
      </w:pPr>
    </w:p>
    <w:p w:rsidR="0054114D" w:rsidRDefault="00BA59E1" w:rsidP="009D61A8">
      <w:pPr>
        <w:tabs>
          <w:tab w:val="right" w:pos="9270"/>
        </w:tabs>
        <w:spacing w:after="0"/>
        <w:ind w:left="-360" w:right="-360"/>
        <w:rPr>
          <w:sz w:val="24"/>
          <w:szCs w:val="24"/>
        </w:rPr>
      </w:pPr>
      <w:r>
        <w:rPr>
          <w:b/>
          <w:sz w:val="24"/>
          <w:szCs w:val="24"/>
          <w:u w:val="single"/>
        </w:rPr>
        <w:t>Wellmark Blue Cross and Blue Shield,</w:t>
      </w:r>
      <w:r>
        <w:rPr>
          <w:b/>
          <w:sz w:val="24"/>
          <w:szCs w:val="24"/>
        </w:rPr>
        <w:t xml:space="preserve"> </w:t>
      </w:r>
      <w:r>
        <w:rPr>
          <w:sz w:val="24"/>
          <w:szCs w:val="24"/>
        </w:rPr>
        <w:t>Des Moines, Iowa</w:t>
      </w:r>
      <w:r>
        <w:rPr>
          <w:sz w:val="24"/>
          <w:szCs w:val="24"/>
        </w:rPr>
        <w:tab/>
        <w:t xml:space="preserve">2008 - </w:t>
      </w:r>
      <w:r w:rsidR="009D61A8">
        <w:rPr>
          <w:sz w:val="24"/>
          <w:szCs w:val="24"/>
        </w:rPr>
        <w:t>2011</w:t>
      </w:r>
    </w:p>
    <w:p w:rsidR="00FA575E" w:rsidRPr="000265A3" w:rsidRDefault="00FA575E" w:rsidP="00E5386E">
      <w:pPr>
        <w:spacing w:after="0" w:line="240" w:lineRule="auto"/>
        <w:ind w:left="-360" w:right="-360"/>
        <w:rPr>
          <w:b/>
          <w:sz w:val="6"/>
          <w:szCs w:val="6"/>
        </w:rPr>
      </w:pPr>
    </w:p>
    <w:p w:rsidR="002E27E6" w:rsidRPr="002326EC" w:rsidRDefault="001B2347" w:rsidP="00E5386E">
      <w:pPr>
        <w:spacing w:after="0" w:line="240" w:lineRule="auto"/>
        <w:ind w:left="-360" w:right="-360"/>
        <w:rPr>
          <w:b/>
          <w:sz w:val="24"/>
          <w:szCs w:val="24"/>
        </w:rPr>
      </w:pPr>
      <w:r w:rsidRPr="002326EC">
        <w:rPr>
          <w:b/>
          <w:sz w:val="24"/>
          <w:szCs w:val="24"/>
        </w:rPr>
        <w:t>Vice President</w:t>
      </w:r>
    </w:p>
    <w:p w:rsidR="00005369" w:rsidRDefault="002326EC" w:rsidP="009D61A8">
      <w:pPr>
        <w:tabs>
          <w:tab w:val="right" w:pos="9270"/>
        </w:tabs>
        <w:spacing w:after="0"/>
        <w:ind w:left="-360" w:right="-360"/>
        <w:rPr>
          <w:sz w:val="24"/>
          <w:szCs w:val="24"/>
        </w:rPr>
      </w:pPr>
      <w:r>
        <w:rPr>
          <w:sz w:val="24"/>
          <w:szCs w:val="24"/>
        </w:rPr>
        <w:t>Executive leader for Wellmark's Claims Administration business operations comprised of 285 employees.  Established performance metrics and goals, productivity standards, realignment and efficiency initiatives, and process improvement programs that consistently improved performance results</w:t>
      </w:r>
      <w:r w:rsidR="00A6326B">
        <w:rPr>
          <w:sz w:val="24"/>
          <w:szCs w:val="24"/>
        </w:rPr>
        <w:t xml:space="preserve"> and customer satisfaction.  Championed and led change that resulted</w:t>
      </w:r>
      <w:r w:rsidR="009A6AF1">
        <w:rPr>
          <w:sz w:val="24"/>
          <w:szCs w:val="24"/>
        </w:rPr>
        <w:t xml:space="preserve"> in the smooth implementation of</w:t>
      </w:r>
      <w:r w:rsidR="00A6326B">
        <w:rPr>
          <w:sz w:val="24"/>
          <w:szCs w:val="24"/>
        </w:rPr>
        <w:t xml:space="preserve"> reorganization plans that support corporate strategic direction.</w:t>
      </w:r>
      <w:r w:rsidR="00FA575E">
        <w:rPr>
          <w:sz w:val="24"/>
          <w:szCs w:val="24"/>
        </w:rPr>
        <w:t xml:space="preserve">  Created and maintained a culture of trust, respect and i</w:t>
      </w:r>
      <w:r w:rsidR="00B44BBD">
        <w:rPr>
          <w:sz w:val="24"/>
          <w:szCs w:val="24"/>
        </w:rPr>
        <w:t>nclusion where all differences a</w:t>
      </w:r>
      <w:r w:rsidR="00FA575E">
        <w:rPr>
          <w:sz w:val="24"/>
          <w:szCs w:val="24"/>
        </w:rPr>
        <w:t>re appreciated and leveraged to improve performance.  Functional areas of management in</w:t>
      </w:r>
      <w:r w:rsidR="006B5D28">
        <w:rPr>
          <w:sz w:val="24"/>
          <w:szCs w:val="24"/>
        </w:rPr>
        <w:t>clude</w:t>
      </w:r>
      <w:r w:rsidR="00FA575E">
        <w:rPr>
          <w:sz w:val="24"/>
          <w:szCs w:val="24"/>
        </w:rPr>
        <w:t xml:space="preserve"> claims administration, customer and provider service for individual and group customers, </w:t>
      </w:r>
      <w:r w:rsidR="009A6AF1">
        <w:rPr>
          <w:sz w:val="24"/>
          <w:szCs w:val="24"/>
        </w:rPr>
        <w:t>group and member enrollments</w:t>
      </w:r>
      <w:r w:rsidR="006B5D28">
        <w:rPr>
          <w:sz w:val="24"/>
          <w:szCs w:val="24"/>
        </w:rPr>
        <w:t xml:space="preserve">, </w:t>
      </w:r>
      <w:r w:rsidR="00291F8D">
        <w:rPr>
          <w:sz w:val="24"/>
          <w:szCs w:val="24"/>
        </w:rPr>
        <w:t xml:space="preserve">Inter-Plan Programs </w:t>
      </w:r>
      <w:r w:rsidR="00FA575E">
        <w:rPr>
          <w:sz w:val="24"/>
          <w:szCs w:val="24"/>
        </w:rPr>
        <w:t>administration</w:t>
      </w:r>
      <w:r w:rsidR="006B5D28">
        <w:rPr>
          <w:sz w:val="24"/>
          <w:szCs w:val="24"/>
        </w:rPr>
        <w:t xml:space="preserve">, and </w:t>
      </w:r>
      <w:r w:rsidR="009A6AF1">
        <w:rPr>
          <w:sz w:val="24"/>
          <w:szCs w:val="24"/>
        </w:rPr>
        <w:t>resolving</w:t>
      </w:r>
      <w:r w:rsidR="006B5D28">
        <w:rPr>
          <w:sz w:val="24"/>
          <w:szCs w:val="24"/>
        </w:rPr>
        <w:t xml:space="preserve"> inquiries and appeals </w:t>
      </w:r>
      <w:r w:rsidR="00FA575E">
        <w:rPr>
          <w:sz w:val="24"/>
          <w:szCs w:val="24"/>
        </w:rPr>
        <w:t>for health and flexible benefit product lines.</w:t>
      </w:r>
    </w:p>
    <w:p w:rsidR="00FA575E" w:rsidRPr="000265A3" w:rsidRDefault="00FA575E" w:rsidP="00E5386E">
      <w:pPr>
        <w:tabs>
          <w:tab w:val="right" w:pos="9270"/>
        </w:tabs>
        <w:spacing w:after="0"/>
        <w:ind w:left="-360" w:right="-360"/>
        <w:rPr>
          <w:sz w:val="6"/>
          <w:szCs w:val="6"/>
        </w:rPr>
      </w:pPr>
    </w:p>
    <w:p w:rsidR="00FA575E" w:rsidRPr="00FA575E" w:rsidRDefault="00FA575E" w:rsidP="00E5386E">
      <w:pPr>
        <w:tabs>
          <w:tab w:val="right" w:pos="9270"/>
        </w:tabs>
        <w:spacing w:after="0"/>
        <w:ind w:left="-360" w:right="-360"/>
        <w:rPr>
          <w:b/>
          <w:i/>
          <w:sz w:val="24"/>
          <w:szCs w:val="24"/>
          <w:u w:val="single"/>
        </w:rPr>
      </w:pPr>
      <w:r>
        <w:rPr>
          <w:b/>
          <w:i/>
          <w:sz w:val="24"/>
          <w:szCs w:val="24"/>
          <w:u w:val="single"/>
        </w:rPr>
        <w:t>Selected Achievements:</w:t>
      </w:r>
    </w:p>
    <w:p w:rsidR="009407AF" w:rsidRPr="00AA3A5D" w:rsidRDefault="006A1291" w:rsidP="00FA575E">
      <w:pPr>
        <w:pStyle w:val="ListParagraph"/>
        <w:numPr>
          <w:ilvl w:val="0"/>
          <w:numId w:val="12"/>
        </w:numPr>
        <w:tabs>
          <w:tab w:val="right" w:pos="9270"/>
        </w:tabs>
        <w:spacing w:after="0"/>
        <w:ind w:left="0" w:right="-360"/>
        <w:rPr>
          <w:sz w:val="24"/>
          <w:szCs w:val="24"/>
        </w:rPr>
      </w:pPr>
      <w:r w:rsidRPr="00AA3A5D">
        <w:rPr>
          <w:sz w:val="24"/>
          <w:szCs w:val="24"/>
        </w:rPr>
        <w:t>Streamlined processes</w:t>
      </w:r>
      <w:r w:rsidR="00886C99" w:rsidRPr="00AA3A5D">
        <w:rPr>
          <w:sz w:val="24"/>
          <w:szCs w:val="24"/>
        </w:rPr>
        <w:t xml:space="preserve"> and realigned staff for direct line of sight accountability</w:t>
      </w:r>
      <w:r w:rsidRPr="00AA3A5D">
        <w:rPr>
          <w:sz w:val="24"/>
          <w:szCs w:val="24"/>
        </w:rPr>
        <w:t xml:space="preserve">, resulting in </w:t>
      </w:r>
      <w:r w:rsidR="00886C99" w:rsidRPr="00AA3A5D">
        <w:rPr>
          <w:sz w:val="24"/>
          <w:szCs w:val="24"/>
        </w:rPr>
        <w:t xml:space="preserve">an 80% reduction in pending inventories over </w:t>
      </w:r>
      <w:r w:rsidR="00C9068E" w:rsidRPr="00AA3A5D">
        <w:rPr>
          <w:sz w:val="24"/>
          <w:szCs w:val="24"/>
        </w:rPr>
        <w:t>22 months</w:t>
      </w:r>
      <w:r w:rsidR="00213E40" w:rsidRPr="00AA3A5D">
        <w:rPr>
          <w:sz w:val="24"/>
          <w:szCs w:val="24"/>
        </w:rPr>
        <w:t>.</w:t>
      </w:r>
    </w:p>
    <w:p w:rsidR="00886C99" w:rsidRDefault="00C9068E" w:rsidP="00FA575E">
      <w:pPr>
        <w:pStyle w:val="ListParagraph"/>
        <w:numPr>
          <w:ilvl w:val="0"/>
          <w:numId w:val="12"/>
        </w:numPr>
        <w:tabs>
          <w:tab w:val="right" w:pos="9270"/>
        </w:tabs>
        <w:spacing w:after="0"/>
        <w:ind w:left="0" w:right="-360"/>
        <w:rPr>
          <w:sz w:val="24"/>
          <w:szCs w:val="24"/>
        </w:rPr>
      </w:pPr>
      <w:r w:rsidRPr="00AA3A5D">
        <w:rPr>
          <w:sz w:val="24"/>
          <w:szCs w:val="24"/>
        </w:rPr>
        <w:t>Led</w:t>
      </w:r>
      <w:r w:rsidR="0017373A" w:rsidRPr="00AA3A5D">
        <w:rPr>
          <w:sz w:val="24"/>
          <w:szCs w:val="24"/>
        </w:rPr>
        <w:t xml:space="preserve"> the </w:t>
      </w:r>
      <w:r w:rsidR="00213E40" w:rsidRPr="00AA3A5D">
        <w:rPr>
          <w:sz w:val="24"/>
          <w:szCs w:val="24"/>
        </w:rPr>
        <w:t xml:space="preserve">Claims Division </w:t>
      </w:r>
      <w:r w:rsidR="0017373A" w:rsidRPr="00AA3A5D">
        <w:rPr>
          <w:sz w:val="24"/>
          <w:szCs w:val="24"/>
        </w:rPr>
        <w:t xml:space="preserve">quality management and LEAN transformation, </w:t>
      </w:r>
      <w:r w:rsidR="00213E40" w:rsidRPr="00AA3A5D">
        <w:rPr>
          <w:sz w:val="24"/>
          <w:szCs w:val="24"/>
        </w:rPr>
        <w:t>resulting in an administrative cost reduction of 8.15% ($1.79M)</w:t>
      </w:r>
      <w:r w:rsidRPr="00AA3A5D">
        <w:rPr>
          <w:sz w:val="24"/>
          <w:szCs w:val="24"/>
        </w:rPr>
        <w:t xml:space="preserve"> over 22 months</w:t>
      </w:r>
      <w:r w:rsidR="00213E40" w:rsidRPr="00AA3A5D">
        <w:rPr>
          <w:sz w:val="24"/>
          <w:szCs w:val="24"/>
        </w:rPr>
        <w:t>.</w:t>
      </w:r>
    </w:p>
    <w:p w:rsidR="00AA3A5D" w:rsidRPr="00AA3A5D" w:rsidRDefault="00AA3A5D" w:rsidP="00FA575E">
      <w:pPr>
        <w:pStyle w:val="ListParagraph"/>
        <w:numPr>
          <w:ilvl w:val="0"/>
          <w:numId w:val="12"/>
        </w:numPr>
        <w:tabs>
          <w:tab w:val="right" w:pos="9270"/>
        </w:tabs>
        <w:spacing w:after="0"/>
        <w:ind w:left="0" w:right="-360"/>
        <w:rPr>
          <w:sz w:val="24"/>
          <w:szCs w:val="24"/>
        </w:rPr>
      </w:pPr>
      <w:r>
        <w:rPr>
          <w:sz w:val="24"/>
          <w:szCs w:val="24"/>
        </w:rPr>
        <w:t xml:space="preserve">Exceeded </w:t>
      </w:r>
      <w:r w:rsidR="00317852">
        <w:rPr>
          <w:sz w:val="24"/>
          <w:szCs w:val="24"/>
        </w:rPr>
        <w:t xml:space="preserve">performance objectives set </w:t>
      </w:r>
      <w:r>
        <w:rPr>
          <w:sz w:val="24"/>
          <w:szCs w:val="24"/>
        </w:rPr>
        <w:t>for the Division on a quarterly, semi-annual and annual basis.</w:t>
      </w:r>
    </w:p>
    <w:p w:rsidR="00683C1D" w:rsidRDefault="00C9068E" w:rsidP="00FA575E">
      <w:pPr>
        <w:pStyle w:val="ListParagraph"/>
        <w:numPr>
          <w:ilvl w:val="0"/>
          <w:numId w:val="12"/>
        </w:numPr>
        <w:tabs>
          <w:tab w:val="right" w:pos="9270"/>
        </w:tabs>
        <w:spacing w:after="0"/>
        <w:ind w:left="0" w:right="-360"/>
        <w:rPr>
          <w:sz w:val="24"/>
          <w:szCs w:val="24"/>
        </w:rPr>
      </w:pPr>
      <w:r w:rsidRPr="00AA3A5D">
        <w:rPr>
          <w:sz w:val="24"/>
          <w:szCs w:val="24"/>
        </w:rPr>
        <w:t>Championed culture improvement initiatives over 24 months, resulting in the movement from a Passive/Defensive culture to a Constructive Culture where Humanistic-Encouraging and Self-Actualizing cultural styles prevail within the Division.</w:t>
      </w:r>
    </w:p>
    <w:p w:rsidR="0044073F" w:rsidRPr="0044073F" w:rsidRDefault="0044073F" w:rsidP="004E69FE">
      <w:pPr>
        <w:pStyle w:val="ListParagraph"/>
        <w:numPr>
          <w:ilvl w:val="0"/>
          <w:numId w:val="12"/>
        </w:numPr>
        <w:tabs>
          <w:tab w:val="right" w:pos="9270"/>
        </w:tabs>
        <w:autoSpaceDE w:val="0"/>
        <w:autoSpaceDN w:val="0"/>
        <w:adjustRightInd w:val="0"/>
        <w:spacing w:after="0"/>
        <w:ind w:left="0" w:right="-360"/>
        <w:rPr>
          <w:sz w:val="24"/>
          <w:szCs w:val="24"/>
        </w:rPr>
      </w:pPr>
      <w:r>
        <w:rPr>
          <w:sz w:val="24"/>
          <w:szCs w:val="24"/>
        </w:rPr>
        <w:t xml:space="preserve">Prepared and presented Inter-Plan Program results and compilation of Operational Best Practices </w:t>
      </w:r>
      <w:r w:rsidR="00D44FE4">
        <w:rPr>
          <w:sz w:val="24"/>
          <w:szCs w:val="24"/>
        </w:rPr>
        <w:t xml:space="preserve">at the annual </w:t>
      </w:r>
      <w:r>
        <w:rPr>
          <w:sz w:val="24"/>
          <w:szCs w:val="24"/>
        </w:rPr>
        <w:t>Plan Presi</w:t>
      </w:r>
      <w:r w:rsidR="00D44FE4">
        <w:rPr>
          <w:sz w:val="24"/>
          <w:szCs w:val="24"/>
        </w:rPr>
        <w:t>dent</w:t>
      </w:r>
      <w:r>
        <w:rPr>
          <w:sz w:val="24"/>
          <w:szCs w:val="24"/>
        </w:rPr>
        <w:t>s</w:t>
      </w:r>
      <w:r w:rsidR="00D44FE4">
        <w:rPr>
          <w:sz w:val="24"/>
          <w:szCs w:val="24"/>
        </w:rPr>
        <w:t>’</w:t>
      </w:r>
      <w:r>
        <w:rPr>
          <w:sz w:val="24"/>
          <w:szCs w:val="24"/>
        </w:rPr>
        <w:t xml:space="preserve"> meeting, which is exclusively attended by Chief Executive Officers, Chief Financial Officers, Chief Operating Officers, Chief Information Officers</w:t>
      </w:r>
      <w:r w:rsidR="00317852">
        <w:rPr>
          <w:sz w:val="24"/>
          <w:szCs w:val="24"/>
        </w:rPr>
        <w:t>,</w:t>
      </w:r>
      <w:r w:rsidR="00D44FE4">
        <w:rPr>
          <w:sz w:val="24"/>
          <w:szCs w:val="24"/>
        </w:rPr>
        <w:t xml:space="preserve"> and Chief Medical Officers – 2009 &amp; 2010.</w:t>
      </w:r>
    </w:p>
    <w:p w:rsidR="00906709" w:rsidRDefault="00906709" w:rsidP="00906709">
      <w:pPr>
        <w:tabs>
          <w:tab w:val="right" w:pos="9270"/>
        </w:tabs>
        <w:spacing w:after="0"/>
        <w:ind w:right="-360"/>
      </w:pPr>
    </w:p>
    <w:p w:rsidR="00906709" w:rsidRDefault="00906709" w:rsidP="00906709">
      <w:pPr>
        <w:tabs>
          <w:tab w:val="right" w:pos="9270"/>
        </w:tabs>
        <w:spacing w:after="0"/>
        <w:ind w:left="-360" w:right="-360"/>
        <w:rPr>
          <w:sz w:val="24"/>
          <w:szCs w:val="24"/>
        </w:rPr>
      </w:pPr>
      <w:r>
        <w:rPr>
          <w:b/>
          <w:sz w:val="24"/>
          <w:szCs w:val="24"/>
          <w:u w:val="single"/>
        </w:rPr>
        <w:t>Wellmark Blue Cross and Blue Shield,</w:t>
      </w:r>
      <w:r>
        <w:rPr>
          <w:b/>
          <w:sz w:val="24"/>
          <w:szCs w:val="24"/>
        </w:rPr>
        <w:t xml:space="preserve"> </w:t>
      </w:r>
      <w:r>
        <w:rPr>
          <w:sz w:val="24"/>
          <w:szCs w:val="24"/>
        </w:rPr>
        <w:t>Des Moines, Iowa</w:t>
      </w:r>
      <w:r>
        <w:rPr>
          <w:sz w:val="24"/>
          <w:szCs w:val="24"/>
        </w:rPr>
        <w:tab/>
        <w:t>200</w:t>
      </w:r>
      <w:r w:rsidR="00AA3A5D">
        <w:rPr>
          <w:sz w:val="24"/>
          <w:szCs w:val="24"/>
        </w:rPr>
        <w:t>5</w:t>
      </w:r>
      <w:r>
        <w:rPr>
          <w:sz w:val="24"/>
          <w:szCs w:val="24"/>
        </w:rPr>
        <w:t xml:space="preserve"> - </w:t>
      </w:r>
      <w:r w:rsidR="00AA3A5D">
        <w:rPr>
          <w:sz w:val="24"/>
          <w:szCs w:val="24"/>
        </w:rPr>
        <w:t>2008</w:t>
      </w:r>
    </w:p>
    <w:p w:rsidR="00906709" w:rsidRPr="000265A3" w:rsidRDefault="00906709" w:rsidP="00906709">
      <w:pPr>
        <w:spacing w:after="0" w:line="240" w:lineRule="auto"/>
        <w:ind w:left="-360" w:right="-360"/>
        <w:rPr>
          <w:b/>
          <w:sz w:val="6"/>
          <w:szCs w:val="6"/>
        </w:rPr>
      </w:pPr>
    </w:p>
    <w:p w:rsidR="00906709" w:rsidRPr="002326EC" w:rsidRDefault="00AA3A5D" w:rsidP="00906709">
      <w:pPr>
        <w:spacing w:after="0" w:line="240" w:lineRule="auto"/>
        <w:ind w:left="-360" w:right="-360"/>
        <w:rPr>
          <w:b/>
          <w:sz w:val="24"/>
          <w:szCs w:val="24"/>
        </w:rPr>
      </w:pPr>
      <w:r>
        <w:rPr>
          <w:b/>
          <w:sz w:val="24"/>
          <w:szCs w:val="24"/>
        </w:rPr>
        <w:t>Director, Inter-Plan Programs</w:t>
      </w:r>
    </w:p>
    <w:p w:rsidR="00906709" w:rsidRPr="00C214E5" w:rsidRDefault="00906709" w:rsidP="00906709">
      <w:pPr>
        <w:tabs>
          <w:tab w:val="right" w:pos="9270"/>
        </w:tabs>
        <w:spacing w:after="0"/>
        <w:ind w:right="-360"/>
        <w:rPr>
          <w:sz w:val="6"/>
          <w:szCs w:val="6"/>
        </w:rPr>
      </w:pPr>
    </w:p>
    <w:p w:rsidR="00291F8D" w:rsidRDefault="00C214E5" w:rsidP="004E69FE">
      <w:pPr>
        <w:ind w:left="-360"/>
        <w:rPr>
          <w:rFonts w:cs="Arial"/>
          <w:sz w:val="24"/>
          <w:szCs w:val="24"/>
        </w:rPr>
      </w:pPr>
      <w:r w:rsidRPr="00C214E5">
        <w:rPr>
          <w:rFonts w:cs="Arial"/>
          <w:sz w:val="24"/>
          <w:szCs w:val="24"/>
        </w:rPr>
        <w:t xml:space="preserve">Inter-Plan (BlueCard) Executive for Iowa and South Dakota, representing Wellmark’s position and needs on a variety of Blue Cross Blue Shield Association (BCBSA) governance committees and national workgroups.  </w:t>
      </w:r>
      <w:r w:rsidR="00AF2FE7">
        <w:rPr>
          <w:rFonts w:cs="Arial"/>
          <w:sz w:val="24"/>
          <w:szCs w:val="24"/>
        </w:rPr>
        <w:t>Championed system and business</w:t>
      </w:r>
      <w:r w:rsidRPr="00C214E5">
        <w:rPr>
          <w:rFonts w:cs="Arial"/>
          <w:sz w:val="24"/>
          <w:szCs w:val="24"/>
        </w:rPr>
        <w:t xml:space="preserve"> interfaces that support Wellmark, Inc. and other Blue Plan customers via BCBSA</w:t>
      </w:r>
      <w:r w:rsidR="009A6AF1">
        <w:rPr>
          <w:rFonts w:cs="Arial"/>
          <w:sz w:val="24"/>
          <w:szCs w:val="24"/>
        </w:rPr>
        <w:t>-</w:t>
      </w:r>
      <w:r w:rsidRPr="00C214E5">
        <w:rPr>
          <w:rFonts w:cs="Arial"/>
          <w:sz w:val="24"/>
          <w:szCs w:val="24"/>
        </w:rPr>
        <w:t>sponsored programs and serv</w:t>
      </w:r>
      <w:r w:rsidR="00AF2FE7">
        <w:rPr>
          <w:rFonts w:cs="Arial"/>
          <w:sz w:val="24"/>
          <w:szCs w:val="24"/>
        </w:rPr>
        <w:t>ed</w:t>
      </w:r>
      <w:r w:rsidRPr="00C214E5">
        <w:rPr>
          <w:rFonts w:cs="Arial"/>
          <w:sz w:val="24"/>
          <w:szCs w:val="24"/>
        </w:rPr>
        <w:t xml:space="preserve"> as the primary con</w:t>
      </w:r>
      <w:r w:rsidR="00AF2FE7">
        <w:rPr>
          <w:rFonts w:cs="Arial"/>
          <w:sz w:val="24"/>
          <w:szCs w:val="24"/>
        </w:rPr>
        <w:t xml:space="preserve">tact for all Inter-Plan Program business.  Executive leader for Wellmark’s </w:t>
      </w:r>
      <w:r w:rsidR="00EA5B17">
        <w:rPr>
          <w:rFonts w:cs="Arial"/>
          <w:sz w:val="24"/>
          <w:szCs w:val="24"/>
        </w:rPr>
        <w:t xml:space="preserve">highly-regulated </w:t>
      </w:r>
      <w:r w:rsidR="00AF2FE7">
        <w:rPr>
          <w:rFonts w:cs="Arial"/>
          <w:sz w:val="24"/>
          <w:szCs w:val="24"/>
        </w:rPr>
        <w:t>BlueCard claims d</w:t>
      </w:r>
      <w:r w:rsidR="00383163">
        <w:rPr>
          <w:rFonts w:cs="Arial"/>
          <w:sz w:val="24"/>
          <w:szCs w:val="24"/>
        </w:rPr>
        <w:t>epartment</w:t>
      </w:r>
      <w:r w:rsidR="00AF2FE7">
        <w:rPr>
          <w:rFonts w:cs="Arial"/>
          <w:sz w:val="24"/>
          <w:szCs w:val="24"/>
        </w:rPr>
        <w:t xml:space="preserve">, comprised of 85 employees.  </w:t>
      </w:r>
      <w:r w:rsidR="009273F2">
        <w:rPr>
          <w:rFonts w:cs="Arial"/>
          <w:sz w:val="24"/>
          <w:szCs w:val="24"/>
        </w:rPr>
        <w:t xml:space="preserve">Developed and implemented performance metrics, productivity goals, and inventory management expectations that aligned with the national performance scorecard and moved Wellmark </w:t>
      </w:r>
      <w:r w:rsidR="00383163">
        <w:rPr>
          <w:rFonts w:cs="Arial"/>
          <w:sz w:val="24"/>
          <w:szCs w:val="24"/>
        </w:rPr>
        <w:t>into the</w:t>
      </w:r>
      <w:r w:rsidR="009273F2">
        <w:rPr>
          <w:rFonts w:cs="Arial"/>
          <w:sz w:val="24"/>
          <w:szCs w:val="24"/>
        </w:rPr>
        <w:t xml:space="preserve"> high performance Blue Plan</w:t>
      </w:r>
      <w:r w:rsidR="00383163">
        <w:rPr>
          <w:rFonts w:cs="Arial"/>
          <w:sz w:val="24"/>
          <w:szCs w:val="24"/>
        </w:rPr>
        <w:t xml:space="preserve"> category</w:t>
      </w:r>
      <w:r w:rsidR="009273F2">
        <w:rPr>
          <w:rFonts w:cs="Arial"/>
          <w:sz w:val="24"/>
          <w:szCs w:val="24"/>
        </w:rPr>
        <w:t xml:space="preserve">.  </w:t>
      </w:r>
      <w:r w:rsidR="00A163D7">
        <w:rPr>
          <w:rFonts w:cs="Arial"/>
          <w:sz w:val="24"/>
          <w:szCs w:val="24"/>
        </w:rPr>
        <w:t xml:space="preserve"> </w:t>
      </w:r>
    </w:p>
    <w:p w:rsidR="00041BF4" w:rsidRPr="004E69FE" w:rsidRDefault="00041BF4" w:rsidP="004E69FE">
      <w:pPr>
        <w:ind w:left="-360"/>
        <w:rPr>
          <w:b/>
          <w:i/>
          <w:sz w:val="6"/>
          <w:szCs w:val="6"/>
          <w:u w:val="single"/>
        </w:rPr>
      </w:pPr>
    </w:p>
    <w:p w:rsidR="009917A0" w:rsidRPr="00FA575E" w:rsidRDefault="009917A0" w:rsidP="009917A0">
      <w:pPr>
        <w:tabs>
          <w:tab w:val="right" w:pos="9270"/>
        </w:tabs>
        <w:spacing w:after="0"/>
        <w:ind w:left="-360" w:right="-360"/>
        <w:rPr>
          <w:b/>
          <w:i/>
          <w:sz w:val="24"/>
          <w:szCs w:val="24"/>
          <w:u w:val="single"/>
        </w:rPr>
      </w:pPr>
      <w:r>
        <w:rPr>
          <w:b/>
          <w:i/>
          <w:sz w:val="24"/>
          <w:szCs w:val="24"/>
          <w:u w:val="single"/>
        </w:rPr>
        <w:lastRenderedPageBreak/>
        <w:t>Selected Achievements:</w:t>
      </w:r>
    </w:p>
    <w:p w:rsidR="008051C6" w:rsidRPr="00B44BBD" w:rsidRDefault="008051C6" w:rsidP="009917A0">
      <w:pPr>
        <w:pStyle w:val="ListParagraph"/>
        <w:numPr>
          <w:ilvl w:val="0"/>
          <w:numId w:val="13"/>
        </w:numPr>
        <w:tabs>
          <w:tab w:val="right" w:pos="9270"/>
        </w:tabs>
        <w:spacing w:after="0"/>
        <w:ind w:right="-360"/>
        <w:rPr>
          <w:sz w:val="24"/>
          <w:szCs w:val="24"/>
        </w:rPr>
      </w:pPr>
      <w:r w:rsidRPr="009917A0">
        <w:rPr>
          <w:rFonts w:cs="Arial"/>
          <w:sz w:val="24"/>
          <w:szCs w:val="24"/>
        </w:rPr>
        <w:t xml:space="preserve">Positively influenced the development of national programs, policies, guidelines, and standards by leading and participating on national committees and workgroups.  </w:t>
      </w:r>
    </w:p>
    <w:p w:rsidR="00B44BBD" w:rsidRPr="005D0E16" w:rsidRDefault="009A6AF1" w:rsidP="009917A0">
      <w:pPr>
        <w:pStyle w:val="ListParagraph"/>
        <w:numPr>
          <w:ilvl w:val="0"/>
          <w:numId w:val="13"/>
        </w:numPr>
        <w:tabs>
          <w:tab w:val="right" w:pos="9270"/>
        </w:tabs>
        <w:spacing w:after="0"/>
        <w:ind w:right="-360"/>
        <w:rPr>
          <w:rStyle w:val="A10"/>
          <w:rFonts w:cstheme="minorBidi"/>
          <w:color w:val="auto"/>
          <w:sz w:val="24"/>
          <w:szCs w:val="24"/>
        </w:rPr>
      </w:pPr>
      <w:r>
        <w:rPr>
          <w:rStyle w:val="A10"/>
          <w:sz w:val="24"/>
          <w:szCs w:val="24"/>
        </w:rPr>
        <w:t xml:space="preserve">Received the </w:t>
      </w:r>
      <w:r w:rsidR="005D0E16">
        <w:rPr>
          <w:rStyle w:val="A10"/>
          <w:sz w:val="24"/>
          <w:szCs w:val="24"/>
        </w:rPr>
        <w:t xml:space="preserve">2008 </w:t>
      </w:r>
      <w:r w:rsidR="005D0E16" w:rsidRPr="005D0E16">
        <w:rPr>
          <w:rStyle w:val="A10"/>
          <w:sz w:val="24"/>
          <w:szCs w:val="24"/>
        </w:rPr>
        <w:t>Richard L. Guffey Leadership Award</w:t>
      </w:r>
      <w:r w:rsidR="005D0E16">
        <w:rPr>
          <w:rStyle w:val="A10"/>
          <w:sz w:val="24"/>
          <w:szCs w:val="24"/>
        </w:rPr>
        <w:t xml:space="preserve"> for s</w:t>
      </w:r>
      <w:r w:rsidR="005D0E16" w:rsidRPr="005D0E16">
        <w:rPr>
          <w:rStyle w:val="A10"/>
          <w:sz w:val="24"/>
          <w:szCs w:val="24"/>
        </w:rPr>
        <w:t>ignificant personal leadership and support of Inter-Plan business</w:t>
      </w:r>
      <w:r w:rsidR="00317852">
        <w:rPr>
          <w:rStyle w:val="A10"/>
          <w:sz w:val="24"/>
          <w:szCs w:val="24"/>
        </w:rPr>
        <w:t xml:space="preserve"> across the nation</w:t>
      </w:r>
      <w:r w:rsidR="005D0E16" w:rsidRPr="005D0E16">
        <w:rPr>
          <w:rStyle w:val="A10"/>
          <w:sz w:val="24"/>
          <w:szCs w:val="24"/>
        </w:rPr>
        <w:t>.</w:t>
      </w:r>
    </w:p>
    <w:p w:rsidR="005D0E16" w:rsidRDefault="007E77FF" w:rsidP="009917A0">
      <w:pPr>
        <w:pStyle w:val="ListParagraph"/>
        <w:numPr>
          <w:ilvl w:val="0"/>
          <w:numId w:val="13"/>
        </w:numPr>
        <w:tabs>
          <w:tab w:val="right" w:pos="9270"/>
        </w:tabs>
        <w:spacing w:after="0"/>
        <w:ind w:right="-360"/>
        <w:rPr>
          <w:sz w:val="24"/>
          <w:szCs w:val="24"/>
        </w:rPr>
      </w:pPr>
      <w:r>
        <w:rPr>
          <w:sz w:val="24"/>
          <w:szCs w:val="24"/>
        </w:rPr>
        <w:t xml:space="preserve">Provided strategic and tactical support </w:t>
      </w:r>
      <w:r w:rsidR="007F2906">
        <w:rPr>
          <w:sz w:val="24"/>
          <w:szCs w:val="24"/>
        </w:rPr>
        <w:t>of performance improvement initiatives that led Wellmark to receive the 2007 Plan Performance Award</w:t>
      </w:r>
      <w:r w:rsidR="00725C26">
        <w:rPr>
          <w:sz w:val="24"/>
          <w:szCs w:val="24"/>
        </w:rPr>
        <w:t>, which is</w:t>
      </w:r>
      <w:r w:rsidR="007F2906">
        <w:rPr>
          <w:sz w:val="24"/>
          <w:szCs w:val="24"/>
        </w:rPr>
        <w:t xml:space="preserve"> awarded to one Blue Plan for consistently exceeding Inter-Plan Performance benchmarks.</w:t>
      </w:r>
      <w:r>
        <w:rPr>
          <w:sz w:val="24"/>
          <w:szCs w:val="24"/>
        </w:rPr>
        <w:t xml:space="preserve">   </w:t>
      </w:r>
    </w:p>
    <w:p w:rsidR="004E69FE" w:rsidRPr="00041BF4" w:rsidRDefault="00383163" w:rsidP="004E69FE">
      <w:pPr>
        <w:pStyle w:val="ListParagraph"/>
        <w:numPr>
          <w:ilvl w:val="0"/>
          <w:numId w:val="13"/>
        </w:numPr>
        <w:tabs>
          <w:tab w:val="right" w:pos="9270"/>
        </w:tabs>
        <w:spacing w:after="0"/>
        <w:ind w:right="-360"/>
        <w:rPr>
          <w:sz w:val="24"/>
          <w:szCs w:val="24"/>
        </w:rPr>
      </w:pPr>
      <w:r>
        <w:rPr>
          <w:sz w:val="24"/>
          <w:szCs w:val="24"/>
        </w:rPr>
        <w:t xml:space="preserve">Exceeded performance </w:t>
      </w:r>
      <w:r w:rsidR="00566A0C">
        <w:rPr>
          <w:sz w:val="24"/>
          <w:szCs w:val="24"/>
        </w:rPr>
        <w:t>objectives</w:t>
      </w:r>
      <w:r>
        <w:rPr>
          <w:sz w:val="24"/>
          <w:szCs w:val="24"/>
        </w:rPr>
        <w:t xml:space="preserve"> set for the BlueCard Claims department on a </w:t>
      </w:r>
      <w:r w:rsidR="00317852">
        <w:rPr>
          <w:sz w:val="24"/>
          <w:szCs w:val="24"/>
        </w:rPr>
        <w:t xml:space="preserve">monthly, </w:t>
      </w:r>
      <w:r>
        <w:rPr>
          <w:sz w:val="24"/>
          <w:szCs w:val="24"/>
        </w:rPr>
        <w:t>quarterly, semi-annual</w:t>
      </w:r>
      <w:r w:rsidR="00317852">
        <w:rPr>
          <w:sz w:val="24"/>
          <w:szCs w:val="24"/>
        </w:rPr>
        <w:t>,</w:t>
      </w:r>
      <w:r>
        <w:rPr>
          <w:sz w:val="24"/>
          <w:szCs w:val="24"/>
        </w:rPr>
        <w:t xml:space="preserve"> and annual basis</w:t>
      </w:r>
      <w:r w:rsidR="00B929FE">
        <w:rPr>
          <w:sz w:val="24"/>
          <w:szCs w:val="24"/>
        </w:rPr>
        <w:t xml:space="preserve"> – 2005, 2006, 2007 and 2008</w:t>
      </w:r>
      <w:r w:rsidR="00041BF4">
        <w:rPr>
          <w:sz w:val="24"/>
          <w:szCs w:val="24"/>
        </w:rPr>
        <w:t>.</w:t>
      </w:r>
    </w:p>
    <w:p w:rsidR="00383163" w:rsidRDefault="00725C26" w:rsidP="007F2906">
      <w:pPr>
        <w:pStyle w:val="ListParagraph"/>
        <w:numPr>
          <w:ilvl w:val="0"/>
          <w:numId w:val="13"/>
        </w:numPr>
        <w:tabs>
          <w:tab w:val="right" w:pos="9270"/>
        </w:tabs>
        <w:autoSpaceDE w:val="0"/>
        <w:autoSpaceDN w:val="0"/>
        <w:adjustRightInd w:val="0"/>
        <w:spacing w:after="0" w:line="240" w:lineRule="auto"/>
        <w:ind w:right="-360"/>
        <w:rPr>
          <w:sz w:val="24"/>
          <w:szCs w:val="24"/>
        </w:rPr>
      </w:pPr>
      <w:r w:rsidRPr="00B929FE">
        <w:rPr>
          <w:sz w:val="24"/>
          <w:szCs w:val="24"/>
        </w:rPr>
        <w:t xml:space="preserve">Pioneered the </w:t>
      </w:r>
      <w:r w:rsidR="00B929FE" w:rsidRPr="00B929FE">
        <w:rPr>
          <w:sz w:val="24"/>
          <w:szCs w:val="24"/>
        </w:rPr>
        <w:t>“Corporate Disaster Q &amp; A” document, a disaster recovery plan that provides answers/solutions to difficult questions/situat</w:t>
      </w:r>
      <w:r w:rsidR="00B929FE">
        <w:rPr>
          <w:sz w:val="24"/>
          <w:szCs w:val="24"/>
        </w:rPr>
        <w:t xml:space="preserve">ions </w:t>
      </w:r>
      <w:r w:rsidR="00B929FE" w:rsidRPr="00B929FE">
        <w:rPr>
          <w:sz w:val="24"/>
          <w:szCs w:val="24"/>
        </w:rPr>
        <w:t>customers</w:t>
      </w:r>
      <w:r w:rsidR="00317852">
        <w:rPr>
          <w:sz w:val="24"/>
          <w:szCs w:val="24"/>
        </w:rPr>
        <w:t xml:space="preserve"> and stakeholders</w:t>
      </w:r>
      <w:r w:rsidR="00B929FE" w:rsidRPr="00B929FE">
        <w:rPr>
          <w:sz w:val="24"/>
          <w:szCs w:val="24"/>
        </w:rPr>
        <w:t xml:space="preserve"> </w:t>
      </w:r>
      <w:r w:rsidR="00B929FE">
        <w:rPr>
          <w:sz w:val="24"/>
          <w:szCs w:val="24"/>
        </w:rPr>
        <w:t>inquire about in the wake of a disaster, such as the 2008 flood.</w:t>
      </w:r>
      <w:r w:rsidR="00B929FE" w:rsidRPr="00B929FE">
        <w:rPr>
          <w:sz w:val="24"/>
          <w:szCs w:val="24"/>
        </w:rPr>
        <w:t xml:space="preserve"> </w:t>
      </w:r>
    </w:p>
    <w:p w:rsidR="00EA5B17" w:rsidRDefault="0044073F" w:rsidP="00D44FE4">
      <w:pPr>
        <w:pStyle w:val="ListParagraph"/>
        <w:numPr>
          <w:ilvl w:val="0"/>
          <w:numId w:val="13"/>
        </w:numPr>
        <w:tabs>
          <w:tab w:val="right" w:pos="9270"/>
        </w:tabs>
        <w:autoSpaceDE w:val="0"/>
        <w:autoSpaceDN w:val="0"/>
        <w:adjustRightInd w:val="0"/>
        <w:spacing w:after="0"/>
        <w:ind w:right="-360"/>
        <w:rPr>
          <w:sz w:val="24"/>
          <w:szCs w:val="24"/>
        </w:rPr>
      </w:pPr>
      <w:r>
        <w:rPr>
          <w:sz w:val="24"/>
          <w:szCs w:val="24"/>
        </w:rPr>
        <w:t xml:space="preserve">Prepared and presented Inter-Plan Program results and a compilation of Operational Best Practices at the </w:t>
      </w:r>
      <w:r w:rsidR="009A6AF1">
        <w:rPr>
          <w:sz w:val="24"/>
          <w:szCs w:val="24"/>
        </w:rPr>
        <w:t>annual</w:t>
      </w:r>
      <w:r w:rsidR="00D44FE4">
        <w:rPr>
          <w:sz w:val="24"/>
          <w:szCs w:val="24"/>
        </w:rPr>
        <w:t xml:space="preserve"> Plan President</w:t>
      </w:r>
      <w:r>
        <w:rPr>
          <w:sz w:val="24"/>
          <w:szCs w:val="24"/>
        </w:rPr>
        <w:t>s</w:t>
      </w:r>
      <w:r w:rsidR="00D44FE4">
        <w:rPr>
          <w:sz w:val="24"/>
          <w:szCs w:val="24"/>
        </w:rPr>
        <w:t>’</w:t>
      </w:r>
      <w:r>
        <w:rPr>
          <w:sz w:val="24"/>
          <w:szCs w:val="24"/>
        </w:rPr>
        <w:t xml:space="preserve"> meeting, which is exclusively attended by Chief Executive Officers, Chief Financial Officers, Chief Operating Officers, Chief Information Offi</w:t>
      </w:r>
      <w:r w:rsidR="009A6AF1">
        <w:rPr>
          <w:sz w:val="24"/>
          <w:szCs w:val="24"/>
        </w:rPr>
        <w:t>cers and Chief Medical Officers – 2007 &amp; 2008.</w:t>
      </w:r>
    </w:p>
    <w:p w:rsidR="00291F8D" w:rsidRDefault="00291F8D" w:rsidP="00291F8D">
      <w:pPr>
        <w:tabs>
          <w:tab w:val="right" w:pos="9270"/>
        </w:tabs>
        <w:autoSpaceDE w:val="0"/>
        <w:autoSpaceDN w:val="0"/>
        <w:adjustRightInd w:val="0"/>
        <w:spacing w:after="0" w:line="240" w:lineRule="auto"/>
        <w:ind w:right="-360"/>
        <w:rPr>
          <w:sz w:val="24"/>
          <w:szCs w:val="24"/>
        </w:rPr>
      </w:pPr>
    </w:p>
    <w:p w:rsidR="00291F8D" w:rsidRDefault="00291F8D" w:rsidP="00291F8D">
      <w:pPr>
        <w:tabs>
          <w:tab w:val="right" w:pos="9270"/>
        </w:tabs>
        <w:spacing w:after="0"/>
        <w:ind w:left="-360" w:right="-360"/>
        <w:rPr>
          <w:sz w:val="24"/>
          <w:szCs w:val="24"/>
        </w:rPr>
      </w:pPr>
      <w:r>
        <w:rPr>
          <w:b/>
          <w:sz w:val="24"/>
          <w:szCs w:val="24"/>
          <w:u w:val="single"/>
        </w:rPr>
        <w:t>Wellmark Blue Cross and Blue Shield,</w:t>
      </w:r>
      <w:r>
        <w:rPr>
          <w:b/>
          <w:sz w:val="24"/>
          <w:szCs w:val="24"/>
        </w:rPr>
        <w:t xml:space="preserve"> </w:t>
      </w:r>
      <w:r>
        <w:rPr>
          <w:sz w:val="24"/>
          <w:szCs w:val="24"/>
        </w:rPr>
        <w:t>Des Moines, Iowa</w:t>
      </w:r>
      <w:r>
        <w:rPr>
          <w:sz w:val="24"/>
          <w:szCs w:val="24"/>
        </w:rPr>
        <w:tab/>
        <w:t>1999 - 2005</w:t>
      </w:r>
    </w:p>
    <w:p w:rsidR="00291F8D" w:rsidRPr="000265A3" w:rsidRDefault="00291F8D" w:rsidP="00291F8D">
      <w:pPr>
        <w:spacing w:after="0" w:line="240" w:lineRule="auto"/>
        <w:ind w:left="-360" w:right="-360"/>
        <w:rPr>
          <w:b/>
          <w:sz w:val="6"/>
          <w:szCs w:val="6"/>
        </w:rPr>
      </w:pPr>
    </w:p>
    <w:p w:rsidR="00291F8D" w:rsidRPr="002326EC" w:rsidRDefault="00291F8D" w:rsidP="00291F8D">
      <w:pPr>
        <w:spacing w:after="0" w:line="240" w:lineRule="auto"/>
        <w:ind w:left="-360" w:right="-360"/>
        <w:rPr>
          <w:b/>
          <w:sz w:val="24"/>
          <w:szCs w:val="24"/>
        </w:rPr>
      </w:pPr>
      <w:r>
        <w:rPr>
          <w:b/>
          <w:sz w:val="24"/>
          <w:szCs w:val="24"/>
        </w:rPr>
        <w:t>Director, Claims Administration</w:t>
      </w:r>
    </w:p>
    <w:p w:rsidR="00291F8D" w:rsidRPr="004D1CC1" w:rsidRDefault="00291F8D" w:rsidP="00291F8D">
      <w:pPr>
        <w:tabs>
          <w:tab w:val="right" w:pos="9270"/>
        </w:tabs>
        <w:autoSpaceDE w:val="0"/>
        <w:autoSpaceDN w:val="0"/>
        <w:adjustRightInd w:val="0"/>
        <w:spacing w:after="0" w:line="240" w:lineRule="auto"/>
        <w:ind w:right="-360"/>
        <w:rPr>
          <w:sz w:val="6"/>
          <w:szCs w:val="6"/>
        </w:rPr>
      </w:pPr>
    </w:p>
    <w:p w:rsidR="00EA5B17" w:rsidRDefault="00291F8D" w:rsidP="00EA5B17">
      <w:pPr>
        <w:tabs>
          <w:tab w:val="right" w:pos="9270"/>
        </w:tabs>
        <w:spacing w:after="0"/>
        <w:ind w:left="-360" w:right="-360"/>
        <w:rPr>
          <w:sz w:val="24"/>
          <w:szCs w:val="24"/>
        </w:rPr>
      </w:pPr>
      <w:r>
        <w:rPr>
          <w:rFonts w:cs="Arial"/>
          <w:sz w:val="24"/>
          <w:szCs w:val="24"/>
        </w:rPr>
        <w:t>Directed all facets of the Iowa claims administration process</w:t>
      </w:r>
      <w:r w:rsidR="0044073F">
        <w:rPr>
          <w:rFonts w:cs="Arial"/>
          <w:sz w:val="24"/>
          <w:szCs w:val="24"/>
        </w:rPr>
        <w:t>, comprised of 158 employees. Developed and implemented performance standards by function, productivity goals, inventory management goals, and a performance dashboard. Supported new business de</w:t>
      </w:r>
      <w:r w:rsidR="009A6AF1">
        <w:rPr>
          <w:rFonts w:cs="Arial"/>
          <w:sz w:val="24"/>
          <w:szCs w:val="24"/>
        </w:rPr>
        <w:t>velopment endeavors, from start-</w:t>
      </w:r>
      <w:r w:rsidR="0044073F">
        <w:rPr>
          <w:rFonts w:cs="Arial"/>
          <w:sz w:val="24"/>
          <w:szCs w:val="24"/>
        </w:rPr>
        <w:t xml:space="preserve">up through daily operations and </w:t>
      </w:r>
      <w:r w:rsidR="009A6AF1">
        <w:rPr>
          <w:rFonts w:cs="Arial"/>
          <w:sz w:val="24"/>
          <w:szCs w:val="24"/>
        </w:rPr>
        <w:t xml:space="preserve">by shutting </w:t>
      </w:r>
      <w:r w:rsidR="0044073F">
        <w:rPr>
          <w:rFonts w:cs="Arial"/>
          <w:sz w:val="24"/>
          <w:szCs w:val="24"/>
        </w:rPr>
        <w:t xml:space="preserve">down targeted product lines.  </w:t>
      </w:r>
      <w:r w:rsidR="00EA5B17">
        <w:rPr>
          <w:rFonts w:cs="Arial"/>
          <w:sz w:val="24"/>
          <w:szCs w:val="24"/>
        </w:rPr>
        <w:t xml:space="preserve">Extensive experience resolving </w:t>
      </w:r>
      <w:r w:rsidR="004D1CC1">
        <w:rPr>
          <w:rFonts w:cs="Arial"/>
          <w:sz w:val="24"/>
          <w:szCs w:val="24"/>
        </w:rPr>
        <w:t>long-standing problem</w:t>
      </w:r>
      <w:r w:rsidR="00EA5B17">
        <w:rPr>
          <w:rFonts w:cs="Arial"/>
          <w:sz w:val="24"/>
          <w:szCs w:val="24"/>
        </w:rPr>
        <w:t xml:space="preserve">s via crucial conversations and action plans, </w:t>
      </w:r>
      <w:r w:rsidR="0044073F">
        <w:rPr>
          <w:rFonts w:cs="Arial"/>
          <w:sz w:val="24"/>
          <w:szCs w:val="24"/>
        </w:rPr>
        <w:t xml:space="preserve">negotiated </w:t>
      </w:r>
      <w:r w:rsidR="00EA5B17">
        <w:rPr>
          <w:rFonts w:cs="Arial"/>
          <w:sz w:val="24"/>
          <w:szCs w:val="24"/>
        </w:rPr>
        <w:t xml:space="preserve">compromises, and innovative </w:t>
      </w:r>
      <w:r w:rsidR="004D1CC1">
        <w:rPr>
          <w:rFonts w:cs="Arial"/>
          <w:sz w:val="24"/>
          <w:szCs w:val="24"/>
        </w:rPr>
        <w:t>solutions</w:t>
      </w:r>
      <w:r w:rsidR="00EA5B17">
        <w:rPr>
          <w:rFonts w:cs="Arial"/>
          <w:sz w:val="24"/>
          <w:szCs w:val="24"/>
        </w:rPr>
        <w:t xml:space="preserve">.    </w:t>
      </w:r>
      <w:r w:rsidR="00EA5B17">
        <w:rPr>
          <w:sz w:val="24"/>
          <w:szCs w:val="24"/>
        </w:rPr>
        <w:t xml:space="preserve">Functional areas of management include claims administration, </w:t>
      </w:r>
      <w:r w:rsidR="005D3312">
        <w:rPr>
          <w:sz w:val="24"/>
          <w:szCs w:val="24"/>
        </w:rPr>
        <w:t>third-</w:t>
      </w:r>
      <w:r w:rsidR="00EA5B17">
        <w:rPr>
          <w:sz w:val="24"/>
          <w:szCs w:val="24"/>
        </w:rPr>
        <w:t>party liability, and claim adjustments for health and dental lines of business.</w:t>
      </w:r>
    </w:p>
    <w:p w:rsidR="00EA5B17" w:rsidRPr="004E69FE" w:rsidRDefault="00EA5B17" w:rsidP="00291F8D">
      <w:pPr>
        <w:tabs>
          <w:tab w:val="right" w:pos="9270"/>
        </w:tabs>
        <w:autoSpaceDE w:val="0"/>
        <w:autoSpaceDN w:val="0"/>
        <w:adjustRightInd w:val="0"/>
        <w:spacing w:after="0" w:line="240" w:lineRule="auto"/>
        <w:ind w:left="-360" w:right="-360"/>
        <w:rPr>
          <w:rFonts w:cs="Arial"/>
          <w:sz w:val="6"/>
          <w:szCs w:val="6"/>
        </w:rPr>
      </w:pPr>
    </w:p>
    <w:p w:rsidR="005D3312" w:rsidRPr="00FA575E" w:rsidRDefault="005D3312" w:rsidP="005D3312">
      <w:pPr>
        <w:tabs>
          <w:tab w:val="right" w:pos="9270"/>
        </w:tabs>
        <w:spacing w:after="0"/>
        <w:ind w:left="-360" w:right="-360"/>
        <w:rPr>
          <w:b/>
          <w:i/>
          <w:sz w:val="24"/>
          <w:szCs w:val="24"/>
          <w:u w:val="single"/>
        </w:rPr>
      </w:pPr>
      <w:r>
        <w:rPr>
          <w:b/>
          <w:i/>
          <w:sz w:val="24"/>
          <w:szCs w:val="24"/>
          <w:u w:val="single"/>
        </w:rPr>
        <w:t>Selected Achievements:</w:t>
      </w:r>
    </w:p>
    <w:p w:rsidR="005D3312" w:rsidRPr="00566A0C" w:rsidRDefault="00566A0C" w:rsidP="005D3312">
      <w:pPr>
        <w:pStyle w:val="ListParagraph"/>
        <w:numPr>
          <w:ilvl w:val="0"/>
          <w:numId w:val="13"/>
        </w:numPr>
        <w:tabs>
          <w:tab w:val="right" w:pos="9270"/>
        </w:tabs>
        <w:spacing w:after="0"/>
        <w:ind w:right="-360"/>
        <w:rPr>
          <w:sz w:val="24"/>
          <w:szCs w:val="24"/>
        </w:rPr>
      </w:pPr>
      <w:r>
        <w:rPr>
          <w:rFonts w:cs="Arial"/>
          <w:sz w:val="24"/>
          <w:szCs w:val="24"/>
        </w:rPr>
        <w:t xml:space="preserve">Selected by Senior Leadership team to serve on a new business acquisition team </w:t>
      </w:r>
      <w:r w:rsidR="009A6AF1">
        <w:rPr>
          <w:rFonts w:cs="Arial"/>
          <w:sz w:val="24"/>
          <w:szCs w:val="24"/>
        </w:rPr>
        <w:t>responsible for</w:t>
      </w:r>
      <w:r>
        <w:rPr>
          <w:rFonts w:cs="Arial"/>
          <w:sz w:val="24"/>
          <w:szCs w:val="24"/>
        </w:rPr>
        <w:t xml:space="preserve"> evaluat</w:t>
      </w:r>
      <w:r w:rsidR="009A6AF1">
        <w:rPr>
          <w:rFonts w:cs="Arial"/>
          <w:sz w:val="24"/>
          <w:szCs w:val="24"/>
        </w:rPr>
        <w:t>ing</w:t>
      </w:r>
      <w:r>
        <w:rPr>
          <w:rFonts w:cs="Arial"/>
          <w:sz w:val="24"/>
          <w:szCs w:val="24"/>
        </w:rPr>
        <w:t xml:space="preserve"> potential business acquisition opportunities through on-site detailed review, data collection, interviews, process walks, followed by an extensive written recommendation.  </w:t>
      </w:r>
    </w:p>
    <w:p w:rsidR="00566A0C" w:rsidRPr="00566A0C" w:rsidRDefault="00566A0C" w:rsidP="005D3312">
      <w:pPr>
        <w:pStyle w:val="ListParagraph"/>
        <w:numPr>
          <w:ilvl w:val="0"/>
          <w:numId w:val="13"/>
        </w:numPr>
        <w:tabs>
          <w:tab w:val="right" w:pos="9270"/>
        </w:tabs>
        <w:spacing w:after="0"/>
        <w:ind w:right="-360"/>
        <w:rPr>
          <w:sz w:val="24"/>
          <w:szCs w:val="24"/>
        </w:rPr>
      </w:pPr>
      <w:r>
        <w:rPr>
          <w:rFonts w:cs="Arial"/>
          <w:sz w:val="24"/>
          <w:szCs w:val="24"/>
        </w:rPr>
        <w:t>Within first year as the Director, consistently exceeded financial and quality objectives on a monthly, quarterly, semi-annual and annual basis – 2000, 2001, 2002, 2003, 2004, and 2005.</w:t>
      </w:r>
    </w:p>
    <w:p w:rsidR="00566A0C" w:rsidRPr="00317852" w:rsidRDefault="009A6AF1" w:rsidP="005D3312">
      <w:pPr>
        <w:pStyle w:val="ListParagraph"/>
        <w:numPr>
          <w:ilvl w:val="0"/>
          <w:numId w:val="13"/>
        </w:numPr>
        <w:tabs>
          <w:tab w:val="right" w:pos="9270"/>
        </w:tabs>
        <w:spacing w:after="0"/>
        <w:ind w:right="-360"/>
        <w:rPr>
          <w:sz w:val="24"/>
          <w:szCs w:val="24"/>
        </w:rPr>
      </w:pPr>
      <w:r>
        <w:rPr>
          <w:rFonts w:cs="Arial"/>
          <w:sz w:val="24"/>
          <w:szCs w:val="24"/>
        </w:rPr>
        <w:t>Achieved q</w:t>
      </w:r>
      <w:r w:rsidR="009A5783">
        <w:rPr>
          <w:rFonts w:cs="Arial"/>
          <w:sz w:val="24"/>
          <w:szCs w:val="24"/>
        </w:rPr>
        <w:t>uantifiable success in business simplification, process efficiency, waste reduction and job enrichment, measured by low turnover of high-performing employees</w:t>
      </w:r>
    </w:p>
    <w:p w:rsidR="009A5783" w:rsidRDefault="009A5783" w:rsidP="009A5783">
      <w:pPr>
        <w:tabs>
          <w:tab w:val="right" w:pos="9270"/>
        </w:tabs>
        <w:spacing w:after="0"/>
        <w:ind w:left="-360" w:right="-360"/>
        <w:rPr>
          <w:b/>
          <w:sz w:val="24"/>
          <w:szCs w:val="24"/>
          <w:u w:val="single"/>
        </w:rPr>
      </w:pPr>
    </w:p>
    <w:p w:rsidR="009A5783" w:rsidRDefault="009A5783" w:rsidP="009A5783">
      <w:pPr>
        <w:tabs>
          <w:tab w:val="right" w:pos="9270"/>
        </w:tabs>
        <w:spacing w:after="0"/>
        <w:ind w:left="-360" w:right="-360"/>
        <w:rPr>
          <w:sz w:val="24"/>
          <w:szCs w:val="24"/>
        </w:rPr>
      </w:pPr>
      <w:r>
        <w:rPr>
          <w:b/>
          <w:sz w:val="24"/>
          <w:szCs w:val="24"/>
          <w:u w:val="single"/>
        </w:rPr>
        <w:t>Wellmark Blue Cross and Blue Shield,</w:t>
      </w:r>
      <w:r>
        <w:rPr>
          <w:b/>
          <w:sz w:val="24"/>
          <w:szCs w:val="24"/>
        </w:rPr>
        <w:t xml:space="preserve"> </w:t>
      </w:r>
      <w:r>
        <w:rPr>
          <w:sz w:val="24"/>
          <w:szCs w:val="24"/>
        </w:rPr>
        <w:t>Des Moines, Iowa</w:t>
      </w:r>
      <w:r>
        <w:rPr>
          <w:sz w:val="24"/>
          <w:szCs w:val="24"/>
        </w:rPr>
        <w:tab/>
        <w:t>1993 - 1999</w:t>
      </w:r>
    </w:p>
    <w:p w:rsidR="00EA5B17" w:rsidRPr="009A5783" w:rsidRDefault="00EA5B17" w:rsidP="00291F8D">
      <w:pPr>
        <w:tabs>
          <w:tab w:val="right" w:pos="9270"/>
        </w:tabs>
        <w:autoSpaceDE w:val="0"/>
        <w:autoSpaceDN w:val="0"/>
        <w:adjustRightInd w:val="0"/>
        <w:spacing w:after="0" w:line="240" w:lineRule="auto"/>
        <w:ind w:left="-360" w:right="-360"/>
        <w:rPr>
          <w:rFonts w:cs="Arial"/>
          <w:sz w:val="6"/>
          <w:szCs w:val="6"/>
        </w:rPr>
      </w:pPr>
    </w:p>
    <w:p w:rsidR="009A5783" w:rsidRPr="00D44FE4" w:rsidRDefault="009A5783" w:rsidP="00291F8D">
      <w:pPr>
        <w:tabs>
          <w:tab w:val="right" w:pos="9270"/>
        </w:tabs>
        <w:autoSpaceDE w:val="0"/>
        <w:autoSpaceDN w:val="0"/>
        <w:adjustRightInd w:val="0"/>
        <w:spacing w:after="0" w:line="240" w:lineRule="auto"/>
        <w:ind w:left="-360" w:right="-360"/>
        <w:rPr>
          <w:rFonts w:cs="Arial"/>
          <w:sz w:val="24"/>
          <w:szCs w:val="24"/>
        </w:rPr>
      </w:pPr>
      <w:r w:rsidRPr="00D44FE4">
        <w:rPr>
          <w:rFonts w:cs="Arial"/>
          <w:sz w:val="24"/>
          <w:szCs w:val="24"/>
        </w:rPr>
        <w:t>Various Leadership Positions</w:t>
      </w:r>
    </w:p>
    <w:p w:rsidR="00EA5B17" w:rsidRDefault="00EA5B17" w:rsidP="00291F8D">
      <w:pPr>
        <w:tabs>
          <w:tab w:val="right" w:pos="9270"/>
        </w:tabs>
        <w:autoSpaceDE w:val="0"/>
        <w:autoSpaceDN w:val="0"/>
        <w:adjustRightInd w:val="0"/>
        <w:spacing w:after="0" w:line="240" w:lineRule="auto"/>
        <w:ind w:left="-360" w:right="-360"/>
        <w:rPr>
          <w:rFonts w:cs="Arial"/>
          <w:sz w:val="24"/>
          <w:szCs w:val="24"/>
        </w:rPr>
      </w:pPr>
    </w:p>
    <w:p w:rsidR="00041BF4" w:rsidRDefault="00041BF4">
      <w:pPr>
        <w:rPr>
          <w:b/>
          <w:sz w:val="24"/>
          <w:szCs w:val="24"/>
          <w:u w:val="single"/>
        </w:rPr>
      </w:pPr>
      <w:r>
        <w:rPr>
          <w:b/>
          <w:sz w:val="24"/>
          <w:szCs w:val="24"/>
          <w:u w:val="single"/>
        </w:rPr>
        <w:br w:type="page"/>
      </w:r>
    </w:p>
    <w:p w:rsidR="009A5783" w:rsidRDefault="009A5783" w:rsidP="009A5783">
      <w:pPr>
        <w:tabs>
          <w:tab w:val="right" w:pos="9270"/>
        </w:tabs>
        <w:spacing w:after="0"/>
        <w:ind w:left="-360" w:right="-360"/>
        <w:rPr>
          <w:sz w:val="24"/>
          <w:szCs w:val="24"/>
        </w:rPr>
      </w:pPr>
      <w:bookmarkStart w:id="0" w:name="_GoBack"/>
      <w:bookmarkEnd w:id="0"/>
      <w:r>
        <w:rPr>
          <w:b/>
          <w:sz w:val="24"/>
          <w:szCs w:val="24"/>
          <w:u w:val="single"/>
        </w:rPr>
        <w:lastRenderedPageBreak/>
        <w:t>Des Moines General Hospital,</w:t>
      </w:r>
      <w:r>
        <w:rPr>
          <w:b/>
          <w:sz w:val="24"/>
          <w:szCs w:val="24"/>
        </w:rPr>
        <w:t xml:space="preserve"> </w:t>
      </w:r>
      <w:r>
        <w:rPr>
          <w:sz w:val="24"/>
          <w:szCs w:val="24"/>
        </w:rPr>
        <w:t>Des Moines, Iowa</w:t>
      </w:r>
      <w:r>
        <w:rPr>
          <w:sz w:val="24"/>
          <w:szCs w:val="24"/>
        </w:rPr>
        <w:tab/>
        <w:t xml:space="preserve">1990 </w:t>
      </w:r>
      <w:r w:rsidR="009A6AF1">
        <w:rPr>
          <w:sz w:val="24"/>
          <w:szCs w:val="24"/>
        </w:rPr>
        <w:t>–</w:t>
      </w:r>
      <w:r>
        <w:rPr>
          <w:sz w:val="24"/>
          <w:szCs w:val="24"/>
        </w:rPr>
        <w:t xml:space="preserve"> 1993</w:t>
      </w:r>
    </w:p>
    <w:p w:rsidR="009A6AF1" w:rsidRDefault="009A6AF1" w:rsidP="009A5783">
      <w:pPr>
        <w:tabs>
          <w:tab w:val="right" w:pos="9270"/>
        </w:tabs>
        <w:spacing w:after="0"/>
        <w:ind w:left="-360" w:right="-360"/>
        <w:rPr>
          <w:sz w:val="24"/>
          <w:szCs w:val="24"/>
        </w:rPr>
      </w:pPr>
      <w:r>
        <w:rPr>
          <w:i/>
        </w:rPr>
        <w:t xml:space="preserve">Former major hospital  </w:t>
      </w:r>
    </w:p>
    <w:p w:rsidR="00291F8D" w:rsidRPr="009A5783" w:rsidRDefault="00291F8D" w:rsidP="00291F8D">
      <w:pPr>
        <w:tabs>
          <w:tab w:val="right" w:pos="9270"/>
        </w:tabs>
        <w:autoSpaceDE w:val="0"/>
        <w:autoSpaceDN w:val="0"/>
        <w:adjustRightInd w:val="0"/>
        <w:spacing w:after="0" w:line="240" w:lineRule="auto"/>
        <w:ind w:left="-360" w:right="-360"/>
        <w:rPr>
          <w:sz w:val="6"/>
          <w:szCs w:val="6"/>
        </w:rPr>
      </w:pPr>
    </w:p>
    <w:p w:rsidR="009A5783" w:rsidRPr="00D44FE4" w:rsidRDefault="009A5783" w:rsidP="00291F8D">
      <w:pPr>
        <w:tabs>
          <w:tab w:val="right" w:pos="9270"/>
        </w:tabs>
        <w:autoSpaceDE w:val="0"/>
        <w:autoSpaceDN w:val="0"/>
        <w:adjustRightInd w:val="0"/>
        <w:spacing w:after="0" w:line="240" w:lineRule="auto"/>
        <w:ind w:left="-360" w:right="-360"/>
        <w:rPr>
          <w:b/>
          <w:sz w:val="24"/>
          <w:szCs w:val="24"/>
        </w:rPr>
      </w:pPr>
      <w:r w:rsidRPr="00D44FE4">
        <w:rPr>
          <w:b/>
          <w:sz w:val="24"/>
          <w:szCs w:val="24"/>
        </w:rPr>
        <w:t>Clinic Director and Physician Recruiter</w:t>
      </w:r>
      <w:r w:rsidR="003B33B7" w:rsidRPr="00D44FE4">
        <w:rPr>
          <w:b/>
          <w:sz w:val="24"/>
          <w:szCs w:val="24"/>
        </w:rPr>
        <w:t xml:space="preserve"> – 13 Physician Clinics</w:t>
      </w:r>
    </w:p>
    <w:p w:rsidR="00CA6FB6" w:rsidRDefault="00CA6FB6" w:rsidP="00291F8D">
      <w:pPr>
        <w:tabs>
          <w:tab w:val="right" w:pos="9270"/>
        </w:tabs>
        <w:autoSpaceDE w:val="0"/>
        <w:autoSpaceDN w:val="0"/>
        <w:adjustRightInd w:val="0"/>
        <w:spacing w:after="0" w:line="240" w:lineRule="auto"/>
        <w:ind w:left="-360" w:right="-360"/>
        <w:rPr>
          <w:b/>
          <w:sz w:val="24"/>
          <w:szCs w:val="24"/>
        </w:rPr>
      </w:pPr>
    </w:p>
    <w:p w:rsidR="00CA6FB6" w:rsidRDefault="00CA6FB6" w:rsidP="00CA6FB6">
      <w:pPr>
        <w:tabs>
          <w:tab w:val="right" w:pos="9270"/>
        </w:tabs>
        <w:spacing w:after="0"/>
        <w:ind w:left="-360" w:right="-360"/>
        <w:rPr>
          <w:sz w:val="24"/>
          <w:szCs w:val="24"/>
        </w:rPr>
      </w:pPr>
      <w:r>
        <w:rPr>
          <w:b/>
          <w:sz w:val="24"/>
          <w:szCs w:val="24"/>
          <w:u w:val="single"/>
        </w:rPr>
        <w:t>Wellmark Blue Cross and Blue Shield,</w:t>
      </w:r>
      <w:r>
        <w:rPr>
          <w:b/>
          <w:sz w:val="24"/>
          <w:szCs w:val="24"/>
        </w:rPr>
        <w:t xml:space="preserve"> </w:t>
      </w:r>
      <w:r>
        <w:rPr>
          <w:sz w:val="24"/>
          <w:szCs w:val="24"/>
        </w:rPr>
        <w:t>Des Moines, Iowa</w:t>
      </w:r>
      <w:r>
        <w:rPr>
          <w:sz w:val="24"/>
          <w:szCs w:val="24"/>
        </w:rPr>
        <w:tab/>
        <w:t>1977 - 1990</w:t>
      </w:r>
    </w:p>
    <w:p w:rsidR="00CA6FB6" w:rsidRPr="009A5783" w:rsidRDefault="00CA6FB6" w:rsidP="00CA6FB6">
      <w:pPr>
        <w:tabs>
          <w:tab w:val="right" w:pos="9270"/>
        </w:tabs>
        <w:autoSpaceDE w:val="0"/>
        <w:autoSpaceDN w:val="0"/>
        <w:adjustRightInd w:val="0"/>
        <w:spacing w:after="0" w:line="240" w:lineRule="auto"/>
        <w:ind w:left="-360" w:right="-360"/>
        <w:rPr>
          <w:rFonts w:cs="Arial"/>
          <w:sz w:val="6"/>
          <w:szCs w:val="6"/>
        </w:rPr>
      </w:pPr>
    </w:p>
    <w:p w:rsidR="001E3896" w:rsidRPr="00D44FE4" w:rsidRDefault="001E3896" w:rsidP="00CA6FB6">
      <w:pPr>
        <w:tabs>
          <w:tab w:val="right" w:pos="9270"/>
        </w:tabs>
        <w:autoSpaceDE w:val="0"/>
        <w:autoSpaceDN w:val="0"/>
        <w:adjustRightInd w:val="0"/>
        <w:spacing w:after="0" w:line="240" w:lineRule="auto"/>
        <w:ind w:left="-360" w:right="-360"/>
        <w:rPr>
          <w:rFonts w:cs="Arial"/>
          <w:sz w:val="24"/>
          <w:szCs w:val="24"/>
        </w:rPr>
      </w:pPr>
      <w:r w:rsidRPr="00D44FE4">
        <w:rPr>
          <w:rFonts w:cs="Arial"/>
          <w:sz w:val="24"/>
          <w:szCs w:val="24"/>
        </w:rPr>
        <w:t>Various Leadership Positions – 1986 through 1990</w:t>
      </w:r>
    </w:p>
    <w:p w:rsidR="00CA6FB6" w:rsidRPr="00D44FE4" w:rsidRDefault="00CA6FB6" w:rsidP="00CA6FB6">
      <w:pPr>
        <w:tabs>
          <w:tab w:val="right" w:pos="9270"/>
        </w:tabs>
        <w:autoSpaceDE w:val="0"/>
        <w:autoSpaceDN w:val="0"/>
        <w:adjustRightInd w:val="0"/>
        <w:spacing w:after="0" w:line="240" w:lineRule="auto"/>
        <w:ind w:left="-360" w:right="-360"/>
        <w:rPr>
          <w:rFonts w:cs="Arial"/>
          <w:sz w:val="24"/>
          <w:szCs w:val="24"/>
        </w:rPr>
      </w:pPr>
      <w:r w:rsidRPr="00D44FE4">
        <w:rPr>
          <w:rFonts w:cs="Arial"/>
          <w:sz w:val="24"/>
          <w:szCs w:val="24"/>
        </w:rPr>
        <w:t xml:space="preserve">Various </w:t>
      </w:r>
      <w:r w:rsidR="001E3896" w:rsidRPr="00D44FE4">
        <w:rPr>
          <w:rFonts w:cs="Arial"/>
          <w:sz w:val="24"/>
          <w:szCs w:val="24"/>
        </w:rPr>
        <w:t>Professional</w:t>
      </w:r>
      <w:r w:rsidRPr="00D44FE4">
        <w:rPr>
          <w:rFonts w:cs="Arial"/>
          <w:sz w:val="24"/>
          <w:szCs w:val="24"/>
        </w:rPr>
        <w:t xml:space="preserve"> Positions</w:t>
      </w:r>
      <w:r w:rsidR="001E3896" w:rsidRPr="00D44FE4">
        <w:rPr>
          <w:rFonts w:cs="Arial"/>
          <w:sz w:val="24"/>
          <w:szCs w:val="24"/>
        </w:rPr>
        <w:t xml:space="preserve"> through 1985</w:t>
      </w:r>
    </w:p>
    <w:p w:rsidR="001E3896" w:rsidRDefault="001E3896" w:rsidP="00291F8D">
      <w:pPr>
        <w:tabs>
          <w:tab w:val="right" w:pos="9270"/>
        </w:tabs>
        <w:autoSpaceDE w:val="0"/>
        <w:autoSpaceDN w:val="0"/>
        <w:adjustRightInd w:val="0"/>
        <w:spacing w:after="0" w:line="240" w:lineRule="auto"/>
        <w:ind w:left="-360" w:right="-360"/>
        <w:rPr>
          <w:b/>
          <w:sz w:val="24"/>
          <w:szCs w:val="24"/>
        </w:rPr>
      </w:pPr>
    </w:p>
    <w:p w:rsidR="001E3896" w:rsidRDefault="00237A64" w:rsidP="00291F8D">
      <w:pPr>
        <w:tabs>
          <w:tab w:val="right" w:pos="9270"/>
        </w:tabs>
        <w:autoSpaceDE w:val="0"/>
        <w:autoSpaceDN w:val="0"/>
        <w:adjustRightInd w:val="0"/>
        <w:spacing w:after="0" w:line="240" w:lineRule="auto"/>
        <w:ind w:left="-360" w:right="-360"/>
        <w:rPr>
          <w:b/>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12700</wp:posOffset>
                </wp:positionV>
                <wp:extent cx="6410325" cy="9525"/>
                <wp:effectExtent l="9525" t="5080" r="952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109ED7" id="_x0000_t32" coordsize="21600,21600" o:spt="32" o:oned="t" path="m,l21600,21600e" filled="f">
                <v:path arrowok="t" fillok="f" o:connecttype="none"/>
                <o:lock v:ext="edit" shapetype="t"/>
              </v:shapetype>
              <v:shape id="AutoShape 2" o:spid="_x0000_s1026" type="#_x0000_t32" style="position:absolute;margin-left:-14.25pt;margin-top:1pt;width:5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"/>
            </w:pict>
          </mc:Fallback>
        </mc:AlternateContent>
      </w:r>
    </w:p>
    <w:p w:rsidR="001E3896" w:rsidRPr="001E3896" w:rsidRDefault="001E3896" w:rsidP="001E3896">
      <w:pPr>
        <w:tabs>
          <w:tab w:val="right" w:pos="9270"/>
        </w:tabs>
        <w:autoSpaceDE w:val="0"/>
        <w:autoSpaceDN w:val="0"/>
        <w:adjustRightInd w:val="0"/>
        <w:spacing w:after="0" w:line="240" w:lineRule="auto"/>
        <w:ind w:left="-360" w:right="-360"/>
        <w:jc w:val="center"/>
        <w:rPr>
          <w:b/>
          <w:sz w:val="28"/>
          <w:szCs w:val="28"/>
        </w:rPr>
      </w:pPr>
      <w:r w:rsidRPr="001E3896">
        <w:rPr>
          <w:b/>
          <w:sz w:val="28"/>
          <w:szCs w:val="28"/>
        </w:rPr>
        <w:t>ACADEMIC PREPARATION</w:t>
      </w:r>
    </w:p>
    <w:p w:rsidR="001E3896" w:rsidRPr="004E69FE" w:rsidRDefault="001E3896" w:rsidP="001E3896">
      <w:pPr>
        <w:tabs>
          <w:tab w:val="right" w:pos="9270"/>
        </w:tabs>
        <w:autoSpaceDE w:val="0"/>
        <w:autoSpaceDN w:val="0"/>
        <w:adjustRightInd w:val="0"/>
        <w:spacing w:after="0" w:line="240" w:lineRule="auto"/>
        <w:ind w:left="-360" w:right="-360"/>
        <w:rPr>
          <w:b/>
          <w:sz w:val="6"/>
          <w:szCs w:val="6"/>
        </w:rPr>
      </w:pPr>
    </w:p>
    <w:p w:rsidR="001E3896" w:rsidRPr="001E3896" w:rsidRDefault="001E3896" w:rsidP="001E3896">
      <w:pPr>
        <w:tabs>
          <w:tab w:val="right" w:pos="9270"/>
        </w:tabs>
        <w:autoSpaceDE w:val="0"/>
        <w:autoSpaceDN w:val="0"/>
        <w:adjustRightInd w:val="0"/>
        <w:spacing w:after="0" w:line="240" w:lineRule="auto"/>
        <w:ind w:left="-360" w:right="-360"/>
        <w:rPr>
          <w:b/>
          <w:sz w:val="24"/>
          <w:szCs w:val="24"/>
        </w:rPr>
      </w:pPr>
      <w:r w:rsidRPr="001E3896">
        <w:rPr>
          <w:b/>
          <w:sz w:val="24"/>
          <w:szCs w:val="24"/>
        </w:rPr>
        <w:t xml:space="preserve">William Penn University, </w:t>
      </w:r>
      <w:r w:rsidRPr="001E3896">
        <w:rPr>
          <w:sz w:val="24"/>
          <w:szCs w:val="24"/>
        </w:rPr>
        <w:t>West Des Moines, Iowa</w:t>
      </w:r>
    </w:p>
    <w:p w:rsidR="001E3896" w:rsidRPr="001E3896" w:rsidRDefault="001E3896" w:rsidP="001E3896">
      <w:pPr>
        <w:tabs>
          <w:tab w:val="right" w:pos="9270"/>
        </w:tabs>
        <w:autoSpaceDE w:val="0"/>
        <w:autoSpaceDN w:val="0"/>
        <w:adjustRightInd w:val="0"/>
        <w:spacing w:after="0" w:line="240" w:lineRule="auto"/>
        <w:ind w:left="-360" w:right="-360"/>
        <w:rPr>
          <w:b/>
          <w:sz w:val="24"/>
          <w:szCs w:val="24"/>
        </w:rPr>
      </w:pPr>
      <w:r>
        <w:rPr>
          <w:b/>
          <w:sz w:val="24"/>
          <w:szCs w:val="24"/>
        </w:rPr>
        <w:t>Bachelor of Arts, Business Administration</w:t>
      </w:r>
      <w:r w:rsidR="006059FC">
        <w:rPr>
          <w:b/>
          <w:sz w:val="24"/>
          <w:szCs w:val="24"/>
        </w:rPr>
        <w:t>, GPA 3.89</w:t>
      </w:r>
    </w:p>
    <w:sectPr w:rsidR="001E3896" w:rsidRPr="001E3896" w:rsidSect="00291F8D">
      <w:headerReference w:type="default" r:id="rId8"/>
      <w:pgSz w:w="12240" w:h="15840"/>
      <w:pgMar w:top="630" w:right="1440" w:bottom="63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C0" w:rsidRDefault="007B7CC0" w:rsidP="0002135B">
      <w:pPr>
        <w:spacing w:after="0" w:line="240" w:lineRule="auto"/>
      </w:pPr>
      <w:r>
        <w:separator/>
      </w:r>
    </w:p>
  </w:endnote>
  <w:endnote w:type="continuationSeparator" w:id="0">
    <w:p w:rsidR="007B7CC0" w:rsidRDefault="007B7CC0" w:rsidP="0002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albaum Book Regular">
    <w:altName w:val="Walbaum Book Regular"/>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C0" w:rsidRDefault="007B7CC0" w:rsidP="0002135B">
      <w:pPr>
        <w:spacing w:after="0" w:line="240" w:lineRule="auto"/>
      </w:pPr>
      <w:r>
        <w:separator/>
      </w:r>
    </w:p>
  </w:footnote>
  <w:footnote w:type="continuationSeparator" w:id="0">
    <w:p w:rsidR="007B7CC0" w:rsidRDefault="007B7CC0" w:rsidP="00021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EC" w:rsidRPr="00AB6CEE" w:rsidRDefault="00237A64" w:rsidP="00AB6CEE">
    <w:pPr>
      <w:pStyle w:val="Header"/>
      <w:ind w:left="-360"/>
      <w:jc w:val="center"/>
      <w:rPr>
        <w:b/>
        <w:sz w:val="36"/>
        <w:szCs w:val="36"/>
      </w:rPr>
    </w:pPr>
    <w:r>
      <w:rPr>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ragraph">
                <wp:posOffset>266700</wp:posOffset>
              </wp:positionV>
              <wp:extent cx="6467475" cy="9525"/>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E85A9" id="_x0000_t32" coordsize="21600,21600" o:spt="32" o:oned="t" path="m,l21600,21600e" filled="f">
              <v:path arrowok="t" fillok="f" o:connecttype="none"/>
              <o:lock v:ext="edit" shapetype="t"/>
            </v:shapetype>
            <v:shape id="AutoShape 5" o:spid="_x0000_s1026" type="#_x0000_t32" style="position:absolute;margin-left:-21.75pt;margin-top:21pt;width:509.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"/>
          </w:pict>
        </mc:Fallback>
      </mc:AlternateContent>
    </w:r>
    <w:r w:rsidR="00AB6CEE" w:rsidRPr="00AB6CEE">
      <w:rPr>
        <w:b/>
        <w:sz w:val="36"/>
        <w:szCs w:val="36"/>
      </w:rPr>
      <w:t>Vicki L. Signor</w:t>
    </w:r>
    <w:r w:rsidR="00AB6CEE">
      <w:rPr>
        <w:b/>
        <w:sz w:val="36"/>
        <w:szCs w:val="36"/>
      </w:rPr>
      <w:t xml:space="preserve"> – Page </w:t>
    </w:r>
    <w:r w:rsidR="007122E3" w:rsidRPr="00291F8D">
      <w:rPr>
        <w:b/>
        <w:sz w:val="36"/>
        <w:szCs w:val="36"/>
      </w:rPr>
      <w:fldChar w:fldCharType="begin"/>
    </w:r>
    <w:r w:rsidR="00291F8D" w:rsidRPr="00291F8D">
      <w:rPr>
        <w:b/>
        <w:sz w:val="36"/>
        <w:szCs w:val="36"/>
      </w:rPr>
      <w:instrText xml:space="preserve"> PAGE   \* MERGEFORMAT </w:instrText>
    </w:r>
    <w:r w:rsidR="007122E3" w:rsidRPr="00291F8D">
      <w:rPr>
        <w:b/>
        <w:sz w:val="36"/>
        <w:szCs w:val="36"/>
      </w:rPr>
      <w:fldChar w:fldCharType="separate"/>
    </w:r>
    <w:r w:rsidR="00041BF4">
      <w:rPr>
        <w:b/>
        <w:noProof/>
        <w:sz w:val="36"/>
        <w:szCs w:val="36"/>
      </w:rPr>
      <w:t>4</w:t>
    </w:r>
    <w:r w:rsidR="007122E3" w:rsidRPr="00291F8D">
      <w:rPr>
        <w:b/>
        <w:sz w:val="36"/>
        <w:szCs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E35"/>
    <w:multiLevelType w:val="hybridMultilevel"/>
    <w:tmpl w:val="83EE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8532B"/>
    <w:multiLevelType w:val="hybridMultilevel"/>
    <w:tmpl w:val="DD28C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83ABB"/>
    <w:multiLevelType w:val="hybridMultilevel"/>
    <w:tmpl w:val="939AF3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DEF6B84"/>
    <w:multiLevelType w:val="hybridMultilevel"/>
    <w:tmpl w:val="E862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72B14"/>
    <w:multiLevelType w:val="hybridMultilevel"/>
    <w:tmpl w:val="D4229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B210AD"/>
    <w:multiLevelType w:val="hybridMultilevel"/>
    <w:tmpl w:val="D6D2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8248A"/>
    <w:multiLevelType w:val="hybridMultilevel"/>
    <w:tmpl w:val="0C46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6396E"/>
    <w:multiLevelType w:val="hybridMultilevel"/>
    <w:tmpl w:val="EE36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B34"/>
    <w:multiLevelType w:val="hybridMultilevel"/>
    <w:tmpl w:val="0D5A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C7276"/>
    <w:multiLevelType w:val="hybridMultilevel"/>
    <w:tmpl w:val="C47A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A64D0"/>
    <w:multiLevelType w:val="hybridMultilevel"/>
    <w:tmpl w:val="BE1C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5604C"/>
    <w:multiLevelType w:val="hybridMultilevel"/>
    <w:tmpl w:val="05E6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0B1525"/>
    <w:multiLevelType w:val="hybridMultilevel"/>
    <w:tmpl w:val="D272D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9"/>
  </w:num>
  <w:num w:numId="4">
    <w:abstractNumId w:val="5"/>
  </w:num>
  <w:num w:numId="5">
    <w:abstractNumId w:val="2"/>
  </w:num>
  <w:num w:numId="6">
    <w:abstractNumId w:val="8"/>
  </w:num>
  <w:num w:numId="7">
    <w:abstractNumId w:val="3"/>
  </w:num>
  <w:num w:numId="8">
    <w:abstractNumId w:val="11"/>
  </w:num>
  <w:num w:numId="9">
    <w:abstractNumId w:val="7"/>
  </w:num>
  <w:num w:numId="10">
    <w:abstractNumId w:val="4"/>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3078"/>
    <o:shapelayout v:ext="edit">
      <o:rules v:ext="edit">
        <o:r id="V:Rule2" type="connector" idref="#_x0000_s307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A6"/>
    <w:rsid w:val="00005369"/>
    <w:rsid w:val="0002135B"/>
    <w:rsid w:val="000265A3"/>
    <w:rsid w:val="00041BF4"/>
    <w:rsid w:val="0017373A"/>
    <w:rsid w:val="001754BE"/>
    <w:rsid w:val="00186085"/>
    <w:rsid w:val="001B2347"/>
    <w:rsid w:val="001E3896"/>
    <w:rsid w:val="001E4F73"/>
    <w:rsid w:val="001F2C1E"/>
    <w:rsid w:val="00203A37"/>
    <w:rsid w:val="00205EE9"/>
    <w:rsid w:val="00213E40"/>
    <w:rsid w:val="0021617F"/>
    <w:rsid w:val="002326EC"/>
    <w:rsid w:val="00237A64"/>
    <w:rsid w:val="00291F8D"/>
    <w:rsid w:val="002A2405"/>
    <w:rsid w:val="002A7E2A"/>
    <w:rsid w:val="002C7134"/>
    <w:rsid w:val="002E27E6"/>
    <w:rsid w:val="00317852"/>
    <w:rsid w:val="00326780"/>
    <w:rsid w:val="00383163"/>
    <w:rsid w:val="003B33B7"/>
    <w:rsid w:val="004356FD"/>
    <w:rsid w:val="0044073F"/>
    <w:rsid w:val="00445647"/>
    <w:rsid w:val="00450A31"/>
    <w:rsid w:val="004D1CC1"/>
    <w:rsid w:val="004E69FE"/>
    <w:rsid w:val="00521664"/>
    <w:rsid w:val="0053218A"/>
    <w:rsid w:val="0054114D"/>
    <w:rsid w:val="0055609A"/>
    <w:rsid w:val="00556407"/>
    <w:rsid w:val="005566F1"/>
    <w:rsid w:val="00566A0C"/>
    <w:rsid w:val="00576F83"/>
    <w:rsid w:val="005D0E16"/>
    <w:rsid w:val="005D3312"/>
    <w:rsid w:val="005E0333"/>
    <w:rsid w:val="006059FC"/>
    <w:rsid w:val="006238CE"/>
    <w:rsid w:val="00683C1D"/>
    <w:rsid w:val="00691DC3"/>
    <w:rsid w:val="006A1291"/>
    <w:rsid w:val="006B5D28"/>
    <w:rsid w:val="006F3115"/>
    <w:rsid w:val="007122E3"/>
    <w:rsid w:val="00725C26"/>
    <w:rsid w:val="00783495"/>
    <w:rsid w:val="007B7CC0"/>
    <w:rsid w:val="007E77FF"/>
    <w:rsid w:val="007F2906"/>
    <w:rsid w:val="008051C6"/>
    <w:rsid w:val="00886C99"/>
    <w:rsid w:val="008B5658"/>
    <w:rsid w:val="008E2074"/>
    <w:rsid w:val="00906709"/>
    <w:rsid w:val="00916084"/>
    <w:rsid w:val="009273F2"/>
    <w:rsid w:val="00932177"/>
    <w:rsid w:val="009407AF"/>
    <w:rsid w:val="0095028B"/>
    <w:rsid w:val="009567E4"/>
    <w:rsid w:val="00985476"/>
    <w:rsid w:val="009917A0"/>
    <w:rsid w:val="009A5783"/>
    <w:rsid w:val="009A6AF1"/>
    <w:rsid w:val="009D61A8"/>
    <w:rsid w:val="00A163D7"/>
    <w:rsid w:val="00A6326B"/>
    <w:rsid w:val="00A77587"/>
    <w:rsid w:val="00A93BC2"/>
    <w:rsid w:val="00AA3A5D"/>
    <w:rsid w:val="00AB6CEE"/>
    <w:rsid w:val="00AC2E9F"/>
    <w:rsid w:val="00AD0354"/>
    <w:rsid w:val="00AE4DBF"/>
    <w:rsid w:val="00AF2FE7"/>
    <w:rsid w:val="00B44BBD"/>
    <w:rsid w:val="00B929FE"/>
    <w:rsid w:val="00BA59E1"/>
    <w:rsid w:val="00C214E5"/>
    <w:rsid w:val="00C70462"/>
    <w:rsid w:val="00C9068E"/>
    <w:rsid w:val="00CA3B2B"/>
    <w:rsid w:val="00CA6FB6"/>
    <w:rsid w:val="00CD4B3F"/>
    <w:rsid w:val="00D006CF"/>
    <w:rsid w:val="00D44FE4"/>
    <w:rsid w:val="00D613A7"/>
    <w:rsid w:val="00DD2799"/>
    <w:rsid w:val="00E5386E"/>
    <w:rsid w:val="00E92617"/>
    <w:rsid w:val="00EA5B17"/>
    <w:rsid w:val="00EC7547"/>
    <w:rsid w:val="00EE24B9"/>
    <w:rsid w:val="00F049AF"/>
    <w:rsid w:val="00F15590"/>
    <w:rsid w:val="00F25B99"/>
    <w:rsid w:val="00FA575E"/>
    <w:rsid w:val="00FE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rules v:ext="edit">
        <o:r id="V:Rule2" type="connector" idref="#_x0000_s1026"/>
      </o:rules>
    </o:shapelayout>
  </w:shapeDefaults>
  <w:decimalSymbol w:val="."/>
  <w:listSeparator w:val=","/>
  <w15:docId w15:val="{E9D4261B-3BEA-4202-A6FF-19618EB6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658"/>
    <w:pPr>
      <w:ind w:left="720"/>
      <w:contextualSpacing/>
    </w:pPr>
  </w:style>
  <w:style w:type="paragraph" w:styleId="Header">
    <w:name w:val="header"/>
    <w:basedOn w:val="Normal"/>
    <w:link w:val="HeaderChar"/>
    <w:uiPriority w:val="99"/>
    <w:unhideWhenUsed/>
    <w:rsid w:val="00021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35B"/>
  </w:style>
  <w:style w:type="paragraph" w:styleId="Footer">
    <w:name w:val="footer"/>
    <w:basedOn w:val="Normal"/>
    <w:link w:val="FooterChar"/>
    <w:uiPriority w:val="99"/>
    <w:semiHidden/>
    <w:unhideWhenUsed/>
    <w:rsid w:val="000213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135B"/>
  </w:style>
  <w:style w:type="paragraph" w:styleId="BalloonText">
    <w:name w:val="Balloon Text"/>
    <w:basedOn w:val="Normal"/>
    <w:link w:val="BalloonTextChar"/>
    <w:uiPriority w:val="99"/>
    <w:semiHidden/>
    <w:unhideWhenUsed/>
    <w:rsid w:val="00021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35B"/>
    <w:rPr>
      <w:rFonts w:ascii="Tahoma" w:hAnsi="Tahoma" w:cs="Tahoma"/>
      <w:sz w:val="16"/>
      <w:szCs w:val="16"/>
    </w:rPr>
  </w:style>
  <w:style w:type="character" w:customStyle="1" w:styleId="A10">
    <w:name w:val="A10"/>
    <w:uiPriority w:val="99"/>
    <w:rsid w:val="005D0E16"/>
    <w:rPr>
      <w:rFonts w:cs="Walbaum Book Regular"/>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3144-0286-4B46-8D8F-BB74963E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6190DD19</Template>
  <TotalTime>1</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Wellmark, Inc.</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ia6788</dc:creator>
  <cp:lastModifiedBy>Nichols, Sheryl L</cp:lastModifiedBy>
  <cp:revision>3</cp:revision>
  <cp:lastPrinted>2010-11-19T14:22:00Z</cp:lastPrinted>
  <dcterms:created xsi:type="dcterms:W3CDTF">2016-05-26T13:41:00Z</dcterms:created>
  <dcterms:modified xsi:type="dcterms:W3CDTF">2016-05-26T13:42:00Z</dcterms:modified>
</cp:coreProperties>
</file>