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52" w:rsidRPr="002E00BF" w:rsidRDefault="002E00BF" w:rsidP="002E00BF">
      <w:pPr>
        <w:pStyle w:val="NoSpacing"/>
        <w:jc w:val="center"/>
        <w:rPr>
          <w:sz w:val="28"/>
          <w:szCs w:val="28"/>
        </w:rPr>
      </w:pPr>
      <w:r w:rsidRPr="002E00BF">
        <w:rPr>
          <w:sz w:val="28"/>
          <w:szCs w:val="28"/>
        </w:rPr>
        <w:t>Katie Roth</w:t>
      </w:r>
    </w:p>
    <w:p w:rsidR="002E00BF" w:rsidRPr="002E00BF" w:rsidRDefault="002E00BF" w:rsidP="002E00BF">
      <w:pPr>
        <w:pStyle w:val="NoSpacing"/>
        <w:jc w:val="center"/>
        <w:rPr>
          <w:sz w:val="28"/>
          <w:szCs w:val="28"/>
        </w:rPr>
      </w:pPr>
      <w:r w:rsidRPr="002E00BF">
        <w:rPr>
          <w:sz w:val="28"/>
          <w:szCs w:val="28"/>
        </w:rPr>
        <w:t>515-240-6060</w:t>
      </w:r>
    </w:p>
    <w:p w:rsidR="002E00BF" w:rsidRPr="002E00BF" w:rsidRDefault="002E00BF" w:rsidP="002E00BF">
      <w:pPr>
        <w:pStyle w:val="NoSpacing"/>
        <w:jc w:val="center"/>
        <w:rPr>
          <w:sz w:val="28"/>
          <w:szCs w:val="28"/>
        </w:rPr>
      </w:pPr>
      <w:r w:rsidRPr="002E00BF">
        <w:rPr>
          <w:sz w:val="28"/>
          <w:szCs w:val="28"/>
        </w:rPr>
        <w:t>katierothdsm@gmail.com</w:t>
      </w:r>
    </w:p>
    <w:p w:rsidR="00DE350E" w:rsidRDefault="00DE350E"/>
    <w:p w:rsidR="00DE350E" w:rsidRDefault="00DE350E">
      <w:r>
        <w:t>To:</w:t>
      </w:r>
      <w:r>
        <w:tab/>
        <w:t>Women of Influence</w:t>
      </w:r>
    </w:p>
    <w:p w:rsidR="00DE350E" w:rsidRDefault="00DE350E">
      <w:r>
        <w:t>Re:</w:t>
      </w:r>
      <w:r>
        <w:tab/>
        <w:t>Barbara Hirsch</w:t>
      </w:r>
      <w:r w:rsidR="003B4B2F">
        <w:t>-</w:t>
      </w:r>
      <w:r>
        <w:t>Giller</w:t>
      </w:r>
    </w:p>
    <w:p w:rsidR="00DE350E" w:rsidRDefault="00DE350E">
      <w:r>
        <w:t>Someone once said that social work is the art of listening and the science of hope.  That is why I hope y</w:t>
      </w:r>
      <w:r w:rsidR="003B4B2F">
        <w:t>ou will consider Barbara Hirsch-</w:t>
      </w:r>
      <w:bookmarkStart w:id="0" w:name="_GoBack"/>
      <w:bookmarkEnd w:id="0"/>
      <w:r>
        <w:t>Giller as one of your 2017 Women of Influence.</w:t>
      </w:r>
    </w:p>
    <w:p w:rsidR="00606549" w:rsidRDefault="00DE350E">
      <w:r>
        <w:t>I have known Barbara for over twenty years.  Social workers advocate, enable and support people to make positive changes in their lives.  This has been Barbara’s mission.  She is one o</w:t>
      </w:r>
      <w:r w:rsidR="00606549">
        <w:t>f the most caring people I know and given today’</w:t>
      </w:r>
      <w:r w:rsidR="002E00BF">
        <w:t>s geopolitical climate</w:t>
      </w:r>
      <w:r w:rsidR="00606549">
        <w:t>, social work is now more important than ever.  Her main area of expertise is helping victims of violence and sexual crimes –</w:t>
      </w:r>
      <w:r w:rsidR="00F42B9E">
        <w:t xml:space="preserve"> this is hard work.  </w:t>
      </w:r>
    </w:p>
    <w:p w:rsidR="00DE350E" w:rsidRDefault="00DE350E">
      <w:r>
        <w:t>Some of her accomplishments include:</w:t>
      </w:r>
    </w:p>
    <w:p w:rsidR="00DE350E" w:rsidRPr="00606549" w:rsidRDefault="00DE350E" w:rsidP="00DE3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06549">
        <w:rPr>
          <w:rFonts w:cs="Arial"/>
          <w:bCs/>
          <w:i/>
          <w:iCs/>
        </w:rPr>
        <w:t xml:space="preserve">Phi Alpha </w:t>
      </w:r>
      <w:r w:rsidRPr="00606549">
        <w:rPr>
          <w:rFonts w:cs="Arial"/>
          <w:bCs/>
        </w:rPr>
        <w:t xml:space="preserve">Honor Society, </w:t>
      </w:r>
      <w:r w:rsidRPr="00606549">
        <w:rPr>
          <w:rFonts w:cs="Arial"/>
          <w:bCs/>
          <w:i/>
          <w:iCs/>
        </w:rPr>
        <w:t xml:space="preserve">Delta Nu </w:t>
      </w:r>
      <w:r w:rsidRPr="00606549">
        <w:rPr>
          <w:rFonts w:cs="Arial"/>
          <w:bCs/>
        </w:rPr>
        <w:t>Chapter</w:t>
      </w:r>
      <w:r w:rsidRPr="00606549">
        <w:rPr>
          <w:rFonts w:cs="Arial"/>
        </w:rPr>
        <w:t>—for excellence in social work</w:t>
      </w:r>
      <w:r w:rsidR="00606549" w:rsidRPr="00606549">
        <w:rPr>
          <w:rFonts w:cs="Arial"/>
        </w:rPr>
        <w:t xml:space="preserve"> </w:t>
      </w:r>
      <w:r w:rsidRPr="00606549">
        <w:rPr>
          <w:rFonts w:cs="Arial"/>
        </w:rPr>
        <w:t>scholarship and professional standards, University of Iowa School of Social Work—March 2001.</w:t>
      </w:r>
    </w:p>
    <w:p w:rsidR="00DE350E" w:rsidRPr="00DE350E" w:rsidRDefault="00DE350E" w:rsidP="00DE3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E350E">
        <w:rPr>
          <w:rFonts w:cs="Arial"/>
          <w:bCs/>
        </w:rPr>
        <w:t xml:space="preserve">The Roger </w:t>
      </w:r>
      <w:proofErr w:type="spellStart"/>
      <w:r w:rsidRPr="00DE350E">
        <w:rPr>
          <w:rFonts w:cs="Arial"/>
          <w:bCs/>
        </w:rPr>
        <w:t>Betsworth</w:t>
      </w:r>
      <w:proofErr w:type="spellEnd"/>
      <w:r w:rsidRPr="00DE350E">
        <w:rPr>
          <w:rFonts w:cs="Arial"/>
          <w:bCs/>
        </w:rPr>
        <w:t xml:space="preserve"> Annual Award in Religion</w:t>
      </w:r>
      <w:r w:rsidRPr="00DE350E">
        <w:rPr>
          <w:rFonts w:cs="Arial"/>
        </w:rPr>
        <w:t>, Simpson College—April 1998.</w:t>
      </w:r>
    </w:p>
    <w:p w:rsidR="00DE350E" w:rsidRDefault="00DE350E" w:rsidP="00DE35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06549">
        <w:rPr>
          <w:rFonts w:cs="Arial"/>
          <w:bCs/>
        </w:rPr>
        <w:t>Humanities Award for Outstanding Achievement in the Humanities</w:t>
      </w:r>
      <w:r w:rsidRPr="00606549">
        <w:rPr>
          <w:rFonts w:cs="Arial"/>
        </w:rPr>
        <w:t>, Simpson</w:t>
      </w:r>
      <w:r w:rsidR="00606549" w:rsidRPr="00606549">
        <w:rPr>
          <w:rFonts w:cs="Arial"/>
        </w:rPr>
        <w:t xml:space="preserve"> </w:t>
      </w:r>
      <w:r w:rsidRPr="00606549">
        <w:rPr>
          <w:rFonts w:cs="Arial"/>
        </w:rPr>
        <w:t>College—April 1998.</w:t>
      </w:r>
    </w:p>
    <w:p w:rsidR="00606549" w:rsidRPr="00606549" w:rsidRDefault="00606549" w:rsidP="00606549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06549" w:rsidRDefault="00606549" w:rsidP="00DE350E">
      <w:pPr>
        <w:pStyle w:val="NoSpacing"/>
      </w:pPr>
      <w:r>
        <w:t>In addition, Barb gives back to the community.  Her resume lists all her volunteer and community activities but here are just a few examples of her dedication:</w:t>
      </w:r>
    </w:p>
    <w:p w:rsidR="00606549" w:rsidRDefault="00606549" w:rsidP="00DE350E">
      <w:pPr>
        <w:pStyle w:val="NoSpacing"/>
      </w:pPr>
    </w:p>
    <w:p w:rsidR="00606549" w:rsidRPr="00606549" w:rsidRDefault="00606549" w:rsidP="006065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06549">
        <w:rPr>
          <w:rFonts w:cs="Arial"/>
        </w:rPr>
        <w:t>Interfaith Alliance Board of Directors, beginning January 2015</w:t>
      </w:r>
    </w:p>
    <w:p w:rsidR="00606549" w:rsidRPr="00606549" w:rsidRDefault="00606549" w:rsidP="006065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06549">
        <w:rPr>
          <w:rFonts w:cs="Arial"/>
        </w:rPr>
        <w:t>President of Jewish Federation of Greater Des Moines 2011-2014 and</w:t>
      </w:r>
      <w:r>
        <w:rPr>
          <w:rFonts w:cs="Arial"/>
        </w:rPr>
        <w:t xml:space="preserve"> </w:t>
      </w:r>
      <w:r w:rsidRPr="00606549">
        <w:rPr>
          <w:rFonts w:cs="Arial"/>
        </w:rPr>
        <w:t xml:space="preserve">Board Member </w:t>
      </w:r>
    </w:p>
    <w:p w:rsidR="00606549" w:rsidRPr="00606549" w:rsidRDefault="00606549" w:rsidP="006065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06549">
        <w:rPr>
          <w:rFonts w:cs="Arial"/>
        </w:rPr>
        <w:t>Des Moines Pastoral Counseling Cente</w:t>
      </w:r>
      <w:r>
        <w:rPr>
          <w:rFonts w:cs="Arial"/>
        </w:rPr>
        <w:t xml:space="preserve">r Board of Directors, </w:t>
      </w:r>
      <w:r w:rsidRPr="00606549">
        <w:rPr>
          <w:rFonts w:cs="Arial"/>
        </w:rPr>
        <w:t>2008-2012</w:t>
      </w:r>
    </w:p>
    <w:p w:rsidR="00606549" w:rsidRPr="00606549" w:rsidRDefault="00606549" w:rsidP="006065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06549">
        <w:rPr>
          <w:rFonts w:cs="Arial"/>
        </w:rPr>
        <w:t>Planned Parenthood of Greater Iowa Board of Directors, 2006-2010</w:t>
      </w:r>
    </w:p>
    <w:p w:rsidR="00606549" w:rsidRPr="00606549" w:rsidRDefault="00606549" w:rsidP="006065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06549">
        <w:rPr>
          <w:rFonts w:cs="Arial"/>
        </w:rPr>
        <w:t>Jewish Family Services Chairperson, Jewish Federation of Greater Des Moines,</w:t>
      </w:r>
      <w:r>
        <w:rPr>
          <w:rFonts w:cs="Arial"/>
        </w:rPr>
        <w:t xml:space="preserve"> </w:t>
      </w:r>
      <w:r w:rsidRPr="00606549">
        <w:rPr>
          <w:rFonts w:cs="Arial"/>
        </w:rPr>
        <w:t>2004-2009</w:t>
      </w:r>
    </w:p>
    <w:p w:rsidR="00606549" w:rsidRPr="00606549" w:rsidRDefault="00606549" w:rsidP="00606549">
      <w:pPr>
        <w:pStyle w:val="NoSpacing"/>
        <w:numPr>
          <w:ilvl w:val="0"/>
          <w:numId w:val="2"/>
        </w:numPr>
      </w:pPr>
      <w:r w:rsidRPr="00606549">
        <w:rPr>
          <w:rFonts w:cs="Arial"/>
        </w:rPr>
        <w:t>Polk County Leadership Development Academy, Diversity Initiative Team, 2003</w:t>
      </w:r>
    </w:p>
    <w:p w:rsidR="00606549" w:rsidRDefault="00606549" w:rsidP="00606549">
      <w:pPr>
        <w:pStyle w:val="NoSpacing"/>
        <w:rPr>
          <w:rFonts w:cs="Arial"/>
        </w:rPr>
      </w:pPr>
    </w:p>
    <w:p w:rsidR="00606549" w:rsidRDefault="00606549" w:rsidP="00606549">
      <w:pPr>
        <w:pStyle w:val="NoSpacing"/>
        <w:rPr>
          <w:rFonts w:cs="Arial"/>
        </w:rPr>
      </w:pPr>
      <w:r>
        <w:rPr>
          <w:rFonts w:cs="Arial"/>
        </w:rPr>
        <w:t xml:space="preserve">On a personal note, Barb </w:t>
      </w:r>
      <w:r w:rsidR="00F42B9E">
        <w:rPr>
          <w:rFonts w:cs="Arial"/>
        </w:rPr>
        <w:t>lives</w:t>
      </w:r>
      <w:r>
        <w:rPr>
          <w:rFonts w:cs="Arial"/>
        </w:rPr>
        <w:t xml:space="preserve"> what she does every day.  When my husband died 15 years ago, Barb was there to help get me through th</w:t>
      </w:r>
      <w:r w:rsidR="002E00BF">
        <w:rPr>
          <w:rFonts w:cs="Arial"/>
        </w:rPr>
        <w:t>e tremendous grief and struggle</w:t>
      </w:r>
      <w:r>
        <w:rPr>
          <w:rFonts w:cs="Arial"/>
        </w:rPr>
        <w:t xml:space="preserve"> I was experiencing.  You are lucky indeed if you can call Barb your friend.</w:t>
      </w:r>
    </w:p>
    <w:p w:rsidR="00606549" w:rsidRDefault="00606549" w:rsidP="00606549">
      <w:pPr>
        <w:pStyle w:val="NoSpacing"/>
        <w:rPr>
          <w:rFonts w:cs="Arial"/>
        </w:rPr>
      </w:pPr>
    </w:p>
    <w:p w:rsidR="00606549" w:rsidRDefault="00606549" w:rsidP="00606549">
      <w:pPr>
        <w:pStyle w:val="NoSpacing"/>
        <w:rPr>
          <w:rFonts w:cs="Arial"/>
        </w:rPr>
      </w:pPr>
      <w:r>
        <w:rPr>
          <w:rFonts w:cs="Arial"/>
        </w:rPr>
        <w:t>Please let me know if you have any questions and thank you for your consideration!</w:t>
      </w:r>
    </w:p>
    <w:p w:rsidR="00606549" w:rsidRDefault="00606549" w:rsidP="00606549">
      <w:pPr>
        <w:pStyle w:val="NoSpacing"/>
        <w:rPr>
          <w:rFonts w:cs="Arial"/>
        </w:rPr>
      </w:pPr>
    </w:p>
    <w:p w:rsidR="00606549" w:rsidRDefault="00606549" w:rsidP="00606549">
      <w:pPr>
        <w:pStyle w:val="NoSpacing"/>
        <w:rPr>
          <w:rFonts w:cs="Arial"/>
        </w:rPr>
      </w:pPr>
      <w:r>
        <w:rPr>
          <w:rFonts w:cs="Arial"/>
        </w:rPr>
        <w:t>Sincerely,</w:t>
      </w:r>
    </w:p>
    <w:p w:rsidR="00606549" w:rsidRDefault="00606549" w:rsidP="00606549">
      <w:pPr>
        <w:pStyle w:val="NoSpacing"/>
        <w:rPr>
          <w:rFonts w:cs="Arial"/>
        </w:rPr>
      </w:pPr>
    </w:p>
    <w:p w:rsidR="002E00BF" w:rsidRPr="002E00BF" w:rsidRDefault="002E00BF" w:rsidP="00606549">
      <w:pPr>
        <w:pStyle w:val="NoSpacing"/>
        <w:rPr>
          <w:rFonts w:ascii="Script MT Bold" w:hAnsi="Script MT Bold" w:cs="Arial"/>
          <w:sz w:val="40"/>
        </w:rPr>
      </w:pPr>
      <w:r w:rsidRPr="002E00BF">
        <w:rPr>
          <w:rFonts w:ascii="Script MT Bold" w:hAnsi="Script MT Bold" w:cs="Arial"/>
          <w:sz w:val="40"/>
        </w:rPr>
        <w:t>Katie Roth</w:t>
      </w:r>
    </w:p>
    <w:p w:rsidR="002E00BF" w:rsidRDefault="002E00BF" w:rsidP="00606549">
      <w:pPr>
        <w:pStyle w:val="NoSpacing"/>
        <w:rPr>
          <w:rFonts w:cs="Arial"/>
        </w:rPr>
      </w:pPr>
    </w:p>
    <w:p w:rsidR="00606549" w:rsidRPr="00606549" w:rsidRDefault="00606549" w:rsidP="00606549">
      <w:pPr>
        <w:pStyle w:val="NoSpacing"/>
      </w:pPr>
      <w:r>
        <w:rPr>
          <w:rFonts w:cs="Arial"/>
        </w:rPr>
        <w:t>Katie Roth</w:t>
      </w:r>
    </w:p>
    <w:p w:rsidR="00606549" w:rsidRPr="00606549" w:rsidRDefault="00606549" w:rsidP="00DE350E">
      <w:pPr>
        <w:pStyle w:val="NoSpacing"/>
      </w:pPr>
    </w:p>
    <w:sectPr w:rsidR="00606549" w:rsidRPr="0060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F1"/>
    <w:multiLevelType w:val="hybridMultilevel"/>
    <w:tmpl w:val="71BE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83FD7"/>
    <w:multiLevelType w:val="hybridMultilevel"/>
    <w:tmpl w:val="C14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0E"/>
    <w:rsid w:val="00162952"/>
    <w:rsid w:val="002E00BF"/>
    <w:rsid w:val="003B4B2F"/>
    <w:rsid w:val="00606549"/>
    <w:rsid w:val="00DE350E"/>
    <w:rsid w:val="00F4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20F0F-386C-4C02-BE26-E468918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5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Roth, SHRM-SCP, SPHR</dc:creator>
  <cp:keywords/>
  <dc:description/>
  <cp:lastModifiedBy>Mollie Giller</cp:lastModifiedBy>
  <cp:revision>3</cp:revision>
  <dcterms:created xsi:type="dcterms:W3CDTF">2017-04-27T15:24:00Z</dcterms:created>
  <dcterms:modified xsi:type="dcterms:W3CDTF">2017-04-27T16:14:00Z</dcterms:modified>
</cp:coreProperties>
</file>