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53C" w:rsidRPr="00C71B27" w:rsidRDefault="00D40285" w:rsidP="00FF353C">
      <w:pPr>
        <w:rPr>
          <w:rFonts w:asciiTheme="majorHAnsi" w:hAnsiTheme="majorHAnsi"/>
        </w:rPr>
      </w:pPr>
      <w:r>
        <w:rPr>
          <w:rFonts w:asciiTheme="majorHAnsi" w:hAnsiTheme="majorHAnsi"/>
          <w:sz w:val="20"/>
          <w:szCs w:val="20"/>
        </w:rPr>
        <w:br/>
      </w:r>
      <w:r w:rsidR="001A3B6F" w:rsidRPr="00C71B27">
        <w:rPr>
          <w:rFonts w:asciiTheme="majorHAnsi" w:hAnsiTheme="majorHAnsi"/>
        </w:rPr>
        <w:t xml:space="preserve">May </w:t>
      </w:r>
      <w:r w:rsidR="00A71F26" w:rsidRPr="00C71B27">
        <w:rPr>
          <w:rFonts w:asciiTheme="majorHAnsi" w:hAnsiTheme="majorHAnsi"/>
        </w:rPr>
        <w:t>25, 2018</w:t>
      </w:r>
    </w:p>
    <w:p w:rsidR="00FF353C" w:rsidRPr="00D40285" w:rsidRDefault="00FF353C" w:rsidP="00FF353C">
      <w:pPr>
        <w:rPr>
          <w:rFonts w:asciiTheme="majorHAnsi" w:hAnsiTheme="majorHAnsi"/>
          <w:sz w:val="20"/>
          <w:szCs w:val="20"/>
        </w:rPr>
      </w:pPr>
      <w:r w:rsidRPr="00C71B27">
        <w:rPr>
          <w:rFonts w:asciiTheme="majorHAnsi" w:hAnsiTheme="majorHAnsi"/>
        </w:rPr>
        <w:t>Des Moines Business Record</w:t>
      </w:r>
      <w:r w:rsidRPr="00C71B27">
        <w:rPr>
          <w:rFonts w:asciiTheme="majorHAnsi" w:hAnsiTheme="majorHAnsi"/>
        </w:rPr>
        <w:br/>
        <w:t>The Depot at 4</w:t>
      </w:r>
      <w:r w:rsidRPr="00C71B27">
        <w:rPr>
          <w:rFonts w:asciiTheme="majorHAnsi" w:hAnsiTheme="majorHAnsi"/>
          <w:vertAlign w:val="superscript"/>
        </w:rPr>
        <w:t>th</w:t>
      </w:r>
      <w:r w:rsidRPr="00C71B27">
        <w:rPr>
          <w:rFonts w:asciiTheme="majorHAnsi" w:hAnsiTheme="majorHAnsi"/>
        </w:rPr>
        <w:br/>
        <w:t>100 4</w:t>
      </w:r>
      <w:r w:rsidRPr="00C71B27">
        <w:rPr>
          <w:rFonts w:asciiTheme="majorHAnsi" w:hAnsiTheme="majorHAnsi"/>
          <w:vertAlign w:val="superscript"/>
        </w:rPr>
        <w:t>th</w:t>
      </w:r>
      <w:r w:rsidRPr="00C71B27">
        <w:rPr>
          <w:rFonts w:asciiTheme="majorHAnsi" w:hAnsiTheme="majorHAnsi"/>
        </w:rPr>
        <w:t xml:space="preserve"> Street</w:t>
      </w:r>
      <w:r w:rsidRPr="00C71B27">
        <w:rPr>
          <w:rFonts w:asciiTheme="majorHAnsi" w:hAnsiTheme="majorHAnsi"/>
        </w:rPr>
        <w:br/>
        <w:t>Des Moines, Iowa 50309</w:t>
      </w:r>
      <w:r w:rsidRPr="00D40285">
        <w:rPr>
          <w:rFonts w:asciiTheme="majorHAnsi" w:hAnsiTheme="majorHAnsi"/>
          <w:sz w:val="20"/>
          <w:szCs w:val="20"/>
        </w:rPr>
        <w:t xml:space="preserve"> </w:t>
      </w:r>
      <w:r w:rsidR="00D40285">
        <w:rPr>
          <w:rFonts w:asciiTheme="majorHAnsi" w:hAnsiTheme="majorHAnsi"/>
          <w:sz w:val="20"/>
          <w:szCs w:val="20"/>
        </w:rPr>
        <w:br/>
      </w:r>
    </w:p>
    <w:p w:rsidR="00FF353C" w:rsidRDefault="00FF353C" w:rsidP="00FF353C">
      <w:pPr>
        <w:rPr>
          <w:rFonts w:asciiTheme="majorHAnsi" w:hAnsiTheme="majorHAnsi"/>
        </w:rPr>
      </w:pPr>
      <w:r>
        <w:rPr>
          <w:rFonts w:asciiTheme="majorHAnsi" w:hAnsiTheme="majorHAnsi"/>
        </w:rPr>
        <w:t xml:space="preserve">Dear Selection Committee, </w:t>
      </w:r>
    </w:p>
    <w:p w:rsidR="00FF353C" w:rsidRDefault="00FF353C" w:rsidP="00FF353C">
      <w:pPr>
        <w:rPr>
          <w:rFonts w:asciiTheme="majorHAnsi" w:hAnsiTheme="majorHAnsi"/>
        </w:rPr>
      </w:pPr>
      <w:r>
        <w:rPr>
          <w:rFonts w:asciiTheme="majorHAnsi" w:hAnsiTheme="majorHAnsi"/>
        </w:rPr>
        <w:t>It is with great pleasure to offer my recommendation of Kris Saddoris for the 201</w:t>
      </w:r>
      <w:r w:rsidR="00A71F26">
        <w:rPr>
          <w:rFonts w:asciiTheme="majorHAnsi" w:hAnsiTheme="majorHAnsi"/>
        </w:rPr>
        <w:t>8</w:t>
      </w:r>
      <w:r>
        <w:rPr>
          <w:rFonts w:asciiTheme="majorHAnsi" w:hAnsiTheme="majorHAnsi"/>
        </w:rPr>
        <w:t xml:space="preserve"> Business Record Women of Influence Award. </w:t>
      </w:r>
    </w:p>
    <w:p w:rsidR="006206C3" w:rsidRDefault="00FF353C" w:rsidP="00FF353C">
      <w:pPr>
        <w:rPr>
          <w:rFonts w:asciiTheme="majorHAnsi" w:hAnsiTheme="majorHAnsi"/>
        </w:rPr>
      </w:pPr>
      <w:r>
        <w:rPr>
          <w:rFonts w:asciiTheme="majorHAnsi" w:hAnsiTheme="majorHAnsi"/>
        </w:rPr>
        <w:t xml:space="preserve">As the CEO of Hubbell Realty Company, I’ve </w:t>
      </w:r>
      <w:r w:rsidR="006206C3">
        <w:rPr>
          <w:rFonts w:asciiTheme="majorHAnsi" w:hAnsiTheme="majorHAnsi"/>
        </w:rPr>
        <w:t>had the opportunity to work alongside Kris</w:t>
      </w:r>
      <w:r w:rsidR="00E948DC">
        <w:rPr>
          <w:rFonts w:asciiTheme="majorHAnsi" w:hAnsiTheme="majorHAnsi"/>
        </w:rPr>
        <w:t xml:space="preserve"> for the past s</w:t>
      </w:r>
      <w:r w:rsidR="00A71F26">
        <w:rPr>
          <w:rFonts w:asciiTheme="majorHAnsi" w:hAnsiTheme="majorHAnsi"/>
        </w:rPr>
        <w:t>even</w:t>
      </w:r>
      <w:r w:rsidR="00E948DC">
        <w:rPr>
          <w:rFonts w:asciiTheme="majorHAnsi" w:hAnsiTheme="majorHAnsi"/>
        </w:rPr>
        <w:t xml:space="preserve"> years. After 26 years with</w:t>
      </w:r>
      <w:r w:rsidR="006206C3">
        <w:rPr>
          <w:rFonts w:asciiTheme="majorHAnsi" w:hAnsiTheme="majorHAnsi"/>
        </w:rPr>
        <w:t xml:space="preserve"> Conlin Properties, she made a seamless transition to Hubbell and took over as our Vice President of </w:t>
      </w:r>
      <w:r w:rsidR="00A71F26">
        <w:rPr>
          <w:rFonts w:asciiTheme="majorHAnsi" w:hAnsiTheme="majorHAnsi"/>
        </w:rPr>
        <w:t xml:space="preserve">Multi-Family </w:t>
      </w:r>
      <w:r w:rsidR="006206C3">
        <w:rPr>
          <w:rFonts w:asciiTheme="majorHAnsi" w:hAnsiTheme="majorHAnsi"/>
        </w:rPr>
        <w:t>Development. Kris is visibly passionate, strong-willed and knowledgeable in overseeing the entire development division, including multi-family homes, affordable housing development</w:t>
      </w:r>
      <w:r w:rsidR="00A71F26">
        <w:rPr>
          <w:rFonts w:asciiTheme="majorHAnsi" w:hAnsiTheme="majorHAnsi"/>
        </w:rPr>
        <w:t>s</w:t>
      </w:r>
      <w:r w:rsidR="006206C3">
        <w:rPr>
          <w:rFonts w:asciiTheme="majorHAnsi" w:hAnsiTheme="majorHAnsi"/>
        </w:rPr>
        <w:t xml:space="preserve"> and industrial sites</w:t>
      </w:r>
      <w:r w:rsidR="00F7074D">
        <w:rPr>
          <w:rFonts w:asciiTheme="majorHAnsi" w:hAnsiTheme="majorHAnsi"/>
        </w:rPr>
        <w:t>.</w:t>
      </w:r>
    </w:p>
    <w:p w:rsidR="00A71F26" w:rsidRDefault="00A71F26" w:rsidP="00FF353C">
      <w:pPr>
        <w:rPr>
          <w:rFonts w:asciiTheme="majorHAnsi" w:hAnsiTheme="majorHAnsi"/>
        </w:rPr>
      </w:pPr>
      <w:r>
        <w:rPr>
          <w:rFonts w:asciiTheme="majorHAnsi" w:hAnsiTheme="majorHAnsi"/>
        </w:rPr>
        <w:t xml:space="preserve">This year, Kris led her team through </w:t>
      </w:r>
      <w:r w:rsidR="00890D37">
        <w:rPr>
          <w:rFonts w:asciiTheme="majorHAnsi" w:hAnsiTheme="majorHAnsi"/>
        </w:rPr>
        <w:t xml:space="preserve">the </w:t>
      </w:r>
      <w:r>
        <w:rPr>
          <w:rFonts w:asciiTheme="majorHAnsi" w:hAnsiTheme="majorHAnsi"/>
        </w:rPr>
        <w:t>design and approval for Gray’s Station, a $250 million, 75-acre neighborhood in downtown Des Moines. This cutting-edge urban neighborhood melds federal, state and local funders, DART, DNR, DM Bicycle Collective, AARP and employers to bring 1,100 for-sale homes and rentable apartment units to a once-forgotten location in downtown.</w:t>
      </w:r>
    </w:p>
    <w:p w:rsidR="00A71F26" w:rsidRDefault="00A71F26" w:rsidP="00FF353C">
      <w:pPr>
        <w:rPr>
          <w:rFonts w:asciiTheme="majorHAnsi" w:hAnsiTheme="majorHAnsi"/>
        </w:rPr>
      </w:pPr>
      <w:r>
        <w:rPr>
          <w:rFonts w:asciiTheme="majorHAnsi" w:hAnsiTheme="majorHAnsi"/>
        </w:rPr>
        <w:t>However, n</w:t>
      </w:r>
      <w:r w:rsidR="003E7CFC">
        <w:rPr>
          <w:rFonts w:asciiTheme="majorHAnsi" w:hAnsiTheme="majorHAnsi"/>
        </w:rPr>
        <w:t>o one in the community has had an impact on affordable housing</w:t>
      </w:r>
      <w:r w:rsidR="001A3B6F">
        <w:rPr>
          <w:rFonts w:asciiTheme="majorHAnsi" w:hAnsiTheme="majorHAnsi"/>
        </w:rPr>
        <w:t xml:space="preserve"> more</w:t>
      </w:r>
      <w:r w:rsidR="003E7CFC">
        <w:rPr>
          <w:rFonts w:asciiTheme="majorHAnsi" w:hAnsiTheme="majorHAnsi"/>
        </w:rPr>
        <w:t xml:space="preserve"> than Kris. </w:t>
      </w:r>
      <w:r w:rsidR="006206C3">
        <w:rPr>
          <w:rFonts w:asciiTheme="majorHAnsi" w:hAnsiTheme="majorHAnsi"/>
        </w:rPr>
        <w:t xml:space="preserve">In 2016, </w:t>
      </w:r>
      <w:r w:rsidR="00F7074D">
        <w:rPr>
          <w:rFonts w:asciiTheme="majorHAnsi" w:hAnsiTheme="majorHAnsi"/>
        </w:rPr>
        <w:t>she and a team</w:t>
      </w:r>
      <w:r w:rsidR="006206C3">
        <w:rPr>
          <w:rFonts w:asciiTheme="majorHAnsi" w:hAnsiTheme="majorHAnsi"/>
        </w:rPr>
        <w:t xml:space="preserve"> </w:t>
      </w:r>
      <w:r w:rsidR="003E7CFC">
        <w:rPr>
          <w:rFonts w:asciiTheme="majorHAnsi" w:hAnsiTheme="majorHAnsi"/>
        </w:rPr>
        <w:t>successfully created a</w:t>
      </w:r>
      <w:r w:rsidR="00083883">
        <w:rPr>
          <w:rFonts w:asciiTheme="majorHAnsi" w:hAnsiTheme="majorHAnsi"/>
        </w:rPr>
        <w:t xml:space="preserve"> $2 million capital campaign for HOME, Inc., a Des Moines based affordable housing developer.</w:t>
      </w:r>
      <w:r w:rsidR="00F45BA8">
        <w:rPr>
          <w:rFonts w:asciiTheme="majorHAnsi" w:hAnsiTheme="majorHAnsi"/>
        </w:rPr>
        <w:t xml:space="preserve"> In the same year, she developed more than 1,000 multi-family units in the metro. </w:t>
      </w:r>
    </w:p>
    <w:p w:rsidR="00A71F26" w:rsidRDefault="00A71F26" w:rsidP="00FF353C">
      <w:pPr>
        <w:rPr>
          <w:rFonts w:asciiTheme="majorHAnsi" w:hAnsiTheme="majorHAnsi"/>
        </w:rPr>
      </w:pPr>
      <w:r>
        <w:rPr>
          <w:rFonts w:asciiTheme="majorHAnsi" w:hAnsiTheme="majorHAnsi"/>
        </w:rPr>
        <w:t xml:space="preserve">In 2017, Kris was one of 15 members of the Iowa Walking College Challenge; she’s a leader for Smart Growth Iowa and a founding member of Commercial Real Estate Women (CREW).  In 2015, Kris was named Citizen of the Year by the Downtown Chamber of Commerce and that speaks volumes to her community involvement.  </w:t>
      </w:r>
      <w:r w:rsidR="003E7CFC">
        <w:rPr>
          <w:rFonts w:asciiTheme="majorHAnsi" w:hAnsiTheme="majorHAnsi"/>
        </w:rPr>
        <w:t xml:space="preserve">She worked relentlessly in 2014 to establish an Urban Land Institute chapter in Iowa and in </w:t>
      </w:r>
      <w:r w:rsidR="00A92807">
        <w:rPr>
          <w:rFonts w:asciiTheme="majorHAnsi" w:hAnsiTheme="majorHAnsi"/>
        </w:rPr>
        <w:t>2010;</w:t>
      </w:r>
      <w:r w:rsidR="003E7CFC">
        <w:rPr>
          <w:rFonts w:asciiTheme="majorHAnsi" w:hAnsiTheme="majorHAnsi"/>
        </w:rPr>
        <w:t xml:space="preserve"> she was honored with the prestigious Kay Anderson Friend of Iowa Award </w:t>
      </w:r>
      <w:r>
        <w:rPr>
          <w:rFonts w:asciiTheme="majorHAnsi" w:hAnsiTheme="majorHAnsi"/>
        </w:rPr>
        <w:t>from the Iowa Finance Authority.</w:t>
      </w:r>
      <w:r w:rsidR="00B24073">
        <w:rPr>
          <w:rFonts w:asciiTheme="majorHAnsi" w:hAnsiTheme="majorHAnsi"/>
        </w:rPr>
        <w:t xml:space="preserve"> </w:t>
      </w:r>
    </w:p>
    <w:p w:rsidR="00F45BA8" w:rsidRDefault="00F45BA8" w:rsidP="00FF353C">
      <w:pPr>
        <w:rPr>
          <w:rFonts w:asciiTheme="majorHAnsi" w:hAnsiTheme="majorHAnsi"/>
        </w:rPr>
      </w:pPr>
      <w:r>
        <w:rPr>
          <w:rFonts w:asciiTheme="majorHAnsi" w:hAnsiTheme="majorHAnsi"/>
        </w:rPr>
        <w:t>Kris</w:t>
      </w:r>
      <w:r w:rsidR="003E7CFC">
        <w:rPr>
          <w:rFonts w:asciiTheme="majorHAnsi" w:hAnsiTheme="majorHAnsi"/>
        </w:rPr>
        <w:t>’s</w:t>
      </w:r>
      <w:r>
        <w:rPr>
          <w:rFonts w:asciiTheme="majorHAnsi" w:hAnsiTheme="majorHAnsi"/>
        </w:rPr>
        <w:t xml:space="preserve"> critical thinking skills paired with her profound background has earned respect from her Development team and Hubbell Realty Company employees. Kris continues to aw us all and dese</w:t>
      </w:r>
      <w:r w:rsidR="00A71F26">
        <w:rPr>
          <w:rFonts w:asciiTheme="majorHAnsi" w:hAnsiTheme="majorHAnsi"/>
        </w:rPr>
        <w:t>rves to be awarded with the 2018</w:t>
      </w:r>
      <w:r>
        <w:rPr>
          <w:rFonts w:asciiTheme="majorHAnsi" w:hAnsiTheme="majorHAnsi"/>
        </w:rPr>
        <w:t xml:space="preserve"> Women of </w:t>
      </w:r>
      <w:r w:rsidR="00811A8A">
        <w:rPr>
          <w:rFonts w:asciiTheme="majorHAnsi" w:hAnsiTheme="majorHAnsi"/>
        </w:rPr>
        <w:t>In</w:t>
      </w:r>
      <w:r w:rsidR="00560F02">
        <w:rPr>
          <w:rFonts w:asciiTheme="majorHAnsi" w:hAnsiTheme="majorHAnsi"/>
        </w:rPr>
        <w:t>fluence Awar</w:t>
      </w:r>
      <w:bookmarkStart w:id="0" w:name="_GoBack"/>
      <w:bookmarkEnd w:id="0"/>
      <w:r w:rsidR="00560F02">
        <w:rPr>
          <w:rFonts w:asciiTheme="majorHAnsi" w:hAnsiTheme="majorHAnsi"/>
        </w:rPr>
        <w:t xml:space="preserve">d. </w:t>
      </w:r>
      <w:r>
        <w:rPr>
          <w:rFonts w:asciiTheme="majorHAnsi" w:hAnsiTheme="majorHAnsi"/>
        </w:rPr>
        <w:t xml:space="preserve"> </w:t>
      </w:r>
    </w:p>
    <w:p w:rsidR="00FF353C" w:rsidRDefault="00FF353C" w:rsidP="00FF353C">
      <w:pPr>
        <w:rPr>
          <w:rFonts w:asciiTheme="majorHAnsi" w:hAnsiTheme="majorHAnsi"/>
        </w:rPr>
      </w:pPr>
      <w:r>
        <w:rPr>
          <w:rFonts w:asciiTheme="majorHAnsi" w:hAnsiTheme="majorHAnsi"/>
        </w:rPr>
        <w:t xml:space="preserve">Sincerely, </w:t>
      </w:r>
    </w:p>
    <w:p w:rsidR="003E7CFC" w:rsidRDefault="002562C2" w:rsidP="00FF353C">
      <w:pPr>
        <w:rPr>
          <w:rFonts w:asciiTheme="majorHAnsi" w:hAnsiTheme="majorHAnsi"/>
        </w:rPr>
      </w:pPr>
      <w:r>
        <w:rPr>
          <w:rFonts w:asciiTheme="majorHAnsi" w:hAnsiTheme="majorHAnsi"/>
          <w:noProof/>
        </w:rPr>
        <w:drawing>
          <wp:inline distT="0" distB="0" distL="0" distR="0">
            <wp:extent cx="1609725" cy="380075"/>
            <wp:effectExtent l="0" t="0" r="0" b="1270"/>
            <wp:docPr id="2" name="Picture 1" descr="M:\Assets\Signatures\Rick Tollakson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ets\Signatures\Rick Tollakson sig.jpg"/>
                    <pic:cNvPicPr>
                      <a:picLocks noChangeAspect="1" noChangeArrowheads="1"/>
                    </pic:cNvPicPr>
                  </pic:nvPicPr>
                  <pic:blipFill>
                    <a:blip r:embed="rId6" cstate="print"/>
                    <a:srcRect/>
                    <a:stretch>
                      <a:fillRect/>
                    </a:stretch>
                  </pic:blipFill>
                  <pic:spPr bwMode="auto">
                    <a:xfrm>
                      <a:off x="0" y="0"/>
                      <a:ext cx="1707585" cy="403181"/>
                    </a:xfrm>
                    <a:prstGeom prst="rect">
                      <a:avLst/>
                    </a:prstGeom>
                    <a:noFill/>
                    <a:ln w="9525">
                      <a:noFill/>
                      <a:miter lim="800000"/>
                      <a:headEnd/>
                      <a:tailEnd/>
                    </a:ln>
                  </pic:spPr>
                </pic:pic>
              </a:graphicData>
            </a:graphic>
          </wp:inline>
        </w:drawing>
      </w:r>
    </w:p>
    <w:p w:rsidR="00C768E8" w:rsidRPr="00D40285" w:rsidRDefault="00FF353C">
      <w:pPr>
        <w:rPr>
          <w:rFonts w:asciiTheme="majorHAnsi" w:hAnsiTheme="majorHAnsi"/>
          <w:sz w:val="20"/>
          <w:szCs w:val="20"/>
        </w:rPr>
      </w:pPr>
      <w:r w:rsidRPr="00D40285">
        <w:rPr>
          <w:rFonts w:asciiTheme="majorHAnsi" w:hAnsiTheme="majorHAnsi"/>
          <w:sz w:val="20"/>
          <w:szCs w:val="20"/>
        </w:rPr>
        <w:t>Rick Tollak</w:t>
      </w:r>
      <w:r w:rsidR="00C768E8" w:rsidRPr="00D40285">
        <w:rPr>
          <w:rFonts w:asciiTheme="majorHAnsi" w:hAnsiTheme="majorHAnsi"/>
          <w:sz w:val="20"/>
          <w:szCs w:val="20"/>
        </w:rPr>
        <w:t>son, CEO Hubbell Realty Company</w:t>
      </w:r>
    </w:p>
    <w:sectPr w:rsidR="00C768E8" w:rsidRPr="00D40285" w:rsidSect="000A31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74D" w:rsidRDefault="00F7074D" w:rsidP="00166149">
      <w:pPr>
        <w:spacing w:after="0" w:line="240" w:lineRule="auto"/>
      </w:pPr>
      <w:r>
        <w:separator/>
      </w:r>
    </w:p>
  </w:endnote>
  <w:endnote w:type="continuationSeparator" w:id="0">
    <w:p w:rsidR="00F7074D" w:rsidRDefault="00F7074D" w:rsidP="0016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74D" w:rsidRDefault="00F7074D" w:rsidP="00166149">
      <w:pPr>
        <w:spacing w:after="0" w:line="240" w:lineRule="auto"/>
      </w:pPr>
      <w:r>
        <w:separator/>
      </w:r>
    </w:p>
  </w:footnote>
  <w:footnote w:type="continuationSeparator" w:id="0">
    <w:p w:rsidR="00F7074D" w:rsidRDefault="00F7074D" w:rsidP="0016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4D" w:rsidRDefault="0045562C">
    <w:pPr>
      <w:pStyle w:val="Header"/>
    </w:pPr>
    <w:r>
      <w:rPr>
        <w:noProof/>
      </w:rPr>
      <w:drawing>
        <wp:inline distT="0" distB="0" distL="0" distR="0">
          <wp:extent cx="2047590" cy="476250"/>
          <wp:effectExtent l="0" t="0" r="0" b="0"/>
          <wp:docPr id="3" name="Picture 3" descr="C:\Users\cbrehmer\AppData\Local\Microsoft\Windows\INetCache\Content.Word\HRC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rehmer\AppData\Local\Microsoft\Windows\INetCache\Content.Word\HRCr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360" cy="4775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3C"/>
    <w:rsid w:val="00002F61"/>
    <w:rsid w:val="00041B25"/>
    <w:rsid w:val="00083883"/>
    <w:rsid w:val="000A31B8"/>
    <w:rsid w:val="00166149"/>
    <w:rsid w:val="001A3B6F"/>
    <w:rsid w:val="002018DF"/>
    <w:rsid w:val="002562C2"/>
    <w:rsid w:val="003E7CFC"/>
    <w:rsid w:val="0045562C"/>
    <w:rsid w:val="00560F02"/>
    <w:rsid w:val="006206C3"/>
    <w:rsid w:val="00713A11"/>
    <w:rsid w:val="00811A8A"/>
    <w:rsid w:val="00890D37"/>
    <w:rsid w:val="00A71F26"/>
    <w:rsid w:val="00A92807"/>
    <w:rsid w:val="00B24073"/>
    <w:rsid w:val="00B821CE"/>
    <w:rsid w:val="00C71B27"/>
    <w:rsid w:val="00C768E8"/>
    <w:rsid w:val="00D40285"/>
    <w:rsid w:val="00E948DC"/>
    <w:rsid w:val="00F00B5A"/>
    <w:rsid w:val="00F45BA8"/>
    <w:rsid w:val="00F7074D"/>
    <w:rsid w:val="00F96934"/>
    <w:rsid w:val="00F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B3B2A-B473-4DC2-87E4-FE62AE90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3C"/>
  </w:style>
  <w:style w:type="paragraph" w:styleId="BalloonText">
    <w:name w:val="Balloon Text"/>
    <w:basedOn w:val="Normal"/>
    <w:link w:val="BalloonTextChar"/>
    <w:uiPriority w:val="99"/>
    <w:semiHidden/>
    <w:unhideWhenUsed/>
    <w:rsid w:val="00FF3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53C"/>
    <w:rPr>
      <w:rFonts w:ascii="Tahoma" w:hAnsi="Tahoma" w:cs="Tahoma"/>
      <w:sz w:val="16"/>
      <w:szCs w:val="16"/>
    </w:rPr>
  </w:style>
  <w:style w:type="paragraph" w:styleId="Footer">
    <w:name w:val="footer"/>
    <w:basedOn w:val="Normal"/>
    <w:link w:val="FooterChar"/>
    <w:uiPriority w:val="99"/>
    <w:unhideWhenUsed/>
    <w:rsid w:val="0045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cbrehmer</dc:creator>
  <cp:lastModifiedBy>Brehmer, Claire @ Hubbell Realty</cp:lastModifiedBy>
  <cp:revision>8</cp:revision>
  <dcterms:created xsi:type="dcterms:W3CDTF">2018-05-09T18:05:00Z</dcterms:created>
  <dcterms:modified xsi:type="dcterms:W3CDTF">2018-05-09T21:20:00Z</dcterms:modified>
</cp:coreProperties>
</file>