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C4" w:rsidRDefault="00D821C4" w:rsidP="002D0B42">
      <w:pPr>
        <w:spacing w:after="0" w:line="240" w:lineRule="auto"/>
        <w:ind w:left="-360"/>
        <w:rPr>
          <w:rFonts w:cs="Arial"/>
        </w:rPr>
      </w:pPr>
      <w:bookmarkStart w:id="0" w:name="_GoBack"/>
      <w:bookmarkEnd w:id="0"/>
    </w:p>
    <w:p w:rsidR="002D0B42" w:rsidRPr="004D284B" w:rsidRDefault="00395C6C" w:rsidP="00B75AF2">
      <w:pPr>
        <w:spacing w:after="0" w:line="240" w:lineRule="auto"/>
        <w:ind w:left="-360"/>
        <w:rPr>
          <w:rFonts w:cs="Arial"/>
        </w:rPr>
      </w:pPr>
      <w:r>
        <w:rPr>
          <w:rFonts w:cs="Arial"/>
        </w:rPr>
        <w:t xml:space="preserve">May </w:t>
      </w:r>
      <w:r w:rsidR="00230996">
        <w:rPr>
          <w:rFonts w:cs="Arial"/>
        </w:rPr>
        <w:t>2018</w:t>
      </w:r>
    </w:p>
    <w:p w:rsidR="002D0B42" w:rsidRPr="004D284B" w:rsidRDefault="002D0B42" w:rsidP="00B75AF2">
      <w:pPr>
        <w:spacing w:after="0" w:line="240" w:lineRule="auto"/>
        <w:ind w:left="-360"/>
        <w:rPr>
          <w:rFonts w:cs="Arial"/>
        </w:rPr>
      </w:pPr>
    </w:p>
    <w:p w:rsidR="00395C6C" w:rsidRDefault="00395C6C" w:rsidP="00B75AF2">
      <w:pPr>
        <w:spacing w:after="0" w:line="240" w:lineRule="auto"/>
        <w:ind w:left="-360"/>
        <w:rPr>
          <w:rFonts w:cs="Arial"/>
        </w:rPr>
        <w:sectPr w:rsidR="00395C6C" w:rsidSect="00B75AF2">
          <w:headerReference w:type="default" r:id="rId7"/>
          <w:footerReference w:type="default" r:id="rId8"/>
          <w:type w:val="continuous"/>
          <w:pgSz w:w="12240" w:h="15840"/>
          <w:pgMar w:top="2250" w:right="720" w:bottom="1440" w:left="1440" w:header="720" w:footer="720" w:gutter="0"/>
          <w:cols w:space="720"/>
          <w:docGrid w:linePitch="360"/>
        </w:sectPr>
      </w:pPr>
    </w:p>
    <w:p w:rsidR="002D0B42" w:rsidRPr="004D284B" w:rsidRDefault="002D0B42" w:rsidP="00B75AF2">
      <w:pPr>
        <w:spacing w:after="0" w:line="240" w:lineRule="auto"/>
        <w:ind w:left="-360" w:right="540"/>
        <w:rPr>
          <w:rFonts w:cs="Arial"/>
          <w:lang w:eastAsia="zh-CN"/>
        </w:rPr>
      </w:pPr>
    </w:p>
    <w:p w:rsidR="00B75AF2" w:rsidRDefault="00B75AF2" w:rsidP="00B75AF2">
      <w:pPr>
        <w:ind w:left="-360"/>
        <w:rPr>
          <w:bCs/>
        </w:rPr>
      </w:pPr>
      <w:r>
        <w:t xml:space="preserve">It is with great pride that we, Kemin Industries, recommend Lauren Burt for the </w:t>
      </w:r>
      <w:r w:rsidRPr="00AA7FBD">
        <w:rPr>
          <w:bCs/>
        </w:rPr>
        <w:t>2018 Meredith Emerging Woman of Influence Award.</w:t>
      </w:r>
    </w:p>
    <w:p w:rsidR="00B75AF2" w:rsidRDefault="00B75AF2" w:rsidP="00B75AF2">
      <w:pPr>
        <w:ind w:left="-360"/>
      </w:pPr>
      <w:r>
        <w:t xml:space="preserve">We have had the pleasure of calling Lauren our colleague for almost a year and a half now, and in that brief time she has made an immense impact on the company. As worldwide communications manager, Lauren has greatly enhanced our external communications, implementing </w:t>
      </w:r>
      <w:proofErr w:type="gramStart"/>
      <w:r>
        <w:t>a number of</w:t>
      </w:r>
      <w:proofErr w:type="gramEnd"/>
      <w:r>
        <w:t xml:space="preserve"> strategies to increase our media presence globally, streamline the process of doing so and expand the Kemin brand footprint. She has guided Kemin into social media and boosted recognition of the Kemin name within the Des Moines community. Lauren oversees sponsorship and community engagement initiatives locally and globally, a responsibility she’s more than qualified for, given her numerous volunteer endeavors. </w:t>
      </w:r>
    </w:p>
    <w:p w:rsidR="00B75AF2" w:rsidRDefault="00B75AF2" w:rsidP="00B75AF2">
      <w:pPr>
        <w:ind w:left="-360"/>
      </w:pPr>
      <w:r>
        <w:t xml:space="preserve">Lauren has served as Junior League of </w:t>
      </w:r>
      <w:proofErr w:type="gramStart"/>
      <w:r>
        <w:t>Des</w:t>
      </w:r>
      <w:proofErr w:type="gramEnd"/>
      <w:r>
        <w:t xml:space="preserve"> Moines President and is on the boards of the Greater Des Moines Public Art Foundation and Bravo Greater Des Moines. She is a </w:t>
      </w:r>
      <w:r w:rsidRPr="002E78A4">
        <w:t>former State Commissioner for the Iowa Commission on Volunteer Service</w:t>
      </w:r>
      <w:r>
        <w:t xml:space="preserve"> and received </w:t>
      </w:r>
      <w:r w:rsidRPr="002E78A4">
        <w:t>the Lt. Governor’s Volunteer of the Year Award.</w:t>
      </w:r>
      <w:r>
        <w:t xml:space="preserve"> Lauren was named </w:t>
      </w:r>
      <w:r w:rsidRPr="00E77AB4">
        <w:t>Young Professional of the Year by The Des Moines Register and Juice</w:t>
      </w:r>
      <w:r>
        <w:t xml:space="preserve"> and is a member of</w:t>
      </w:r>
      <w:r w:rsidRPr="00E77AB4">
        <w:t xml:space="preserve"> “Forty Under 40</w:t>
      </w:r>
      <w:r>
        <w:t>.</w:t>
      </w:r>
      <w:r w:rsidRPr="00E77AB4">
        <w:t xml:space="preserve">” </w:t>
      </w:r>
      <w:r>
        <w:t>Her list of accolades and contributions continues, but Lauren’s qualifications for this award go beyond her involvement.</w:t>
      </w:r>
    </w:p>
    <w:p w:rsidR="00B75AF2" w:rsidRDefault="00B75AF2" w:rsidP="00B75AF2">
      <w:pPr>
        <w:ind w:left="-360"/>
      </w:pPr>
      <w:r>
        <w:t xml:space="preserve">Lauren is a consummate professional. She is articulate, ambitious and carries herself with confidence. Stress does not show on Lauren; she remains calm and collected in the most harried situations, demonstrating respect and thoughtfulness </w:t>
      </w:r>
      <w:proofErr w:type="gramStart"/>
      <w:r>
        <w:t>at all times</w:t>
      </w:r>
      <w:proofErr w:type="gramEnd"/>
      <w:r>
        <w:t xml:space="preserve">. Her accomplishments are many, but Lauren’s poise, positive attitude and consideration for others are equally emulative. </w:t>
      </w:r>
    </w:p>
    <w:p w:rsidR="00B75AF2" w:rsidRDefault="00B75AF2" w:rsidP="00B75AF2">
      <w:pPr>
        <w:ind w:left="-360"/>
      </w:pPr>
      <w:r>
        <w:t xml:space="preserve">Although it’s hard to consider Lauren an “emerging” woman of influence with all she’s achieved at a young age, her drive and commitment to giving back and bettering the community will no doubt keep her active and engaged in professional and charitable endeavors for years to come. </w:t>
      </w:r>
    </w:p>
    <w:p w:rsidR="00B75AF2" w:rsidRDefault="00B75AF2" w:rsidP="00B75AF2">
      <w:pPr>
        <w:ind w:left="-360"/>
      </w:pPr>
      <w:r>
        <w:t>She has worked in state government, nonprofits and major corporations. During her time with the Greater Des Moines Partnership, she s</w:t>
      </w:r>
      <w:r w:rsidRPr="009527A8">
        <w:t xml:space="preserve">ecured over 75 national media placements, including </w:t>
      </w:r>
      <w:r>
        <w:t xml:space="preserve">Forbes’ #1 </w:t>
      </w:r>
      <w:r w:rsidRPr="009527A8">
        <w:t>City for Young Professionals.</w:t>
      </w:r>
      <w:r>
        <w:t xml:space="preserve"> Lauren has a strong dedication to this city and a deep desire to improve the quality of life for those in it. At Kemin, her service to others has expanded globally. She’s traveled with the World Food Programme and helped direct our company’s philanthropic dollars toward worthy causes. </w:t>
      </w:r>
    </w:p>
    <w:p w:rsidR="00B75AF2" w:rsidRDefault="00B75AF2" w:rsidP="00B75AF2">
      <w:pPr>
        <w:ind w:left="-360"/>
      </w:pPr>
      <w:r>
        <w:t>Lauren Burt has been, and will continue to be, one of the most admirable, altruistic and influential young professionals in Des Moines, and we cannot think of another woman leader more deserving of this recognition. We enthusiastically recommend Lauren Burt as this year’s Meredith</w:t>
      </w:r>
      <w:r w:rsidRPr="00AA7FBD">
        <w:rPr>
          <w:bCs/>
        </w:rPr>
        <w:t xml:space="preserve"> Emerging Woman of Influence Award</w:t>
      </w:r>
      <w:r>
        <w:rPr>
          <w:bCs/>
        </w:rPr>
        <w:t>.</w:t>
      </w:r>
    </w:p>
    <w:p w:rsidR="002D0B42" w:rsidRPr="004D284B" w:rsidRDefault="00147222" w:rsidP="00B75AF2">
      <w:pPr>
        <w:spacing w:after="0" w:line="240" w:lineRule="auto"/>
        <w:ind w:left="-360" w:right="270"/>
        <w:rPr>
          <w:rFonts w:cs="Arial"/>
        </w:rPr>
      </w:pPr>
      <w:r>
        <w:rPr>
          <w:rFonts w:cs="Arial"/>
          <w:noProof/>
        </w:rPr>
        <w:drawing>
          <wp:anchor distT="0" distB="0" distL="114300" distR="114300" simplePos="0" relativeHeight="251658240" behindDoc="1" locked="0" layoutInCell="1" allowOverlap="1">
            <wp:simplePos x="0" y="0"/>
            <wp:positionH relativeFrom="column">
              <wp:posOffset>-395021</wp:posOffset>
            </wp:positionH>
            <wp:positionV relativeFrom="page">
              <wp:posOffset>7966253</wp:posOffset>
            </wp:positionV>
            <wp:extent cx="2428647" cy="8211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ris Signature Long Dec 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4876" cy="823304"/>
                    </a:xfrm>
                    <a:prstGeom prst="rect">
                      <a:avLst/>
                    </a:prstGeom>
                  </pic:spPr>
                </pic:pic>
              </a:graphicData>
            </a:graphic>
            <wp14:sizeRelH relativeFrom="margin">
              <wp14:pctWidth>0</wp14:pctWidth>
            </wp14:sizeRelH>
            <wp14:sizeRelV relativeFrom="margin">
              <wp14:pctHeight>0</wp14:pctHeight>
            </wp14:sizeRelV>
          </wp:anchor>
        </w:drawing>
      </w:r>
      <w:r w:rsidR="002D0B42" w:rsidRPr="004D284B">
        <w:rPr>
          <w:rFonts w:cs="Arial"/>
        </w:rPr>
        <w:t>Best regards,</w:t>
      </w:r>
    </w:p>
    <w:p w:rsidR="002D0B42" w:rsidRDefault="002D0B42" w:rsidP="00B75AF2">
      <w:pPr>
        <w:spacing w:after="0" w:line="240" w:lineRule="auto"/>
        <w:ind w:left="-360" w:right="270"/>
        <w:rPr>
          <w:rFonts w:cs="Arial"/>
          <w:noProof/>
        </w:rPr>
      </w:pPr>
    </w:p>
    <w:p w:rsidR="0097533A" w:rsidRDefault="0097533A" w:rsidP="00B75AF2">
      <w:pPr>
        <w:spacing w:after="0" w:line="240" w:lineRule="auto"/>
        <w:ind w:left="-360" w:right="270"/>
        <w:rPr>
          <w:rFonts w:cs="Arial"/>
          <w:noProof/>
        </w:rPr>
      </w:pPr>
    </w:p>
    <w:p w:rsidR="0097533A" w:rsidRPr="004D284B" w:rsidRDefault="0097533A" w:rsidP="00B75AF2">
      <w:pPr>
        <w:spacing w:after="0" w:line="240" w:lineRule="auto"/>
        <w:ind w:left="-360" w:right="270"/>
        <w:rPr>
          <w:rFonts w:cs="Arial"/>
          <w:noProof/>
        </w:rPr>
      </w:pPr>
    </w:p>
    <w:p w:rsidR="002D0B42" w:rsidRPr="004D284B" w:rsidRDefault="002D0B42" w:rsidP="00B75AF2">
      <w:pPr>
        <w:spacing w:after="0" w:line="240" w:lineRule="auto"/>
        <w:ind w:left="-360"/>
        <w:rPr>
          <w:rFonts w:cs="Arial"/>
        </w:rPr>
      </w:pPr>
      <w:r w:rsidRPr="004D284B">
        <w:rPr>
          <w:rFonts w:cs="Arial"/>
        </w:rPr>
        <w:t>Chris</w:t>
      </w:r>
      <w:r w:rsidR="00AD5F64" w:rsidRPr="004D284B">
        <w:rPr>
          <w:rFonts w:cs="Arial"/>
        </w:rPr>
        <w:t>topher E.</w:t>
      </w:r>
      <w:r w:rsidRPr="004D284B">
        <w:rPr>
          <w:rFonts w:cs="Arial"/>
        </w:rPr>
        <w:t xml:space="preserve"> Nelson</w:t>
      </w:r>
      <w:r w:rsidR="00CF47F5">
        <w:rPr>
          <w:rFonts w:cs="Arial"/>
        </w:rPr>
        <w:t>, Ph</w:t>
      </w:r>
      <w:r w:rsidR="00AD5F64" w:rsidRPr="004D284B">
        <w:rPr>
          <w:rFonts w:cs="Arial"/>
        </w:rPr>
        <w:t>D</w:t>
      </w:r>
    </w:p>
    <w:p w:rsidR="00AD5F64" w:rsidRPr="004D284B" w:rsidRDefault="00AD5F64" w:rsidP="00B75AF2">
      <w:pPr>
        <w:spacing w:after="0" w:line="240" w:lineRule="auto"/>
        <w:ind w:left="-360"/>
        <w:rPr>
          <w:rFonts w:cs="Arial"/>
        </w:rPr>
      </w:pPr>
      <w:r w:rsidRPr="004D284B">
        <w:rPr>
          <w:rFonts w:cs="Arial"/>
        </w:rPr>
        <w:t>President</w:t>
      </w:r>
      <w:r w:rsidR="00C041FA" w:rsidRPr="004D284B">
        <w:rPr>
          <w:rFonts w:cs="Arial"/>
        </w:rPr>
        <w:t xml:space="preserve"> &amp; CEO</w:t>
      </w:r>
    </w:p>
    <w:p w:rsidR="00AD5F64" w:rsidRPr="004D284B" w:rsidRDefault="00AD5F64" w:rsidP="00B75AF2">
      <w:pPr>
        <w:spacing w:after="0" w:line="240" w:lineRule="auto"/>
        <w:ind w:left="-360"/>
        <w:rPr>
          <w:rFonts w:cs="Arial"/>
        </w:rPr>
      </w:pPr>
      <w:r w:rsidRPr="004D284B">
        <w:rPr>
          <w:rFonts w:cs="Arial"/>
        </w:rPr>
        <w:t>Kemin Industries, Inc.</w:t>
      </w:r>
    </w:p>
    <w:sectPr w:rsidR="00AD5F64" w:rsidRPr="004D284B" w:rsidSect="00D252C2">
      <w:headerReference w:type="default" r:id="rId10"/>
      <w:type w:val="continuous"/>
      <w:pgSz w:w="12240" w:h="15840"/>
      <w:pgMar w:top="189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791" w:rsidRDefault="005C0791" w:rsidP="00843096">
      <w:pPr>
        <w:spacing w:after="0" w:line="240" w:lineRule="auto"/>
      </w:pPr>
      <w:r>
        <w:separator/>
      </w:r>
    </w:p>
  </w:endnote>
  <w:endnote w:type="continuationSeparator" w:id="0">
    <w:p w:rsidR="005C0791" w:rsidRDefault="005C0791" w:rsidP="0084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E03" w:rsidRDefault="007C3E03">
    <w:pPr>
      <w:pStyle w:val="Footer"/>
    </w:pPr>
    <w:r w:rsidRPr="00843096">
      <w:rPr>
        <w:noProof/>
      </w:rPr>
      <mc:AlternateContent>
        <mc:Choice Requires="wps">
          <w:drawing>
            <wp:anchor distT="0" distB="0" distL="114300" distR="114300" simplePos="0" relativeHeight="251663360" behindDoc="0" locked="0" layoutInCell="1" allowOverlap="1" wp14:anchorId="230D23F0" wp14:editId="4A2864A9">
              <wp:simplePos x="0" y="0"/>
              <wp:positionH relativeFrom="column">
                <wp:posOffset>-923925</wp:posOffset>
              </wp:positionH>
              <wp:positionV relativeFrom="page">
                <wp:posOffset>9806940</wp:posOffset>
              </wp:positionV>
              <wp:extent cx="8451215" cy="251460"/>
              <wp:effectExtent l="0" t="0" r="6985" b="0"/>
              <wp:wrapNone/>
              <wp:docPr id="2" name="Rectangle 2"/>
              <wp:cNvGraphicFramePr/>
              <a:graphic xmlns:a="http://schemas.openxmlformats.org/drawingml/2006/main">
                <a:graphicData uri="http://schemas.microsoft.com/office/word/2010/wordprocessingShape">
                  <wps:wsp>
                    <wps:cNvSpPr/>
                    <wps:spPr>
                      <a:xfrm>
                        <a:off x="0" y="0"/>
                        <a:ext cx="8451215" cy="251460"/>
                      </a:xfrm>
                      <a:prstGeom prst="rect">
                        <a:avLst/>
                      </a:prstGeom>
                      <a:solidFill>
                        <a:srgbClr val="DC29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52B05" id="Rectangle 2" o:spid="_x0000_s1026" style="position:absolute;margin-left:-72.75pt;margin-top:772.2pt;width:665.4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" fillcolor="#dc291e" stroked="f" strokeweight="2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791" w:rsidRDefault="005C0791" w:rsidP="00843096">
      <w:pPr>
        <w:spacing w:after="0" w:line="240" w:lineRule="auto"/>
      </w:pPr>
      <w:r>
        <w:separator/>
      </w:r>
    </w:p>
  </w:footnote>
  <w:footnote w:type="continuationSeparator" w:id="0">
    <w:p w:rsidR="005C0791" w:rsidRDefault="005C0791" w:rsidP="00843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E03" w:rsidRDefault="00395C6C" w:rsidP="008E445A">
    <w:pPr>
      <w:pStyle w:val="Heading1"/>
    </w:pPr>
    <w:r w:rsidRPr="00843096">
      <w:rPr>
        <w:noProof/>
      </w:rPr>
      <w:drawing>
        <wp:anchor distT="0" distB="0" distL="114300" distR="114300" simplePos="0" relativeHeight="251659264" behindDoc="1" locked="0" layoutInCell="1" allowOverlap="1" wp14:anchorId="7F39BBF1" wp14:editId="64EC0901">
          <wp:simplePos x="0" y="0"/>
          <wp:positionH relativeFrom="page">
            <wp:posOffset>-64190</wp:posOffset>
          </wp:positionH>
          <wp:positionV relativeFrom="page">
            <wp:posOffset>-8531</wp:posOffset>
          </wp:positionV>
          <wp:extent cx="3999506" cy="95286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in_Logo_4color_tagright_molecule.jpg"/>
                  <pic:cNvPicPr/>
                </pic:nvPicPr>
                <pic:blipFill>
                  <a:blip r:embed="rId1">
                    <a:extLst>
                      <a:ext uri="{28A0092B-C50C-407E-A947-70E740481C1C}">
                        <a14:useLocalDpi xmlns:a14="http://schemas.microsoft.com/office/drawing/2010/main" val="0"/>
                      </a:ext>
                    </a:extLst>
                  </a:blip>
                  <a:stretch>
                    <a:fillRect/>
                  </a:stretch>
                </pic:blipFill>
                <pic:spPr>
                  <a:xfrm>
                    <a:off x="0" y="0"/>
                    <a:ext cx="3999506" cy="952860"/>
                  </a:xfrm>
                  <a:prstGeom prst="rect">
                    <a:avLst/>
                  </a:prstGeom>
                </pic:spPr>
              </pic:pic>
            </a:graphicData>
          </a:graphic>
          <wp14:sizeRelH relativeFrom="page">
            <wp14:pctWidth>0</wp14:pctWidth>
          </wp14:sizeRelH>
          <wp14:sizeRelV relativeFrom="page">
            <wp14:pctHeight>0</wp14:pctHeight>
          </wp14:sizeRelV>
        </wp:anchor>
      </w:drawing>
    </w:r>
    <w:r w:rsidR="007C3E03">
      <w:rPr>
        <w:noProof/>
      </w:rPr>
      <mc:AlternateContent>
        <mc:Choice Requires="wps">
          <w:drawing>
            <wp:anchor distT="0" distB="0" distL="114300" distR="114300" simplePos="0" relativeHeight="251661312" behindDoc="0" locked="0" layoutInCell="1" allowOverlap="1" wp14:anchorId="64C552D5" wp14:editId="0107AA7F">
              <wp:simplePos x="0" y="0"/>
              <wp:positionH relativeFrom="column">
                <wp:posOffset>4800600</wp:posOffset>
              </wp:positionH>
              <wp:positionV relativeFrom="paragraph">
                <wp:posOffset>-85725</wp:posOffset>
              </wp:positionV>
              <wp:extent cx="1789430" cy="1419225"/>
              <wp:effectExtent l="0" t="0" r="1270" b="9525"/>
              <wp:wrapNone/>
              <wp:docPr id="1" name="Text Box 1"/>
              <wp:cNvGraphicFramePr/>
              <a:graphic xmlns:a="http://schemas.openxmlformats.org/drawingml/2006/main">
                <a:graphicData uri="http://schemas.microsoft.com/office/word/2010/wordprocessingShape">
                  <wps:wsp>
                    <wps:cNvSpPr txBox="1"/>
                    <wps:spPr>
                      <a:xfrm>
                        <a:off x="0" y="0"/>
                        <a:ext cx="1789430" cy="141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E03" w:rsidRPr="00957054" w:rsidRDefault="007C3E03" w:rsidP="002D0B42">
                          <w:pPr>
                            <w:pStyle w:val="Heading1"/>
                            <w:spacing w:line="240" w:lineRule="auto"/>
                            <w:rPr>
                              <w:rFonts w:asciiTheme="minorHAnsi" w:hAnsiTheme="minorHAnsi"/>
                            </w:rPr>
                          </w:pPr>
                          <w:r w:rsidRPr="00957054">
                            <w:rPr>
                              <w:rFonts w:asciiTheme="minorHAnsi" w:hAnsiTheme="minorHAnsi"/>
                            </w:rPr>
                            <w:t>Christopher E. Nelson, Ph.D.</w:t>
                          </w:r>
                        </w:p>
                        <w:p w:rsidR="007C3E03" w:rsidRPr="00957054" w:rsidRDefault="007C3E03" w:rsidP="002D0B42">
                          <w:pPr>
                            <w:pStyle w:val="Heading1"/>
                            <w:spacing w:line="240" w:lineRule="auto"/>
                            <w:rPr>
                              <w:rFonts w:asciiTheme="minorHAnsi" w:hAnsiTheme="minorHAnsi"/>
                            </w:rPr>
                          </w:pPr>
                          <w:r w:rsidRPr="00957054">
                            <w:rPr>
                              <w:rFonts w:asciiTheme="minorHAnsi" w:hAnsiTheme="minorHAnsi"/>
                            </w:rPr>
                            <w:t>President</w:t>
                          </w:r>
                          <w:r w:rsidR="008C403D" w:rsidRPr="00957054">
                            <w:rPr>
                              <w:rFonts w:asciiTheme="minorHAnsi" w:hAnsiTheme="minorHAnsi"/>
                            </w:rPr>
                            <w:t xml:space="preserve"> &amp; CEO</w:t>
                          </w:r>
                        </w:p>
                        <w:p w:rsidR="007C3E03" w:rsidRPr="00957054" w:rsidRDefault="007C3E03" w:rsidP="002D0B42">
                          <w:pPr>
                            <w:pStyle w:val="Heading1"/>
                            <w:spacing w:line="240" w:lineRule="auto"/>
                            <w:rPr>
                              <w:rFonts w:asciiTheme="minorHAnsi" w:hAnsiTheme="minorHAnsi"/>
                            </w:rPr>
                          </w:pPr>
                          <w:r w:rsidRPr="00957054">
                            <w:rPr>
                              <w:rFonts w:asciiTheme="minorHAnsi" w:hAnsiTheme="minorHAnsi"/>
                            </w:rPr>
                            <w:t>Kemin Industries, Inc.</w:t>
                          </w:r>
                        </w:p>
                        <w:p w:rsidR="007C3E03" w:rsidRPr="00957054" w:rsidRDefault="00395C6C" w:rsidP="002D0B42">
                          <w:pPr>
                            <w:pStyle w:val="Heading2"/>
                            <w:spacing w:line="240" w:lineRule="auto"/>
                            <w:rPr>
                              <w:rFonts w:asciiTheme="minorHAnsi" w:hAnsiTheme="minorHAnsi"/>
                            </w:rPr>
                          </w:pPr>
                          <w:r w:rsidRPr="00957054">
                            <w:rPr>
                              <w:rFonts w:asciiTheme="minorHAnsi" w:hAnsiTheme="minorHAnsi"/>
                            </w:rPr>
                            <w:t>1900 Scott Avenue</w:t>
                          </w:r>
                          <w:r w:rsidR="007C3E03" w:rsidRPr="00957054">
                            <w:rPr>
                              <w:rFonts w:asciiTheme="minorHAnsi" w:hAnsiTheme="minorHAnsi"/>
                            </w:rPr>
                            <w:t xml:space="preserve"> </w:t>
                          </w:r>
                          <w:r w:rsidR="007C3E03" w:rsidRPr="00957054">
                            <w:rPr>
                              <w:rFonts w:asciiTheme="minorHAnsi" w:hAnsiTheme="minorHAnsi"/>
                            </w:rPr>
                            <w:br/>
                            <w:t xml:space="preserve">Des Moines, IA 50306-0070 </w:t>
                          </w:r>
                          <w:r w:rsidR="007C3E03" w:rsidRPr="00957054">
                            <w:rPr>
                              <w:rFonts w:asciiTheme="minorHAnsi" w:hAnsiTheme="minorHAnsi"/>
                            </w:rPr>
                            <w:br/>
                            <w:t>USA</w:t>
                          </w:r>
                        </w:p>
                        <w:p w:rsidR="007C3E03" w:rsidRPr="00957054" w:rsidRDefault="007C3E03" w:rsidP="002D0B42">
                          <w:pPr>
                            <w:pStyle w:val="Heading2"/>
                            <w:spacing w:line="240" w:lineRule="auto"/>
                            <w:rPr>
                              <w:rFonts w:asciiTheme="minorHAnsi" w:hAnsiTheme="minorHAnsi"/>
                              <w:sz w:val="6"/>
                              <w:szCs w:val="6"/>
                            </w:rPr>
                          </w:pPr>
                        </w:p>
                        <w:p w:rsidR="007C3E03" w:rsidRPr="00957054" w:rsidRDefault="007C3E03" w:rsidP="002D0B42">
                          <w:pPr>
                            <w:pStyle w:val="Heading2"/>
                            <w:spacing w:line="240" w:lineRule="auto"/>
                            <w:rPr>
                              <w:rFonts w:asciiTheme="minorHAnsi" w:hAnsiTheme="minorHAnsi"/>
                            </w:rPr>
                          </w:pPr>
                          <w:r w:rsidRPr="00957054">
                            <w:rPr>
                              <w:rFonts w:asciiTheme="minorHAnsi" w:hAnsiTheme="minorHAnsi"/>
                            </w:rPr>
                            <w:t>tel: 515.559.5326</w:t>
                          </w:r>
                        </w:p>
                        <w:p w:rsidR="007C3E03" w:rsidRPr="00957054" w:rsidRDefault="007C3E03" w:rsidP="002D0B42">
                          <w:pPr>
                            <w:pStyle w:val="Heading2"/>
                            <w:spacing w:line="240" w:lineRule="auto"/>
                            <w:rPr>
                              <w:rFonts w:asciiTheme="minorHAnsi" w:hAnsiTheme="minorHAnsi"/>
                            </w:rPr>
                          </w:pPr>
                          <w:r w:rsidRPr="00957054">
                            <w:rPr>
                              <w:rFonts w:asciiTheme="minorHAnsi" w:hAnsiTheme="minorHAnsi"/>
                            </w:rPr>
                            <w:t>toll free: 800.777.8307</w:t>
                          </w:r>
                        </w:p>
                        <w:p w:rsidR="007C3E03" w:rsidRPr="00957054" w:rsidRDefault="007C3E03" w:rsidP="002D0B42">
                          <w:pPr>
                            <w:pStyle w:val="Heading1"/>
                            <w:spacing w:line="240" w:lineRule="auto"/>
                            <w:rPr>
                              <w:rFonts w:asciiTheme="minorHAnsi" w:hAnsiTheme="minorHAnsi"/>
                            </w:rPr>
                          </w:pPr>
                          <w:r w:rsidRPr="00957054">
                            <w:rPr>
                              <w:rFonts w:asciiTheme="minorHAnsi" w:hAnsiTheme="minorHAnsi"/>
                            </w:rPr>
                            <w:t>www.kemin.com</w:t>
                          </w:r>
                        </w:p>
                        <w:p w:rsidR="007C3E03" w:rsidRDefault="007C3E03" w:rsidP="00117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552D5" id="_x0000_t202" coordsize="21600,21600" o:spt="202" path="m,l,21600r21600,l21600,xe">
              <v:stroke joinstyle="miter"/>
              <v:path gradientshapeok="t" o:connecttype="rect"/>
            </v:shapetype>
            <v:shape id="Text Box 1" o:spid="_x0000_s1026" type="#_x0000_t202" style="position:absolute;left:0;text-align:left;margin-left:378pt;margin-top:-6.75pt;width:140.9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" fillcolor="white [3201]" stroked="f" strokeweight=".5pt">
              <v:textbox>
                <w:txbxContent>
                  <w:p w:rsidR="007C3E03" w:rsidRPr="00957054" w:rsidRDefault="007C3E03" w:rsidP="002D0B42">
                    <w:pPr>
                      <w:pStyle w:val="Heading1"/>
                      <w:spacing w:line="240" w:lineRule="auto"/>
                      <w:rPr>
                        <w:rFonts w:asciiTheme="minorHAnsi" w:hAnsiTheme="minorHAnsi"/>
                      </w:rPr>
                    </w:pPr>
                    <w:r w:rsidRPr="00957054">
                      <w:rPr>
                        <w:rFonts w:asciiTheme="minorHAnsi" w:hAnsiTheme="minorHAnsi"/>
                      </w:rPr>
                      <w:t>Christopher E. Nelson, Ph.D.</w:t>
                    </w:r>
                  </w:p>
                  <w:p w:rsidR="007C3E03" w:rsidRPr="00957054" w:rsidRDefault="007C3E03" w:rsidP="002D0B42">
                    <w:pPr>
                      <w:pStyle w:val="Heading1"/>
                      <w:spacing w:line="240" w:lineRule="auto"/>
                      <w:rPr>
                        <w:rFonts w:asciiTheme="minorHAnsi" w:hAnsiTheme="minorHAnsi"/>
                      </w:rPr>
                    </w:pPr>
                    <w:r w:rsidRPr="00957054">
                      <w:rPr>
                        <w:rFonts w:asciiTheme="minorHAnsi" w:hAnsiTheme="minorHAnsi"/>
                      </w:rPr>
                      <w:t>President</w:t>
                    </w:r>
                    <w:r w:rsidR="008C403D" w:rsidRPr="00957054">
                      <w:rPr>
                        <w:rFonts w:asciiTheme="minorHAnsi" w:hAnsiTheme="minorHAnsi"/>
                      </w:rPr>
                      <w:t xml:space="preserve"> &amp; CEO</w:t>
                    </w:r>
                  </w:p>
                  <w:p w:rsidR="007C3E03" w:rsidRPr="00957054" w:rsidRDefault="007C3E03" w:rsidP="002D0B42">
                    <w:pPr>
                      <w:pStyle w:val="Heading1"/>
                      <w:spacing w:line="240" w:lineRule="auto"/>
                      <w:rPr>
                        <w:rFonts w:asciiTheme="minorHAnsi" w:hAnsiTheme="minorHAnsi"/>
                      </w:rPr>
                    </w:pPr>
                    <w:r w:rsidRPr="00957054">
                      <w:rPr>
                        <w:rFonts w:asciiTheme="minorHAnsi" w:hAnsiTheme="minorHAnsi"/>
                      </w:rPr>
                      <w:t>Kemin Industries, Inc.</w:t>
                    </w:r>
                  </w:p>
                  <w:p w:rsidR="007C3E03" w:rsidRPr="00957054" w:rsidRDefault="00395C6C" w:rsidP="002D0B42">
                    <w:pPr>
                      <w:pStyle w:val="Heading2"/>
                      <w:spacing w:line="240" w:lineRule="auto"/>
                      <w:rPr>
                        <w:rFonts w:asciiTheme="minorHAnsi" w:hAnsiTheme="minorHAnsi"/>
                      </w:rPr>
                    </w:pPr>
                    <w:r w:rsidRPr="00957054">
                      <w:rPr>
                        <w:rFonts w:asciiTheme="minorHAnsi" w:hAnsiTheme="minorHAnsi"/>
                      </w:rPr>
                      <w:t>1900 Scott Avenue</w:t>
                    </w:r>
                    <w:r w:rsidR="007C3E03" w:rsidRPr="00957054">
                      <w:rPr>
                        <w:rFonts w:asciiTheme="minorHAnsi" w:hAnsiTheme="minorHAnsi"/>
                      </w:rPr>
                      <w:t xml:space="preserve"> </w:t>
                    </w:r>
                    <w:r w:rsidR="007C3E03" w:rsidRPr="00957054">
                      <w:rPr>
                        <w:rFonts w:asciiTheme="minorHAnsi" w:hAnsiTheme="minorHAnsi"/>
                      </w:rPr>
                      <w:br/>
                      <w:t xml:space="preserve">Des Moines, IA 50306-0070 </w:t>
                    </w:r>
                    <w:r w:rsidR="007C3E03" w:rsidRPr="00957054">
                      <w:rPr>
                        <w:rFonts w:asciiTheme="minorHAnsi" w:hAnsiTheme="minorHAnsi"/>
                      </w:rPr>
                      <w:br/>
                      <w:t>USA</w:t>
                    </w:r>
                  </w:p>
                  <w:p w:rsidR="007C3E03" w:rsidRPr="00957054" w:rsidRDefault="007C3E03" w:rsidP="002D0B42">
                    <w:pPr>
                      <w:pStyle w:val="Heading2"/>
                      <w:spacing w:line="240" w:lineRule="auto"/>
                      <w:rPr>
                        <w:rFonts w:asciiTheme="minorHAnsi" w:hAnsiTheme="minorHAnsi"/>
                        <w:sz w:val="6"/>
                        <w:szCs w:val="6"/>
                      </w:rPr>
                    </w:pPr>
                  </w:p>
                  <w:p w:rsidR="007C3E03" w:rsidRPr="00957054" w:rsidRDefault="007C3E03" w:rsidP="002D0B42">
                    <w:pPr>
                      <w:pStyle w:val="Heading2"/>
                      <w:spacing w:line="240" w:lineRule="auto"/>
                      <w:rPr>
                        <w:rFonts w:asciiTheme="minorHAnsi" w:hAnsiTheme="minorHAnsi"/>
                      </w:rPr>
                    </w:pPr>
                    <w:r w:rsidRPr="00957054">
                      <w:rPr>
                        <w:rFonts w:asciiTheme="minorHAnsi" w:hAnsiTheme="minorHAnsi"/>
                      </w:rPr>
                      <w:t>tel: 515.559.5326</w:t>
                    </w:r>
                  </w:p>
                  <w:p w:rsidR="007C3E03" w:rsidRPr="00957054" w:rsidRDefault="007C3E03" w:rsidP="002D0B42">
                    <w:pPr>
                      <w:pStyle w:val="Heading2"/>
                      <w:spacing w:line="240" w:lineRule="auto"/>
                      <w:rPr>
                        <w:rFonts w:asciiTheme="minorHAnsi" w:hAnsiTheme="minorHAnsi"/>
                      </w:rPr>
                    </w:pPr>
                    <w:r w:rsidRPr="00957054">
                      <w:rPr>
                        <w:rFonts w:asciiTheme="minorHAnsi" w:hAnsiTheme="minorHAnsi"/>
                      </w:rPr>
                      <w:t>toll free: 800.777.8307</w:t>
                    </w:r>
                  </w:p>
                  <w:p w:rsidR="007C3E03" w:rsidRPr="00957054" w:rsidRDefault="007C3E03" w:rsidP="002D0B42">
                    <w:pPr>
                      <w:pStyle w:val="Heading1"/>
                      <w:spacing w:line="240" w:lineRule="auto"/>
                      <w:rPr>
                        <w:rFonts w:asciiTheme="minorHAnsi" w:hAnsiTheme="minorHAnsi"/>
                      </w:rPr>
                    </w:pPr>
                    <w:r w:rsidRPr="00957054">
                      <w:rPr>
                        <w:rFonts w:asciiTheme="minorHAnsi" w:hAnsiTheme="minorHAnsi"/>
                      </w:rPr>
                      <w:t>www.kemin.com</w:t>
                    </w:r>
                  </w:p>
                  <w:p w:rsidR="007C3E03" w:rsidRDefault="007C3E03" w:rsidP="0011742D"/>
                </w:txbxContent>
              </v:textbox>
            </v:shape>
          </w:pict>
        </mc:Fallback>
      </mc:AlternateContent>
    </w:r>
    <w:r w:rsidR="007C3E0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F0B" w:rsidRPr="00B75AF2" w:rsidRDefault="000F2F0B" w:rsidP="00B75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5D67"/>
    <w:multiLevelType w:val="hybridMultilevel"/>
    <w:tmpl w:val="E7763C1A"/>
    <w:lvl w:ilvl="0" w:tplc="80E2E41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84"/>
    <w:rsid w:val="000163C3"/>
    <w:rsid w:val="00035246"/>
    <w:rsid w:val="00044796"/>
    <w:rsid w:val="000B4658"/>
    <w:rsid w:val="000B6C56"/>
    <w:rsid w:val="000C058F"/>
    <w:rsid w:val="000D1AE2"/>
    <w:rsid w:val="000F2F0B"/>
    <w:rsid w:val="001104B4"/>
    <w:rsid w:val="0011742D"/>
    <w:rsid w:val="0012148B"/>
    <w:rsid w:val="00123316"/>
    <w:rsid w:val="0012700E"/>
    <w:rsid w:val="001311F0"/>
    <w:rsid w:val="001349A1"/>
    <w:rsid w:val="00147222"/>
    <w:rsid w:val="001613FC"/>
    <w:rsid w:val="00173630"/>
    <w:rsid w:val="001811C4"/>
    <w:rsid w:val="001B2290"/>
    <w:rsid w:val="001B3B94"/>
    <w:rsid w:val="001F2415"/>
    <w:rsid w:val="001F75B3"/>
    <w:rsid w:val="00203E7B"/>
    <w:rsid w:val="00230996"/>
    <w:rsid w:val="00233450"/>
    <w:rsid w:val="002357C5"/>
    <w:rsid w:val="002533A9"/>
    <w:rsid w:val="0027693F"/>
    <w:rsid w:val="002805CC"/>
    <w:rsid w:val="00297D43"/>
    <w:rsid w:val="002D0B42"/>
    <w:rsid w:val="002D5120"/>
    <w:rsid w:val="002E44B1"/>
    <w:rsid w:val="002F7530"/>
    <w:rsid w:val="00323010"/>
    <w:rsid w:val="003258ED"/>
    <w:rsid w:val="00335C64"/>
    <w:rsid w:val="00347F54"/>
    <w:rsid w:val="00360970"/>
    <w:rsid w:val="00363762"/>
    <w:rsid w:val="003770D3"/>
    <w:rsid w:val="003852CC"/>
    <w:rsid w:val="00387CE6"/>
    <w:rsid w:val="00395C6C"/>
    <w:rsid w:val="003E6B08"/>
    <w:rsid w:val="003F29EF"/>
    <w:rsid w:val="0044120F"/>
    <w:rsid w:val="0046559A"/>
    <w:rsid w:val="00465DAB"/>
    <w:rsid w:val="00475779"/>
    <w:rsid w:val="004A7287"/>
    <w:rsid w:val="004D284B"/>
    <w:rsid w:val="004F7CDE"/>
    <w:rsid w:val="005046DF"/>
    <w:rsid w:val="00537553"/>
    <w:rsid w:val="00546B21"/>
    <w:rsid w:val="00596EC0"/>
    <w:rsid w:val="005B1A55"/>
    <w:rsid w:val="005C0791"/>
    <w:rsid w:val="00620119"/>
    <w:rsid w:val="00637187"/>
    <w:rsid w:val="00683D32"/>
    <w:rsid w:val="00684A3E"/>
    <w:rsid w:val="00691330"/>
    <w:rsid w:val="00693102"/>
    <w:rsid w:val="006B4FA4"/>
    <w:rsid w:val="006C1C03"/>
    <w:rsid w:val="006F1935"/>
    <w:rsid w:val="00705AC7"/>
    <w:rsid w:val="00711349"/>
    <w:rsid w:val="00760D8B"/>
    <w:rsid w:val="007C3E03"/>
    <w:rsid w:val="007F4667"/>
    <w:rsid w:val="007F6A9E"/>
    <w:rsid w:val="008135CA"/>
    <w:rsid w:val="00816E74"/>
    <w:rsid w:val="00843096"/>
    <w:rsid w:val="008A48FC"/>
    <w:rsid w:val="008C288E"/>
    <w:rsid w:val="008C403D"/>
    <w:rsid w:val="008D379D"/>
    <w:rsid w:val="008E445A"/>
    <w:rsid w:val="00901B59"/>
    <w:rsid w:val="00911F4D"/>
    <w:rsid w:val="00922D24"/>
    <w:rsid w:val="00932F82"/>
    <w:rsid w:val="00940AF4"/>
    <w:rsid w:val="009561AF"/>
    <w:rsid w:val="00957054"/>
    <w:rsid w:val="0097533A"/>
    <w:rsid w:val="00980A35"/>
    <w:rsid w:val="00985F51"/>
    <w:rsid w:val="009C3B27"/>
    <w:rsid w:val="009D685B"/>
    <w:rsid w:val="009D79E5"/>
    <w:rsid w:val="009F7928"/>
    <w:rsid w:val="00A00160"/>
    <w:rsid w:val="00A02349"/>
    <w:rsid w:val="00A105ED"/>
    <w:rsid w:val="00A40BFE"/>
    <w:rsid w:val="00A528A7"/>
    <w:rsid w:val="00A54749"/>
    <w:rsid w:val="00A562A9"/>
    <w:rsid w:val="00A6123F"/>
    <w:rsid w:val="00A6264B"/>
    <w:rsid w:val="00A71479"/>
    <w:rsid w:val="00A71D33"/>
    <w:rsid w:val="00A8707C"/>
    <w:rsid w:val="00AA67E7"/>
    <w:rsid w:val="00AB3626"/>
    <w:rsid w:val="00AB4135"/>
    <w:rsid w:val="00AB7A21"/>
    <w:rsid w:val="00AC2708"/>
    <w:rsid w:val="00AD5F64"/>
    <w:rsid w:val="00B05096"/>
    <w:rsid w:val="00B234AC"/>
    <w:rsid w:val="00B53E5B"/>
    <w:rsid w:val="00B75AF2"/>
    <w:rsid w:val="00B80F19"/>
    <w:rsid w:val="00B93309"/>
    <w:rsid w:val="00BB21AA"/>
    <w:rsid w:val="00BE29D4"/>
    <w:rsid w:val="00C041FA"/>
    <w:rsid w:val="00C04C84"/>
    <w:rsid w:val="00C142D2"/>
    <w:rsid w:val="00C14CC8"/>
    <w:rsid w:val="00C22A84"/>
    <w:rsid w:val="00C23052"/>
    <w:rsid w:val="00C57345"/>
    <w:rsid w:val="00CC6292"/>
    <w:rsid w:val="00CD185C"/>
    <w:rsid w:val="00CE0435"/>
    <w:rsid w:val="00CF1AF2"/>
    <w:rsid w:val="00CF47F5"/>
    <w:rsid w:val="00D252C2"/>
    <w:rsid w:val="00D34ED4"/>
    <w:rsid w:val="00D821C4"/>
    <w:rsid w:val="00DA313E"/>
    <w:rsid w:val="00DA7B95"/>
    <w:rsid w:val="00DB6E38"/>
    <w:rsid w:val="00E03A17"/>
    <w:rsid w:val="00E35114"/>
    <w:rsid w:val="00E564E2"/>
    <w:rsid w:val="00E573A4"/>
    <w:rsid w:val="00E6255F"/>
    <w:rsid w:val="00E91FB2"/>
    <w:rsid w:val="00EA4470"/>
    <w:rsid w:val="00EB78CB"/>
    <w:rsid w:val="00ED2213"/>
    <w:rsid w:val="00ED3145"/>
    <w:rsid w:val="00ED7685"/>
    <w:rsid w:val="00F017E7"/>
    <w:rsid w:val="00F36C42"/>
    <w:rsid w:val="00F44313"/>
    <w:rsid w:val="00F731B4"/>
    <w:rsid w:val="00F938A5"/>
    <w:rsid w:val="00FE2FD1"/>
    <w:rsid w:val="00FE641D"/>
    <w:rsid w:val="00FE79F6"/>
    <w:rsid w:val="00FF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721C5"/>
  <w15:docId w15:val="{8BD0E72F-F5C8-4234-A86B-B8958207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aliases w:val="Header 1"/>
    <w:basedOn w:val="Normal"/>
    <w:next w:val="Normal"/>
    <w:link w:val="Heading1Char"/>
    <w:uiPriority w:val="9"/>
    <w:qFormat/>
    <w:rsid w:val="00F938A5"/>
    <w:pPr>
      <w:keepNext/>
      <w:keepLines/>
      <w:spacing w:after="0"/>
      <w:jc w:val="right"/>
      <w:outlineLvl w:val="0"/>
    </w:pPr>
    <w:rPr>
      <w:rFonts w:ascii="Arial" w:eastAsiaTheme="majorEastAsia" w:hAnsi="Arial" w:cstheme="majorBidi"/>
      <w:b/>
      <w:bCs/>
      <w:sz w:val="16"/>
      <w:szCs w:val="28"/>
    </w:rPr>
  </w:style>
  <w:style w:type="paragraph" w:styleId="Heading2">
    <w:name w:val="heading 2"/>
    <w:aliases w:val="Header 2"/>
    <w:basedOn w:val="Normal"/>
    <w:next w:val="Normal"/>
    <w:link w:val="Heading2Char"/>
    <w:uiPriority w:val="9"/>
    <w:unhideWhenUsed/>
    <w:qFormat/>
    <w:rsid w:val="00F938A5"/>
    <w:pPr>
      <w:keepNext/>
      <w:keepLines/>
      <w:spacing w:after="0"/>
      <w:jc w:val="right"/>
      <w:outlineLvl w:val="1"/>
    </w:pPr>
    <w:rPr>
      <w:rFonts w:ascii="Arial" w:eastAsiaTheme="majorEastAsia" w:hAnsi="Arial" w:cstheme="majorBidi"/>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96"/>
  </w:style>
  <w:style w:type="paragraph" w:styleId="Footer">
    <w:name w:val="footer"/>
    <w:basedOn w:val="Normal"/>
    <w:link w:val="FooterChar"/>
    <w:uiPriority w:val="99"/>
    <w:unhideWhenUsed/>
    <w:rsid w:val="00843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96"/>
  </w:style>
  <w:style w:type="paragraph" w:customStyle="1" w:styleId="BasicParagraph">
    <w:name w:val="[Basic Paragraph]"/>
    <w:basedOn w:val="Normal"/>
    <w:uiPriority w:val="99"/>
    <w:rsid w:val="0084309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8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096"/>
    <w:rPr>
      <w:rFonts w:ascii="Tahoma" w:hAnsi="Tahoma" w:cs="Tahoma"/>
      <w:sz w:val="16"/>
      <w:szCs w:val="16"/>
    </w:rPr>
  </w:style>
  <w:style w:type="paragraph" w:customStyle="1" w:styleId="BodyCopy">
    <w:name w:val="Body Copy"/>
    <w:basedOn w:val="BasicParagraph"/>
    <w:qFormat/>
    <w:rsid w:val="00C04C84"/>
    <w:pPr>
      <w:tabs>
        <w:tab w:val="left" w:pos="9450"/>
      </w:tabs>
      <w:suppressAutoHyphens/>
      <w:spacing w:line="264" w:lineRule="auto"/>
      <w:ind w:right="720"/>
      <w:contextualSpacing/>
    </w:pPr>
    <w:rPr>
      <w:rFonts w:ascii="Arial" w:hAnsi="Arial" w:cs="Arial"/>
      <w:sz w:val="22"/>
      <w:szCs w:val="22"/>
    </w:rPr>
  </w:style>
  <w:style w:type="character" w:customStyle="1" w:styleId="Heading1Char">
    <w:name w:val="Heading 1 Char"/>
    <w:aliases w:val="Header 1 Char"/>
    <w:basedOn w:val="DefaultParagraphFont"/>
    <w:link w:val="Heading1"/>
    <w:uiPriority w:val="9"/>
    <w:rsid w:val="00F938A5"/>
    <w:rPr>
      <w:rFonts w:ascii="Arial" w:eastAsiaTheme="majorEastAsia" w:hAnsi="Arial" w:cstheme="majorBidi"/>
      <w:b/>
      <w:bCs/>
      <w:sz w:val="16"/>
      <w:szCs w:val="28"/>
    </w:rPr>
  </w:style>
  <w:style w:type="character" w:customStyle="1" w:styleId="Heading2Char">
    <w:name w:val="Heading 2 Char"/>
    <w:aliases w:val="Header 2 Char"/>
    <w:basedOn w:val="DefaultParagraphFont"/>
    <w:link w:val="Heading2"/>
    <w:uiPriority w:val="9"/>
    <w:rsid w:val="00F938A5"/>
    <w:rPr>
      <w:rFonts w:ascii="Arial" w:eastAsiaTheme="majorEastAsia" w:hAnsi="Arial" w:cstheme="majorBidi"/>
      <w:bCs/>
      <w:sz w:val="16"/>
      <w:szCs w:val="26"/>
    </w:rPr>
  </w:style>
  <w:style w:type="paragraph" w:styleId="Title">
    <w:name w:val="Title"/>
    <w:basedOn w:val="Normal"/>
    <w:next w:val="Normal"/>
    <w:link w:val="TitleChar"/>
    <w:uiPriority w:val="10"/>
    <w:qFormat/>
    <w:rsid w:val="00F938A5"/>
    <w:pPr>
      <w:spacing w:after="0" w:line="240" w:lineRule="auto"/>
      <w:contextualSpacing/>
    </w:pPr>
    <w:rPr>
      <w:rFonts w:ascii="Arial" w:eastAsiaTheme="majorEastAsia" w:hAnsi="Arial" w:cstheme="majorBidi"/>
      <w:b/>
      <w:spacing w:val="5"/>
      <w:kern w:val="28"/>
      <w:szCs w:val="52"/>
    </w:rPr>
  </w:style>
  <w:style w:type="character" w:customStyle="1" w:styleId="TitleChar">
    <w:name w:val="Title Char"/>
    <w:basedOn w:val="DefaultParagraphFont"/>
    <w:link w:val="Title"/>
    <w:uiPriority w:val="10"/>
    <w:rsid w:val="00F938A5"/>
    <w:rPr>
      <w:rFonts w:ascii="Arial" w:eastAsiaTheme="majorEastAsia" w:hAnsi="Arial" w:cstheme="majorBidi"/>
      <w:b/>
      <w:spacing w:val="5"/>
      <w:kern w:val="28"/>
      <w:szCs w:val="52"/>
    </w:rPr>
  </w:style>
  <w:style w:type="paragraph" w:styleId="Subtitle">
    <w:name w:val="Subtitle"/>
    <w:basedOn w:val="Normal"/>
    <w:next w:val="Normal"/>
    <w:link w:val="SubtitleChar"/>
    <w:uiPriority w:val="11"/>
    <w:qFormat/>
    <w:rsid w:val="00F938A5"/>
    <w:pPr>
      <w:numPr>
        <w:ilvl w:val="1"/>
      </w:numPr>
      <w:spacing w:after="0"/>
    </w:pPr>
    <w:rPr>
      <w:rFonts w:ascii="Arial" w:eastAsiaTheme="majorEastAsia" w:hAnsi="Arial" w:cstheme="majorBidi"/>
      <w:b/>
      <w:i/>
      <w:iCs/>
      <w:spacing w:val="15"/>
      <w:szCs w:val="24"/>
    </w:rPr>
  </w:style>
  <w:style w:type="character" w:customStyle="1" w:styleId="SubtitleChar">
    <w:name w:val="Subtitle Char"/>
    <w:basedOn w:val="DefaultParagraphFont"/>
    <w:link w:val="Subtitle"/>
    <w:uiPriority w:val="11"/>
    <w:rsid w:val="00F938A5"/>
    <w:rPr>
      <w:rFonts w:ascii="Arial" w:eastAsiaTheme="majorEastAsia" w:hAnsi="Arial" w:cstheme="majorBidi"/>
      <w:b/>
      <w:i/>
      <w:iCs/>
      <w:spacing w:val="15"/>
      <w:szCs w:val="24"/>
    </w:rPr>
  </w:style>
  <w:style w:type="paragraph" w:styleId="Quote">
    <w:name w:val="Quote"/>
    <w:basedOn w:val="Normal"/>
    <w:next w:val="Normal"/>
    <w:link w:val="QuoteChar"/>
    <w:uiPriority w:val="29"/>
    <w:qFormat/>
    <w:rsid w:val="001811C4"/>
    <w:pPr>
      <w:spacing w:after="0"/>
    </w:pPr>
    <w:rPr>
      <w:rFonts w:ascii="Arial" w:hAnsi="Arial"/>
      <w:i/>
      <w:iCs/>
    </w:rPr>
  </w:style>
  <w:style w:type="character" w:customStyle="1" w:styleId="QuoteChar">
    <w:name w:val="Quote Char"/>
    <w:basedOn w:val="DefaultParagraphFont"/>
    <w:link w:val="Quote"/>
    <w:uiPriority w:val="29"/>
    <w:rsid w:val="001811C4"/>
    <w:rPr>
      <w:rFonts w:ascii="Arial" w:hAnsi="Arial"/>
      <w:i/>
      <w:iCs/>
    </w:rPr>
  </w:style>
  <w:style w:type="paragraph" w:customStyle="1" w:styleId="Bullets">
    <w:name w:val="Bullets"/>
    <w:basedOn w:val="BodyCopy"/>
    <w:qFormat/>
    <w:rsid w:val="001811C4"/>
    <w:pPr>
      <w:numPr>
        <w:numId w:val="1"/>
      </w:numPr>
    </w:pPr>
  </w:style>
  <w:style w:type="character" w:styleId="Hyperlink">
    <w:name w:val="Hyperlink"/>
    <w:basedOn w:val="DefaultParagraphFont"/>
    <w:rsid w:val="002D0B42"/>
    <w:rPr>
      <w:color w:val="0000FF"/>
      <w:u w:val="single"/>
    </w:rPr>
  </w:style>
  <w:style w:type="character" w:styleId="FollowedHyperlink">
    <w:name w:val="FollowedHyperlink"/>
    <w:basedOn w:val="DefaultParagraphFont"/>
    <w:uiPriority w:val="99"/>
    <w:semiHidden/>
    <w:unhideWhenUsed/>
    <w:rsid w:val="00B80F19"/>
    <w:rPr>
      <w:color w:val="8C8D8E" w:themeColor="followedHyperlink"/>
      <w:u w:val="single"/>
    </w:rPr>
  </w:style>
  <w:style w:type="character" w:styleId="UnresolvedMention">
    <w:name w:val="Unresolved Mention"/>
    <w:basedOn w:val="DefaultParagraphFont"/>
    <w:uiPriority w:val="99"/>
    <w:semiHidden/>
    <w:unhideWhenUsed/>
    <w:rsid w:val="009753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tyjohn\AppData\Local\Microsoft\Windows\Temporary%20Internet%20Files\Content.IE5\J86X10DL\_userdocs_documents_TEM-11-00083%5b1%5d.DOTX" TargetMode="External"/></Relationships>
</file>

<file path=word/theme/theme1.xml><?xml version="1.0" encoding="utf-8"?>
<a:theme xmlns:a="http://schemas.openxmlformats.org/drawingml/2006/main" name="Kemin">
  <a:themeElements>
    <a:clrScheme name="Custom 2">
      <a:dk1>
        <a:srgbClr val="000000"/>
      </a:dk1>
      <a:lt1>
        <a:srgbClr val="FFFFFF"/>
      </a:lt1>
      <a:dk2>
        <a:srgbClr val="000000"/>
      </a:dk2>
      <a:lt2>
        <a:srgbClr val="808080"/>
      </a:lt2>
      <a:accent1>
        <a:srgbClr val="DC291E"/>
      </a:accent1>
      <a:accent2>
        <a:srgbClr val="8C8D8E"/>
      </a:accent2>
      <a:accent3>
        <a:srgbClr val="2C95B5"/>
      </a:accent3>
      <a:accent4>
        <a:srgbClr val="3D9B35"/>
      </a:accent4>
      <a:accent5>
        <a:srgbClr val="FFC82E"/>
      </a:accent5>
      <a:accent6>
        <a:srgbClr val="FF6418"/>
      </a:accent6>
      <a:hlink>
        <a:srgbClr val="2C95B5"/>
      </a:hlink>
      <a:folHlink>
        <a:srgbClr val="8C8D8E"/>
      </a:folHlink>
    </a:clrScheme>
    <a:fontScheme name="Kemin 1">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_userdocs_documents_TEM-11-00083[1].DOTX</Template>
  <TotalTime>6</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Pettyjohn</dc:creator>
  <cp:lastModifiedBy>Marcy Pettyjohn</cp:lastModifiedBy>
  <cp:revision>5</cp:revision>
  <cp:lastPrinted>2017-05-12T14:53:00Z</cp:lastPrinted>
  <dcterms:created xsi:type="dcterms:W3CDTF">2018-05-23T12:15:00Z</dcterms:created>
  <dcterms:modified xsi:type="dcterms:W3CDTF">2018-05-23T12:21:00Z</dcterms:modified>
</cp:coreProperties>
</file>