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EBF" w:rsidRPr="00AB64CF" w:rsidRDefault="00130D32" w:rsidP="00974EBF">
      <w:pPr>
        <w:pStyle w:val="NoSpacing"/>
        <w:rPr>
          <w:rFonts w:ascii="Times New Roman" w:hAnsi="Times New Roman" w:cs="Times New Roman"/>
          <w:sz w:val="20"/>
        </w:rPr>
      </w:pPr>
      <w:r w:rsidRPr="00AB64CF">
        <w:rPr>
          <w:rFonts w:ascii="Times New Roman" w:hAnsi="Times New Roman" w:cs="Times New Roman"/>
          <w:sz w:val="20"/>
        </w:rPr>
        <w:t>May</w:t>
      </w:r>
      <w:r w:rsidR="00974EBF" w:rsidRPr="00AB64CF">
        <w:rPr>
          <w:rFonts w:ascii="Times New Roman" w:hAnsi="Times New Roman" w:cs="Times New Roman"/>
          <w:sz w:val="20"/>
        </w:rPr>
        <w:t xml:space="preserve"> 2</w:t>
      </w:r>
      <w:r w:rsidR="004C690E" w:rsidRPr="00AB64CF">
        <w:rPr>
          <w:rFonts w:ascii="Times New Roman" w:hAnsi="Times New Roman" w:cs="Times New Roman"/>
          <w:sz w:val="20"/>
        </w:rPr>
        <w:t>2</w:t>
      </w:r>
      <w:r w:rsidR="00974EBF" w:rsidRPr="00AB64CF">
        <w:rPr>
          <w:rFonts w:ascii="Times New Roman" w:hAnsi="Times New Roman" w:cs="Times New Roman"/>
          <w:sz w:val="20"/>
        </w:rPr>
        <w:t>, 2019</w:t>
      </w:r>
    </w:p>
    <w:p w:rsidR="00974EBF" w:rsidRPr="00AB64CF" w:rsidRDefault="00974EBF" w:rsidP="00974EBF">
      <w:pPr>
        <w:pStyle w:val="NoSpacing"/>
        <w:rPr>
          <w:rFonts w:ascii="Times New Roman" w:hAnsi="Times New Roman" w:cs="Times New Roman"/>
          <w:sz w:val="20"/>
        </w:rPr>
      </w:pPr>
    </w:p>
    <w:p w:rsidR="00974EBF" w:rsidRPr="00AB64CF" w:rsidRDefault="004C690E" w:rsidP="00974EBF">
      <w:pPr>
        <w:pStyle w:val="NoSpacing"/>
        <w:rPr>
          <w:rFonts w:ascii="Times New Roman" w:hAnsi="Times New Roman" w:cs="Times New Roman"/>
          <w:sz w:val="20"/>
        </w:rPr>
      </w:pPr>
      <w:r w:rsidRPr="00AB64CF">
        <w:rPr>
          <w:rFonts w:ascii="Times New Roman" w:hAnsi="Times New Roman" w:cs="Times New Roman"/>
          <w:sz w:val="20"/>
        </w:rPr>
        <w:t xml:space="preserve">2019 </w:t>
      </w:r>
      <w:r w:rsidR="00A50B8A">
        <w:rPr>
          <w:rFonts w:ascii="Times New Roman" w:hAnsi="Times New Roman" w:cs="Times New Roman"/>
          <w:sz w:val="20"/>
        </w:rPr>
        <w:t xml:space="preserve">BPC </w:t>
      </w:r>
      <w:r w:rsidRPr="00AB64CF">
        <w:rPr>
          <w:rFonts w:ascii="Times New Roman" w:hAnsi="Times New Roman" w:cs="Times New Roman"/>
          <w:sz w:val="20"/>
        </w:rPr>
        <w:t>Women of Influence Nominating Committee</w:t>
      </w:r>
    </w:p>
    <w:p w:rsidR="004C690E" w:rsidRPr="00AB64CF" w:rsidRDefault="004C690E" w:rsidP="00974EBF">
      <w:pPr>
        <w:pStyle w:val="NoSpacing"/>
        <w:rPr>
          <w:rFonts w:ascii="Times New Roman" w:hAnsi="Times New Roman" w:cs="Times New Roman"/>
          <w:sz w:val="20"/>
        </w:rPr>
      </w:pPr>
      <w:r w:rsidRPr="00AB64CF">
        <w:rPr>
          <w:rFonts w:ascii="Times New Roman" w:hAnsi="Times New Roman" w:cs="Times New Roman"/>
          <w:sz w:val="20"/>
        </w:rPr>
        <w:t>Des Moines Business Record</w:t>
      </w:r>
    </w:p>
    <w:p w:rsidR="00974EBF" w:rsidRPr="00AB64CF" w:rsidRDefault="00974EBF" w:rsidP="00974EBF">
      <w:pPr>
        <w:pStyle w:val="NoSpacing"/>
        <w:rPr>
          <w:rFonts w:ascii="Times New Roman" w:hAnsi="Times New Roman" w:cs="Times New Roman"/>
          <w:sz w:val="18"/>
          <w:szCs w:val="20"/>
        </w:rPr>
      </w:pPr>
    </w:p>
    <w:p w:rsidR="00974EBF" w:rsidRDefault="002A022D" w:rsidP="00974EBF">
      <w:pPr>
        <w:pStyle w:val="NoSpacing"/>
        <w:rPr>
          <w:rFonts w:ascii="Times New Roman" w:hAnsi="Times New Roman" w:cs="Times New Roman"/>
          <w:sz w:val="20"/>
          <w:szCs w:val="20"/>
        </w:rPr>
      </w:pPr>
      <w:r>
        <w:rPr>
          <w:rFonts w:ascii="Times New Roman" w:hAnsi="Times New Roman" w:cs="Times New Roman"/>
          <w:sz w:val="20"/>
          <w:szCs w:val="20"/>
        </w:rPr>
        <w:t>Dear Nominating Committee</w:t>
      </w:r>
      <w:r w:rsidR="004C690E">
        <w:rPr>
          <w:rFonts w:ascii="Times New Roman" w:hAnsi="Times New Roman" w:cs="Times New Roman"/>
          <w:sz w:val="20"/>
          <w:szCs w:val="20"/>
        </w:rPr>
        <w:t>,</w:t>
      </w:r>
    </w:p>
    <w:p w:rsidR="004C690E" w:rsidRDefault="004C690E" w:rsidP="00974EBF">
      <w:pPr>
        <w:pStyle w:val="NoSpacing"/>
        <w:rPr>
          <w:rFonts w:ascii="Times New Roman" w:hAnsi="Times New Roman" w:cs="Times New Roman"/>
          <w:sz w:val="20"/>
          <w:szCs w:val="20"/>
        </w:rPr>
      </w:pPr>
    </w:p>
    <w:p w:rsidR="0067174E" w:rsidRDefault="00227F89" w:rsidP="00974EBF">
      <w:pPr>
        <w:pStyle w:val="NoSpacing"/>
        <w:rPr>
          <w:rFonts w:ascii="Times New Roman" w:hAnsi="Times New Roman" w:cs="Times New Roman"/>
          <w:sz w:val="20"/>
          <w:szCs w:val="20"/>
        </w:rPr>
      </w:pPr>
      <w:r>
        <w:rPr>
          <w:rFonts w:ascii="Times New Roman" w:hAnsi="Times New Roman" w:cs="Times New Roman"/>
          <w:sz w:val="20"/>
          <w:szCs w:val="20"/>
        </w:rPr>
        <w:t xml:space="preserve">Sarai Schnucker Rice is well known throughout Iowa and the nation as a leader in providing healthy food to the food insecure. As Executive Director of Des Moines Area Religious Council (“DMARC”) for the past eleven years, she has transformed the mission of the organization from providing surplus food to providing </w:t>
      </w:r>
      <w:r w:rsidR="0067174E">
        <w:rPr>
          <w:rFonts w:ascii="Times New Roman" w:hAnsi="Times New Roman" w:cs="Times New Roman"/>
          <w:sz w:val="20"/>
          <w:szCs w:val="20"/>
        </w:rPr>
        <w:t xml:space="preserve">and promoting </w:t>
      </w:r>
      <w:r>
        <w:rPr>
          <w:rFonts w:ascii="Times New Roman" w:hAnsi="Times New Roman" w:cs="Times New Roman"/>
          <w:sz w:val="20"/>
          <w:szCs w:val="20"/>
        </w:rPr>
        <w:t>healthy food, including fresh fruits and vegetables</w:t>
      </w:r>
      <w:r w:rsidR="0067174E">
        <w:rPr>
          <w:rFonts w:ascii="Times New Roman" w:hAnsi="Times New Roman" w:cs="Times New Roman"/>
          <w:sz w:val="20"/>
          <w:szCs w:val="20"/>
        </w:rPr>
        <w:t>, to the food insecure.  Under Sarai’s leadership, DMARC has been recognized nationally as an innovative leader by providing a more well-rounded approach to serving the food insecure.</w:t>
      </w:r>
    </w:p>
    <w:p w:rsidR="0067174E" w:rsidRDefault="0067174E" w:rsidP="00974EBF">
      <w:pPr>
        <w:pStyle w:val="NoSpacing"/>
        <w:rPr>
          <w:rFonts w:ascii="Times New Roman" w:hAnsi="Times New Roman" w:cs="Times New Roman"/>
          <w:sz w:val="20"/>
          <w:szCs w:val="20"/>
        </w:rPr>
      </w:pPr>
    </w:p>
    <w:p w:rsidR="008935D5" w:rsidRDefault="0067174E" w:rsidP="00974EBF">
      <w:pPr>
        <w:pStyle w:val="NoSpacing"/>
        <w:rPr>
          <w:rFonts w:ascii="Times New Roman" w:hAnsi="Times New Roman" w:cs="Times New Roman"/>
          <w:sz w:val="20"/>
          <w:szCs w:val="20"/>
        </w:rPr>
      </w:pPr>
      <w:r>
        <w:rPr>
          <w:rFonts w:ascii="Times New Roman" w:hAnsi="Times New Roman" w:cs="Times New Roman"/>
          <w:sz w:val="20"/>
          <w:szCs w:val="20"/>
        </w:rPr>
        <w:t xml:space="preserve">Under Sarai’s leadership, DMARC started </w:t>
      </w:r>
      <w:r w:rsidR="008935D5">
        <w:rPr>
          <w:rFonts w:ascii="Times New Roman" w:hAnsi="Times New Roman" w:cs="Times New Roman"/>
          <w:sz w:val="20"/>
          <w:szCs w:val="20"/>
        </w:rPr>
        <w:t>gathering da</w:t>
      </w:r>
      <w:r w:rsidR="00A50B8A">
        <w:rPr>
          <w:rFonts w:ascii="Times New Roman" w:hAnsi="Times New Roman" w:cs="Times New Roman"/>
          <w:sz w:val="20"/>
          <w:szCs w:val="20"/>
        </w:rPr>
        <w:t xml:space="preserve">ta from all </w:t>
      </w:r>
      <w:r w:rsidR="008935D5">
        <w:rPr>
          <w:rFonts w:ascii="Times New Roman" w:hAnsi="Times New Roman" w:cs="Times New Roman"/>
          <w:sz w:val="20"/>
          <w:szCs w:val="20"/>
        </w:rPr>
        <w:t>clients of each member pantry.  This data helps to drive decision-making regarding placement of pantries (eliminating food deserts) and provide</w:t>
      </w:r>
      <w:r w:rsidR="00A50B8A">
        <w:rPr>
          <w:rFonts w:ascii="Times New Roman" w:hAnsi="Times New Roman" w:cs="Times New Roman"/>
          <w:sz w:val="20"/>
          <w:szCs w:val="20"/>
        </w:rPr>
        <w:t>s</w:t>
      </w:r>
      <w:r w:rsidR="008935D5">
        <w:rPr>
          <w:rFonts w:ascii="Times New Roman" w:hAnsi="Times New Roman" w:cs="Times New Roman"/>
          <w:sz w:val="20"/>
          <w:szCs w:val="20"/>
        </w:rPr>
        <w:t xml:space="preserve"> critical usage data across the entire pantry network. Mapping software is utilized to map where clients live compared to pantry locations and bus routes.  The mapping software can also provide summarized usage information by city council district, Iowa congressional districts, and city limits.  It is a powerful tool in showing the food insecure come from all over Central Iowa and which areas have the highest growth in the food insecure.</w:t>
      </w:r>
    </w:p>
    <w:p w:rsidR="008935D5" w:rsidRDefault="008935D5" w:rsidP="00974EBF">
      <w:pPr>
        <w:pStyle w:val="NoSpacing"/>
        <w:rPr>
          <w:rFonts w:ascii="Times New Roman" w:hAnsi="Times New Roman" w:cs="Times New Roman"/>
          <w:sz w:val="20"/>
          <w:szCs w:val="20"/>
        </w:rPr>
      </w:pPr>
    </w:p>
    <w:p w:rsidR="00940B96" w:rsidRDefault="008935D5" w:rsidP="00974EBF">
      <w:pPr>
        <w:pStyle w:val="NoSpacing"/>
        <w:rPr>
          <w:rFonts w:ascii="Times New Roman" w:hAnsi="Times New Roman" w:cs="Times New Roman"/>
          <w:sz w:val="20"/>
          <w:szCs w:val="20"/>
        </w:rPr>
      </w:pPr>
      <w:r>
        <w:rPr>
          <w:rFonts w:ascii="Times New Roman" w:hAnsi="Times New Roman" w:cs="Times New Roman"/>
          <w:sz w:val="20"/>
          <w:szCs w:val="20"/>
        </w:rPr>
        <w:t>Sarai also drove DMARC from just providing surplus food to providing healthy food alternat</w:t>
      </w:r>
      <w:r w:rsidR="00A50B8A">
        <w:rPr>
          <w:rFonts w:ascii="Times New Roman" w:hAnsi="Times New Roman" w:cs="Times New Roman"/>
          <w:sz w:val="20"/>
          <w:szCs w:val="20"/>
        </w:rPr>
        <w:t>ives. The food insecure have a</w:t>
      </w:r>
      <w:r>
        <w:rPr>
          <w:rFonts w:ascii="Times New Roman" w:hAnsi="Times New Roman" w:cs="Times New Roman"/>
          <w:sz w:val="20"/>
          <w:szCs w:val="20"/>
        </w:rPr>
        <w:t xml:space="preserve"> high</w:t>
      </w:r>
      <w:r w:rsidR="00A50B8A">
        <w:rPr>
          <w:rFonts w:ascii="Times New Roman" w:hAnsi="Times New Roman" w:cs="Times New Roman"/>
          <w:sz w:val="20"/>
          <w:szCs w:val="20"/>
        </w:rPr>
        <w:t>er</w:t>
      </w:r>
      <w:r>
        <w:rPr>
          <w:rFonts w:ascii="Times New Roman" w:hAnsi="Times New Roman" w:cs="Times New Roman"/>
          <w:sz w:val="20"/>
          <w:szCs w:val="20"/>
        </w:rPr>
        <w:t xml:space="preserve"> rate of type 2 diabetes.  Instead of </w:t>
      </w:r>
      <w:r w:rsidR="00940B96">
        <w:rPr>
          <w:rFonts w:ascii="Times New Roman" w:hAnsi="Times New Roman" w:cs="Times New Roman"/>
          <w:sz w:val="20"/>
          <w:szCs w:val="20"/>
        </w:rPr>
        <w:t>just providing food, DMARC began to focus on providing healthy food alternatives.  One of DMARC’s pantries utilizes a point system that promotes clients to choose healthier food alternatives.  This Food Pantry 2.0 program has been nationally recognized as an innovative approach to driving healthy food choices.</w:t>
      </w:r>
    </w:p>
    <w:p w:rsidR="00940B96" w:rsidRDefault="00940B96" w:rsidP="00974EBF">
      <w:pPr>
        <w:pStyle w:val="NoSpacing"/>
        <w:rPr>
          <w:rFonts w:ascii="Times New Roman" w:hAnsi="Times New Roman" w:cs="Times New Roman"/>
          <w:sz w:val="20"/>
          <w:szCs w:val="20"/>
        </w:rPr>
      </w:pPr>
    </w:p>
    <w:p w:rsidR="006E4B46" w:rsidRDefault="00940B96" w:rsidP="00974EBF">
      <w:pPr>
        <w:pStyle w:val="NoSpacing"/>
        <w:rPr>
          <w:rFonts w:ascii="Times New Roman" w:hAnsi="Times New Roman" w:cs="Times New Roman"/>
          <w:sz w:val="20"/>
          <w:szCs w:val="20"/>
        </w:rPr>
      </w:pPr>
      <w:r>
        <w:rPr>
          <w:rFonts w:ascii="Times New Roman" w:hAnsi="Times New Roman" w:cs="Times New Roman"/>
          <w:sz w:val="20"/>
          <w:szCs w:val="20"/>
        </w:rPr>
        <w:t>Through Sarai’s leadership, the community has generously responded to the need of the</w:t>
      </w:r>
      <w:r w:rsidR="006E4B46">
        <w:rPr>
          <w:rFonts w:ascii="Times New Roman" w:hAnsi="Times New Roman" w:cs="Times New Roman"/>
          <w:sz w:val="20"/>
          <w:szCs w:val="20"/>
        </w:rPr>
        <w:t xml:space="preserve"> food insecure. DMARC’s support of local food pantries has grown significantly in the past 11 years. By providing healthy food options, DMARC is helping to improve the health of the food insecure. Donors have positively responded to this more well-rounded approach in serving the food insecure.</w:t>
      </w:r>
    </w:p>
    <w:p w:rsidR="006E4B46" w:rsidRDefault="006E4B46" w:rsidP="00974EBF">
      <w:pPr>
        <w:pStyle w:val="NoSpacing"/>
        <w:rPr>
          <w:rFonts w:ascii="Times New Roman" w:hAnsi="Times New Roman" w:cs="Times New Roman"/>
          <w:sz w:val="20"/>
          <w:szCs w:val="20"/>
        </w:rPr>
      </w:pPr>
    </w:p>
    <w:p w:rsidR="004C690E" w:rsidRPr="0068337B" w:rsidRDefault="006E4B46" w:rsidP="00974EBF">
      <w:pPr>
        <w:pStyle w:val="NoSpacing"/>
        <w:rPr>
          <w:rFonts w:ascii="Times New Roman" w:hAnsi="Times New Roman" w:cs="Times New Roman"/>
          <w:sz w:val="20"/>
          <w:szCs w:val="20"/>
        </w:rPr>
      </w:pPr>
      <w:r>
        <w:rPr>
          <w:rFonts w:ascii="Times New Roman" w:hAnsi="Times New Roman" w:cs="Times New Roman"/>
          <w:sz w:val="20"/>
          <w:szCs w:val="20"/>
        </w:rPr>
        <w:t>All these efforts could not have been done by only DMARC, Sarai is a strong collaborator in working closely with other non-profit organizations,</w:t>
      </w:r>
      <w:r w:rsidR="004A4EC4">
        <w:rPr>
          <w:rFonts w:ascii="Times New Roman" w:hAnsi="Times New Roman" w:cs="Times New Roman"/>
          <w:sz w:val="20"/>
          <w:szCs w:val="20"/>
        </w:rPr>
        <w:t xml:space="preserve"> religious organizations,</w:t>
      </w:r>
      <w:r>
        <w:rPr>
          <w:rFonts w:ascii="Times New Roman" w:hAnsi="Times New Roman" w:cs="Times New Roman"/>
          <w:sz w:val="20"/>
          <w:szCs w:val="20"/>
        </w:rPr>
        <w:t xml:space="preserve"> United Way, Community Foundation, local governments, </w:t>
      </w:r>
      <w:r w:rsidR="004A4EC4">
        <w:rPr>
          <w:rFonts w:ascii="Times New Roman" w:hAnsi="Times New Roman" w:cs="Times New Roman"/>
          <w:sz w:val="20"/>
          <w:szCs w:val="20"/>
        </w:rPr>
        <w:t xml:space="preserve">and </w:t>
      </w:r>
      <w:r>
        <w:rPr>
          <w:rFonts w:ascii="Times New Roman" w:hAnsi="Times New Roman" w:cs="Times New Roman"/>
          <w:sz w:val="20"/>
          <w:szCs w:val="20"/>
        </w:rPr>
        <w:t>Federal agencies.  By wor</w:t>
      </w:r>
      <w:r w:rsidR="004A4EC4">
        <w:rPr>
          <w:rFonts w:ascii="Times New Roman" w:hAnsi="Times New Roman" w:cs="Times New Roman"/>
          <w:sz w:val="20"/>
          <w:szCs w:val="20"/>
        </w:rPr>
        <w:t xml:space="preserve">king together on common issues related to food insecurity, the community has benefited through the development of common goals and more cost effective programs to serve the food insecure. </w:t>
      </w:r>
    </w:p>
    <w:p w:rsidR="00974EBF" w:rsidRDefault="00974EBF" w:rsidP="00974EBF">
      <w:pPr>
        <w:pStyle w:val="NoSpacing"/>
        <w:rPr>
          <w:rFonts w:ascii="Times New Roman" w:hAnsi="Times New Roman" w:cs="Times New Roman"/>
          <w:sz w:val="20"/>
          <w:szCs w:val="20"/>
        </w:rPr>
      </w:pPr>
    </w:p>
    <w:p w:rsidR="00AB64CF" w:rsidRDefault="004A4EC4" w:rsidP="00974EBF">
      <w:pPr>
        <w:pStyle w:val="NoSpacing"/>
        <w:rPr>
          <w:rFonts w:ascii="Times New Roman" w:hAnsi="Times New Roman" w:cs="Times New Roman"/>
          <w:sz w:val="20"/>
          <w:szCs w:val="20"/>
        </w:rPr>
      </w:pPr>
      <w:r>
        <w:rPr>
          <w:rFonts w:ascii="Times New Roman" w:hAnsi="Times New Roman" w:cs="Times New Roman"/>
          <w:sz w:val="20"/>
          <w:szCs w:val="20"/>
        </w:rPr>
        <w:t xml:space="preserve">I have been an active board member in the Des Moines area for more than 20 years.  I have had the pleasure of working with many dedicated Executive Directors both at the local and national level.  </w:t>
      </w:r>
      <w:r w:rsidR="00AB64CF">
        <w:rPr>
          <w:rFonts w:ascii="Times New Roman" w:hAnsi="Times New Roman" w:cs="Times New Roman"/>
          <w:sz w:val="20"/>
          <w:szCs w:val="20"/>
        </w:rPr>
        <w:t>Sarai is the best Executive Director that I have ever worked with.  She is an excellent strategic planner.  She is always pushing the organization to improve. She has a strong understanding of financial management. She is an excellent coach, mentor and supervisor. She is well respected by her peers and community leaders.</w:t>
      </w:r>
    </w:p>
    <w:p w:rsidR="00AB64CF" w:rsidRDefault="00AB64CF" w:rsidP="00974EBF">
      <w:pPr>
        <w:pStyle w:val="NoSpacing"/>
        <w:rPr>
          <w:rFonts w:ascii="Times New Roman" w:hAnsi="Times New Roman" w:cs="Times New Roman"/>
          <w:sz w:val="20"/>
          <w:szCs w:val="20"/>
        </w:rPr>
      </w:pPr>
    </w:p>
    <w:p w:rsidR="00974EBF" w:rsidRPr="0068337B" w:rsidRDefault="00AB64CF" w:rsidP="00974EBF">
      <w:pPr>
        <w:pStyle w:val="NoSpacing"/>
        <w:rPr>
          <w:rFonts w:ascii="Times New Roman" w:hAnsi="Times New Roman" w:cs="Times New Roman"/>
          <w:sz w:val="20"/>
          <w:szCs w:val="20"/>
        </w:rPr>
      </w:pPr>
      <w:r>
        <w:rPr>
          <w:rFonts w:ascii="Times New Roman" w:hAnsi="Times New Roman" w:cs="Times New Roman"/>
          <w:sz w:val="20"/>
          <w:szCs w:val="20"/>
        </w:rPr>
        <w:t>I fully endorse the nomination of Sarai Schnucker Rice for the 2019 BPC Women of Influence award</w:t>
      </w:r>
      <w:r w:rsidR="00A50B8A">
        <w:rPr>
          <w:rFonts w:ascii="Times New Roman" w:hAnsi="Times New Roman" w:cs="Times New Roman"/>
          <w:sz w:val="20"/>
          <w:szCs w:val="20"/>
        </w:rPr>
        <w:t xml:space="preserve"> in recognition of Sarai’s efforts in providing for the food insecure of Central Iowa</w:t>
      </w:r>
      <w:r>
        <w:rPr>
          <w:rFonts w:ascii="Times New Roman" w:hAnsi="Times New Roman" w:cs="Times New Roman"/>
          <w:sz w:val="20"/>
          <w:szCs w:val="20"/>
        </w:rPr>
        <w:t xml:space="preserve">.  </w:t>
      </w:r>
    </w:p>
    <w:p w:rsidR="00974EBF" w:rsidRDefault="00974EBF" w:rsidP="00974EBF">
      <w:pPr>
        <w:pStyle w:val="NoSpacing"/>
        <w:rPr>
          <w:rFonts w:ascii="Times New Roman" w:hAnsi="Times New Roman" w:cs="Times New Roman"/>
          <w:sz w:val="20"/>
          <w:szCs w:val="20"/>
        </w:rPr>
      </w:pPr>
    </w:p>
    <w:p w:rsidR="00AB64CF" w:rsidRDefault="00AB64CF" w:rsidP="00974EBF">
      <w:pPr>
        <w:pStyle w:val="NoSpacing"/>
        <w:rPr>
          <w:rFonts w:ascii="Times New Roman" w:hAnsi="Times New Roman" w:cs="Times New Roman"/>
          <w:sz w:val="20"/>
          <w:szCs w:val="20"/>
        </w:rPr>
      </w:pPr>
      <w:r>
        <w:rPr>
          <w:rFonts w:ascii="Times New Roman" w:hAnsi="Times New Roman" w:cs="Times New Roman"/>
          <w:sz w:val="20"/>
          <w:szCs w:val="20"/>
        </w:rPr>
        <w:t>Sincerely,</w:t>
      </w:r>
    </w:p>
    <w:p w:rsidR="00AB64CF" w:rsidRDefault="00AB64CF" w:rsidP="00974EBF">
      <w:pPr>
        <w:pStyle w:val="NoSpacing"/>
        <w:rPr>
          <w:rFonts w:ascii="Times New Roman" w:hAnsi="Times New Roman" w:cs="Times New Roman"/>
          <w:sz w:val="20"/>
          <w:szCs w:val="20"/>
        </w:rPr>
      </w:pPr>
    </w:p>
    <w:p w:rsidR="00AB64CF" w:rsidRDefault="00AB64CF" w:rsidP="00974EBF">
      <w:pPr>
        <w:pStyle w:val="NoSpacing"/>
        <w:rPr>
          <w:rFonts w:ascii="Times New Roman" w:hAnsi="Times New Roman" w:cs="Times New Roman"/>
          <w:sz w:val="20"/>
          <w:szCs w:val="20"/>
        </w:rPr>
      </w:pPr>
    </w:p>
    <w:p w:rsidR="00AB64CF" w:rsidRDefault="00AB64CF" w:rsidP="00974EBF">
      <w:pPr>
        <w:pStyle w:val="NoSpacing"/>
        <w:rPr>
          <w:rFonts w:ascii="Times New Roman" w:hAnsi="Times New Roman" w:cs="Times New Roman"/>
          <w:sz w:val="20"/>
          <w:szCs w:val="20"/>
        </w:rPr>
      </w:pPr>
    </w:p>
    <w:p w:rsidR="00974EBF" w:rsidRPr="0068337B" w:rsidRDefault="00974EBF" w:rsidP="00974EBF">
      <w:pPr>
        <w:pStyle w:val="NoSpacing"/>
        <w:rPr>
          <w:rFonts w:ascii="Times New Roman" w:hAnsi="Times New Roman" w:cs="Times New Roman"/>
          <w:sz w:val="20"/>
          <w:szCs w:val="20"/>
        </w:rPr>
      </w:pPr>
    </w:p>
    <w:p w:rsidR="00974EBF" w:rsidRPr="0068337B" w:rsidRDefault="00974EBF" w:rsidP="00974EBF">
      <w:pPr>
        <w:pStyle w:val="NoSpacing"/>
        <w:rPr>
          <w:rFonts w:ascii="Times New Roman" w:hAnsi="Times New Roman" w:cs="Times New Roman"/>
          <w:sz w:val="20"/>
          <w:szCs w:val="20"/>
        </w:rPr>
      </w:pPr>
      <w:r>
        <w:rPr>
          <w:rFonts w:ascii="Times New Roman" w:hAnsi="Times New Roman" w:cs="Times New Roman"/>
          <w:sz w:val="20"/>
          <w:szCs w:val="20"/>
        </w:rPr>
        <w:t>Thomas W. Cross</w:t>
      </w:r>
    </w:p>
    <w:p w:rsidR="000F5BF6" w:rsidRPr="00AF3DAD" w:rsidRDefault="00974EBF" w:rsidP="00A50B8A">
      <w:pPr>
        <w:pStyle w:val="NoSpacing"/>
      </w:pPr>
      <w:r>
        <w:rPr>
          <w:rFonts w:ascii="Times New Roman" w:hAnsi="Times New Roman" w:cs="Times New Roman"/>
          <w:sz w:val="20"/>
          <w:szCs w:val="20"/>
        </w:rPr>
        <w:t>Vice President and Chief Financial Officer</w:t>
      </w:r>
    </w:p>
    <w:sectPr w:rsidR="000F5BF6" w:rsidRPr="00AF3DAD" w:rsidSect="00A50B8A">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F09" w:rsidRDefault="00362F09" w:rsidP="00F9070F">
      <w:pPr>
        <w:spacing w:after="0" w:line="240" w:lineRule="auto"/>
      </w:pPr>
      <w:r>
        <w:separator/>
      </w:r>
    </w:p>
  </w:endnote>
  <w:endnote w:type="continuationSeparator" w:id="0">
    <w:p w:rsidR="00362F09" w:rsidRDefault="00362F09" w:rsidP="00F9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58" w:rsidRDefault="006D0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58" w:rsidRDefault="006D0E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58" w:rsidRDefault="006D0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F09" w:rsidRDefault="00362F09" w:rsidP="00F9070F">
      <w:pPr>
        <w:spacing w:after="0" w:line="240" w:lineRule="auto"/>
      </w:pPr>
      <w:r>
        <w:separator/>
      </w:r>
    </w:p>
  </w:footnote>
  <w:footnote w:type="continuationSeparator" w:id="0">
    <w:p w:rsidR="00362F09" w:rsidRDefault="00362F09" w:rsidP="00F90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58" w:rsidRDefault="006D0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58" w:rsidRDefault="006D0E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3438"/>
    </w:tblGrid>
    <w:tr w:rsidR="003932E2" w:rsidTr="00F9070F">
      <w:tc>
        <w:tcPr>
          <w:tcW w:w="6138" w:type="dxa"/>
        </w:tcPr>
        <w:p w:rsidR="003932E2" w:rsidRDefault="006D0E58">
          <w:pPr>
            <w:pStyle w:val="Header"/>
          </w:pPr>
          <w:r>
            <w:rPr>
              <w:noProof/>
            </w:rPr>
            <w:drawing>
              <wp:inline distT="0" distB="0" distL="0" distR="0" wp14:anchorId="51955C6A" wp14:editId="6A073887">
                <wp:extent cx="1789043" cy="437592"/>
                <wp:effectExtent l="0" t="0" r="1905" b="635"/>
                <wp:docPr id="2" name="Picture 2" descr="C:\Users\t50795\AppData\Local\Microsoft\Windows\Temporary Internet Files\Content.Word\BHE Renewables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50795\AppData\Local\Microsoft\Windows\Temporary Internet Files\Content.Word\BHE Renewables_Tag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440" cy="439890"/>
                        </a:xfrm>
                        <a:prstGeom prst="rect">
                          <a:avLst/>
                        </a:prstGeom>
                        <a:noFill/>
                        <a:ln>
                          <a:noFill/>
                        </a:ln>
                      </pic:spPr>
                    </pic:pic>
                  </a:graphicData>
                </a:graphic>
              </wp:inline>
            </w:drawing>
          </w:r>
        </w:p>
      </w:tc>
      <w:tc>
        <w:tcPr>
          <w:tcW w:w="3438" w:type="dxa"/>
        </w:tcPr>
        <w:p w:rsidR="003932E2" w:rsidRPr="00F9070F" w:rsidRDefault="004C690E">
          <w:pPr>
            <w:pStyle w:val="Header"/>
            <w:rPr>
              <w:rFonts w:ascii="Times New Roman" w:hAnsi="Times New Roman" w:cs="Times New Roman"/>
              <w:sz w:val="18"/>
              <w:szCs w:val="18"/>
            </w:rPr>
          </w:pPr>
          <w:r>
            <w:rPr>
              <w:rFonts w:ascii="Times New Roman" w:hAnsi="Times New Roman" w:cs="Times New Roman"/>
              <w:sz w:val="18"/>
              <w:szCs w:val="18"/>
            </w:rPr>
            <w:t>PO Box 657</w:t>
          </w:r>
          <w:r w:rsidR="006178EC">
            <w:rPr>
              <w:rFonts w:ascii="Times New Roman" w:hAnsi="Times New Roman" w:cs="Times New Roman"/>
              <w:sz w:val="18"/>
              <w:szCs w:val="18"/>
            </w:rPr>
            <w:t xml:space="preserve"> </w:t>
          </w:r>
        </w:p>
        <w:p w:rsidR="003932E2" w:rsidRDefault="006178EC">
          <w:pPr>
            <w:pStyle w:val="Header"/>
            <w:rPr>
              <w:rFonts w:ascii="Times New Roman" w:hAnsi="Times New Roman" w:cs="Times New Roman"/>
              <w:sz w:val="18"/>
              <w:szCs w:val="18"/>
            </w:rPr>
          </w:pPr>
          <w:r>
            <w:rPr>
              <w:rFonts w:ascii="Times New Roman" w:hAnsi="Times New Roman" w:cs="Times New Roman"/>
              <w:sz w:val="18"/>
              <w:szCs w:val="18"/>
            </w:rPr>
            <w:t>Des Moines, Iowa  50306-0657</w:t>
          </w:r>
        </w:p>
        <w:p w:rsidR="006178EC" w:rsidRPr="00F9070F" w:rsidRDefault="006178EC">
          <w:pPr>
            <w:pStyle w:val="Header"/>
            <w:rPr>
              <w:rFonts w:ascii="Times New Roman" w:hAnsi="Times New Roman" w:cs="Times New Roman"/>
              <w:sz w:val="18"/>
              <w:szCs w:val="18"/>
            </w:rPr>
          </w:pPr>
          <w:r>
            <w:rPr>
              <w:rFonts w:ascii="Times New Roman" w:hAnsi="Times New Roman" w:cs="Times New Roman"/>
              <w:sz w:val="18"/>
              <w:szCs w:val="18"/>
            </w:rPr>
            <w:t>United States of America</w:t>
          </w:r>
        </w:p>
        <w:p w:rsidR="003932E2" w:rsidRPr="00F9070F" w:rsidRDefault="003932E2">
          <w:pPr>
            <w:pStyle w:val="Header"/>
            <w:rPr>
              <w:rFonts w:ascii="Times New Roman" w:hAnsi="Times New Roman" w:cs="Times New Roman"/>
              <w:sz w:val="18"/>
              <w:szCs w:val="18"/>
            </w:rPr>
          </w:pPr>
        </w:p>
        <w:p w:rsidR="003932E2" w:rsidRPr="00714427" w:rsidRDefault="00D251FE">
          <w:pPr>
            <w:pStyle w:val="Header"/>
            <w:rPr>
              <w:rFonts w:ascii="Times New Roman" w:hAnsi="Times New Roman" w:cs="Times New Roman"/>
              <w:b/>
              <w:sz w:val="16"/>
              <w:szCs w:val="16"/>
            </w:rPr>
          </w:pPr>
          <w:r>
            <w:rPr>
              <w:rFonts w:ascii="Times New Roman" w:hAnsi="Times New Roman" w:cs="Times New Roman"/>
              <w:b/>
              <w:sz w:val="16"/>
              <w:szCs w:val="16"/>
            </w:rPr>
            <w:t>Thomas W. Cross</w:t>
          </w:r>
        </w:p>
        <w:p w:rsidR="003932E2" w:rsidRPr="00714427" w:rsidRDefault="00D251FE">
          <w:pPr>
            <w:pStyle w:val="Header"/>
            <w:rPr>
              <w:rFonts w:ascii="Times New Roman" w:hAnsi="Times New Roman" w:cs="Times New Roman"/>
              <w:b/>
              <w:sz w:val="16"/>
              <w:szCs w:val="16"/>
            </w:rPr>
          </w:pPr>
          <w:r>
            <w:rPr>
              <w:rFonts w:ascii="Times New Roman" w:hAnsi="Times New Roman" w:cs="Times New Roman"/>
              <w:b/>
              <w:sz w:val="16"/>
              <w:szCs w:val="16"/>
            </w:rPr>
            <w:t>Vice President and Chief Financial Officer</w:t>
          </w:r>
        </w:p>
        <w:p w:rsidR="003932E2" w:rsidRPr="00714427" w:rsidRDefault="00D251FE">
          <w:pPr>
            <w:pStyle w:val="Header"/>
            <w:rPr>
              <w:rFonts w:ascii="Times New Roman" w:hAnsi="Times New Roman" w:cs="Times New Roman"/>
              <w:sz w:val="16"/>
              <w:szCs w:val="16"/>
            </w:rPr>
          </w:pPr>
          <w:r>
            <w:rPr>
              <w:rFonts w:ascii="Times New Roman" w:hAnsi="Times New Roman" w:cs="Times New Roman"/>
              <w:sz w:val="16"/>
              <w:szCs w:val="16"/>
            </w:rPr>
            <w:t>Direct:  (515) 253-4953</w:t>
          </w:r>
        </w:p>
        <w:p w:rsidR="003932E2" w:rsidRPr="00714427" w:rsidRDefault="00D251FE" w:rsidP="00F1409E">
          <w:pPr>
            <w:pStyle w:val="Header"/>
            <w:rPr>
              <w:rFonts w:ascii="Times New Roman" w:hAnsi="Times New Roman" w:cs="Times New Roman"/>
              <w:sz w:val="16"/>
              <w:szCs w:val="16"/>
            </w:rPr>
          </w:pPr>
          <w:r>
            <w:rPr>
              <w:rFonts w:ascii="Times New Roman" w:hAnsi="Times New Roman" w:cs="Times New Roman"/>
              <w:sz w:val="16"/>
              <w:szCs w:val="16"/>
            </w:rPr>
            <w:t>twcross</w:t>
          </w:r>
          <w:r w:rsidR="006D0E58">
            <w:rPr>
              <w:rFonts w:ascii="Times New Roman" w:hAnsi="Times New Roman" w:cs="Times New Roman"/>
              <w:sz w:val="16"/>
              <w:szCs w:val="16"/>
            </w:rPr>
            <w:t>@bherenewables</w:t>
          </w:r>
          <w:r w:rsidR="003932E2" w:rsidRPr="00714427">
            <w:rPr>
              <w:rFonts w:ascii="Times New Roman" w:hAnsi="Times New Roman" w:cs="Times New Roman"/>
              <w:sz w:val="16"/>
              <w:szCs w:val="16"/>
            </w:rPr>
            <w:t>.com</w:t>
          </w:r>
        </w:p>
      </w:tc>
    </w:tr>
  </w:tbl>
  <w:p w:rsidR="003932E2" w:rsidRDefault="003932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0F"/>
    <w:rsid w:val="0000196D"/>
    <w:rsid w:val="000F5BF6"/>
    <w:rsid w:val="00130D32"/>
    <w:rsid w:val="00164A50"/>
    <w:rsid w:val="00174F49"/>
    <w:rsid w:val="001A6880"/>
    <w:rsid w:val="00227F89"/>
    <w:rsid w:val="00296CD2"/>
    <w:rsid w:val="002A022D"/>
    <w:rsid w:val="00362F09"/>
    <w:rsid w:val="003932E2"/>
    <w:rsid w:val="004928B7"/>
    <w:rsid w:val="004A4EC4"/>
    <w:rsid w:val="004C690E"/>
    <w:rsid w:val="00526D6D"/>
    <w:rsid w:val="006178EC"/>
    <w:rsid w:val="0067174E"/>
    <w:rsid w:val="00672651"/>
    <w:rsid w:val="006C5D3E"/>
    <w:rsid w:val="006D0E58"/>
    <w:rsid w:val="006E4B46"/>
    <w:rsid w:val="00714427"/>
    <w:rsid w:val="00780880"/>
    <w:rsid w:val="007F20E8"/>
    <w:rsid w:val="008935D5"/>
    <w:rsid w:val="008E02F3"/>
    <w:rsid w:val="00940B96"/>
    <w:rsid w:val="00974EBF"/>
    <w:rsid w:val="00A136C8"/>
    <w:rsid w:val="00A50B8A"/>
    <w:rsid w:val="00AB64CF"/>
    <w:rsid w:val="00AF3DAD"/>
    <w:rsid w:val="00B162A0"/>
    <w:rsid w:val="00B67E7A"/>
    <w:rsid w:val="00B92701"/>
    <w:rsid w:val="00BF32C4"/>
    <w:rsid w:val="00C435AF"/>
    <w:rsid w:val="00C613C3"/>
    <w:rsid w:val="00C9187F"/>
    <w:rsid w:val="00D251FE"/>
    <w:rsid w:val="00D529D4"/>
    <w:rsid w:val="00DB6971"/>
    <w:rsid w:val="00E5781E"/>
    <w:rsid w:val="00EE72BF"/>
    <w:rsid w:val="00F1409E"/>
    <w:rsid w:val="00F44B81"/>
    <w:rsid w:val="00F90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307CE-5457-4CA2-BDD8-BCD22F26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70F"/>
  </w:style>
  <w:style w:type="paragraph" w:styleId="Footer">
    <w:name w:val="footer"/>
    <w:basedOn w:val="Normal"/>
    <w:link w:val="FooterChar"/>
    <w:uiPriority w:val="99"/>
    <w:unhideWhenUsed/>
    <w:rsid w:val="00F9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70F"/>
  </w:style>
  <w:style w:type="table" w:styleId="TableGrid">
    <w:name w:val="Table Grid"/>
    <w:basedOn w:val="TableNormal"/>
    <w:uiPriority w:val="39"/>
    <w:rsid w:val="00F90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0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70F"/>
    <w:rPr>
      <w:rFonts w:ascii="Tahoma" w:hAnsi="Tahoma" w:cs="Tahoma"/>
      <w:sz w:val="16"/>
      <w:szCs w:val="16"/>
    </w:rPr>
  </w:style>
  <w:style w:type="character" w:styleId="Hyperlink">
    <w:name w:val="Hyperlink"/>
    <w:basedOn w:val="DefaultParagraphFont"/>
    <w:uiPriority w:val="99"/>
    <w:semiHidden/>
    <w:unhideWhenUsed/>
    <w:rsid w:val="000F5BF6"/>
    <w:rPr>
      <w:color w:val="0000FF"/>
      <w:u w:val="single"/>
    </w:rPr>
  </w:style>
  <w:style w:type="paragraph" w:styleId="NoSpacing">
    <w:name w:val="No Spacing"/>
    <w:uiPriority w:val="1"/>
    <w:qFormat/>
    <w:rsid w:val="00974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0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MidAmerican Energy Holdings Company</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Garman, Robert</dc:creator>
  <cp:lastModifiedBy>Cross, Thomas W</cp:lastModifiedBy>
  <cp:revision>4</cp:revision>
  <cp:lastPrinted>2016-10-03T16:41:00Z</cp:lastPrinted>
  <dcterms:created xsi:type="dcterms:W3CDTF">2019-05-22T15:56:00Z</dcterms:created>
  <dcterms:modified xsi:type="dcterms:W3CDTF">2019-05-22T20:53:00Z</dcterms:modified>
</cp:coreProperties>
</file>