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DC" w:rsidRPr="00F308E7" w:rsidRDefault="00447CDC">
      <w:pPr>
        <w:rPr>
          <w:color w:val="000000"/>
        </w:rPr>
      </w:pPr>
      <w:bookmarkStart w:id="0" w:name="_GoBack"/>
      <w:bookmarkEnd w:id="0"/>
      <w:r w:rsidRPr="00F308E7">
        <w:rPr>
          <w:color w:val="000000"/>
        </w:rPr>
        <w:t>Gerard D. Neugent</w:t>
      </w:r>
    </w:p>
    <w:p w:rsidR="00447CDC" w:rsidRPr="00F308E7" w:rsidRDefault="00447CDC">
      <w:pPr>
        <w:rPr>
          <w:color w:val="000000"/>
        </w:rPr>
      </w:pPr>
    </w:p>
    <w:p w:rsidR="00F308E7" w:rsidRDefault="00447CDC" w:rsidP="00447CDC">
      <w:pPr>
        <w:jc w:val="left"/>
        <w:rPr>
          <w:color w:val="000000"/>
        </w:rPr>
      </w:pPr>
      <w:r w:rsidRPr="00F308E7">
        <w:rPr>
          <w:color w:val="000000"/>
        </w:rPr>
        <w:t>Gerry Neugent is the President and Chief Executive Officer of Knapp Properties, Inc. His strong background in real estate law gives him a solid foundation for the management and development of the firm.</w:t>
      </w:r>
    </w:p>
    <w:p w:rsidR="00F308E7" w:rsidRDefault="00F308E7" w:rsidP="00447CDC">
      <w:pPr>
        <w:jc w:val="left"/>
        <w:rPr>
          <w:color w:val="000000"/>
        </w:rPr>
      </w:pPr>
    </w:p>
    <w:p w:rsidR="00447CDC" w:rsidRDefault="00447CDC" w:rsidP="00447CDC">
      <w:pPr>
        <w:jc w:val="left"/>
        <w:rPr>
          <w:color w:val="000000"/>
        </w:rPr>
      </w:pPr>
      <w:r w:rsidRPr="00F308E7">
        <w:rPr>
          <w:color w:val="000000"/>
        </w:rPr>
        <w:t xml:space="preserve">After earning his undergraduate degree from Marquette University in 1973 and his Juris Doctorate from Drake University in 1976, Gerry joined the Des Moines law firm of </w:t>
      </w:r>
      <w:proofErr w:type="spellStart"/>
      <w:r w:rsidRPr="00F308E7">
        <w:rPr>
          <w:color w:val="000000"/>
        </w:rPr>
        <w:t>Wimer</w:t>
      </w:r>
      <w:proofErr w:type="spellEnd"/>
      <w:r w:rsidRPr="00F308E7">
        <w:rPr>
          <w:color w:val="000000"/>
        </w:rPr>
        <w:t xml:space="preserve">, Hudson, </w:t>
      </w:r>
      <w:proofErr w:type="gramStart"/>
      <w:r w:rsidRPr="00F308E7">
        <w:rPr>
          <w:color w:val="000000"/>
        </w:rPr>
        <w:t>Flynn</w:t>
      </w:r>
      <w:proofErr w:type="gramEnd"/>
      <w:r w:rsidRPr="00F308E7">
        <w:rPr>
          <w:color w:val="000000"/>
        </w:rPr>
        <w:t xml:space="preserve"> &amp; Neugent. There for 13 years, he practiced primarily in real estate and title matters. In 1989, he joined another Des Moines firm - Belin, Harris, </w:t>
      </w:r>
      <w:proofErr w:type="spellStart"/>
      <w:r w:rsidRPr="00F308E7">
        <w:rPr>
          <w:color w:val="000000"/>
        </w:rPr>
        <w:t>Lamson</w:t>
      </w:r>
      <w:proofErr w:type="spellEnd"/>
      <w:r w:rsidRPr="00F308E7">
        <w:rPr>
          <w:color w:val="000000"/>
        </w:rPr>
        <w:t xml:space="preserve">, McCormick - as a partner and real estate expert. He was designated in The Best Lawyers in America, 1993-94 edition.  In 1993, Gerry assumed </w:t>
      </w:r>
      <w:r w:rsidR="008D25D2">
        <w:rPr>
          <w:color w:val="000000"/>
        </w:rPr>
        <w:t xml:space="preserve">the </w:t>
      </w:r>
      <w:r w:rsidRPr="00F308E7">
        <w:rPr>
          <w:color w:val="000000"/>
        </w:rPr>
        <w:t xml:space="preserve">role </w:t>
      </w:r>
      <w:r w:rsidR="008D25D2">
        <w:rPr>
          <w:color w:val="000000"/>
        </w:rPr>
        <w:t>of</w:t>
      </w:r>
      <w:r w:rsidRPr="00F308E7">
        <w:rPr>
          <w:color w:val="000000"/>
        </w:rPr>
        <w:t xml:space="preserve"> President and Chief Operating Officer of Knapp Properties, Inc.</w:t>
      </w:r>
      <w:r w:rsidR="008D25D2">
        <w:rPr>
          <w:color w:val="000000"/>
        </w:rPr>
        <w:t xml:space="preserve">  In 2014, Gerry was named President and CEO.</w:t>
      </w:r>
    </w:p>
    <w:p w:rsidR="00F308E7" w:rsidRPr="00F308E7" w:rsidRDefault="00F308E7" w:rsidP="00447CDC">
      <w:pPr>
        <w:jc w:val="left"/>
        <w:rPr>
          <w:color w:val="000000"/>
        </w:rPr>
      </w:pPr>
    </w:p>
    <w:p w:rsidR="00103AA4" w:rsidRPr="00F308E7" w:rsidRDefault="00447CDC" w:rsidP="00447CDC">
      <w:pPr>
        <w:jc w:val="left"/>
      </w:pPr>
      <w:r w:rsidRPr="00F308E7">
        <w:rPr>
          <w:color w:val="000000"/>
        </w:rPr>
        <w:t>In addition to his executive duties at Knapp Properties, Gerry enjoys participating in many community, civic, and professional activities. He currently serves as a Director of American Equity Investment Life Insuranc</w:t>
      </w:r>
      <w:r w:rsidR="008D25D2">
        <w:rPr>
          <w:color w:val="000000"/>
        </w:rPr>
        <w:t xml:space="preserve">e Company, Iowa State Bank, </w:t>
      </w:r>
      <w:r w:rsidRPr="00F308E7">
        <w:rPr>
          <w:color w:val="000000"/>
        </w:rPr>
        <w:t>Chair of the St. Anthony Parish Foundation</w:t>
      </w:r>
      <w:r w:rsidR="007A7A95">
        <w:rPr>
          <w:color w:val="000000"/>
        </w:rPr>
        <w:t xml:space="preserve"> and </w:t>
      </w:r>
      <w:r w:rsidR="008D25D2">
        <w:rPr>
          <w:color w:val="000000"/>
        </w:rPr>
        <w:t>Chair of the Greater Des Moines Partnership</w:t>
      </w:r>
      <w:r w:rsidRPr="00F308E7">
        <w:rPr>
          <w:color w:val="000000"/>
        </w:rPr>
        <w:t xml:space="preserve">.  He is past President of the Des Moines Community Playhouse, the Des Moines Public Library Foundation, </w:t>
      </w:r>
      <w:proofErr w:type="gramStart"/>
      <w:r w:rsidRPr="00F308E7">
        <w:rPr>
          <w:color w:val="000000"/>
        </w:rPr>
        <w:t>the</w:t>
      </w:r>
      <w:proofErr w:type="gramEnd"/>
      <w:r w:rsidRPr="00F308E7">
        <w:rPr>
          <w:color w:val="000000"/>
        </w:rPr>
        <w:t xml:space="preserve"> West Des Moines Community Enrichment Foundation and has served on many other city and community boards.  Recently Gerry served as Co-Chair of the 2012 Heart Walk and Co-Chair of the 2013 ALS Walk. Gerry was named the South Des Moines Citizen of the Year in 2000 and 2003 Outstanding Alumnus of Drake University Law School.</w:t>
      </w:r>
    </w:p>
    <w:sectPr w:rsidR="00103AA4" w:rsidRPr="00F3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DC"/>
    <w:rsid w:val="00103AA4"/>
    <w:rsid w:val="00447CDC"/>
    <w:rsid w:val="007A7A95"/>
    <w:rsid w:val="008D25D2"/>
    <w:rsid w:val="00CB1853"/>
    <w:rsid w:val="00F3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6BC24-6479-4D5F-BD2F-97F18850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Dolinar</dc:creator>
  <cp:keywords/>
  <dc:description/>
  <cp:lastModifiedBy>Stuart Ruddy</cp:lastModifiedBy>
  <cp:revision>2</cp:revision>
  <dcterms:created xsi:type="dcterms:W3CDTF">2015-03-09T21:30:00Z</dcterms:created>
  <dcterms:modified xsi:type="dcterms:W3CDTF">2015-03-09T21:30:00Z</dcterms:modified>
</cp:coreProperties>
</file>