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4301" w:rsidRDefault="00056B6C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-573405</wp:posOffset>
                </wp:positionV>
                <wp:extent cx="5008880" cy="1160780"/>
                <wp:effectExtent l="0" t="0" r="0" b="317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880" cy="1160780"/>
                          <a:chOff x="3660" y="332"/>
                          <a:chExt cx="8123" cy="1959"/>
                        </a:xfrm>
                      </wpg:grpSpPr>
                      <wpg:grpSp>
                        <wpg:cNvPr id="4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3660" y="332"/>
                            <a:ext cx="8123" cy="1959"/>
                            <a:chOff x="3660" y="332"/>
                            <a:chExt cx="8123" cy="1959"/>
                          </a:xfrm>
                        </wpg:grpSpPr>
                        <wps:wsp>
                          <wps:cNvPr id="5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660" y="332"/>
                              <a:ext cx="8123" cy="19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4" y="513"/>
                              <a:ext cx="3661" cy="1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5E59" w:rsidRPr="00614C92" w:rsidRDefault="00E45E59" w:rsidP="00E45E59">
                                <w:pPr>
                                  <w:pStyle w:val="CLAaddress"/>
                                </w:pPr>
                                <w:r w:rsidRPr="00614C92">
                                  <w:t>CliftonLarsonAllen LLP</w:t>
                                </w:r>
                              </w:p>
                              <w:p w:rsidR="00E45E59" w:rsidRPr="00614C92" w:rsidRDefault="00E45E59" w:rsidP="00E45E59">
                                <w:pPr>
                                  <w:pStyle w:val="CLAaddress"/>
                                </w:pPr>
                                <w:r w:rsidRPr="00181974">
                                  <w:rPr>
                                    <w:noProof/>
                                  </w:rPr>
                                  <w:t>2700 Westown Parkway, Suite 400</w:t>
                                </w:r>
                              </w:p>
                              <w:p w:rsidR="00E45E59" w:rsidRPr="00614C92" w:rsidRDefault="00E45E59" w:rsidP="00E45E59">
                                <w:pPr>
                                  <w:pStyle w:val="CLAaddress"/>
                                </w:pPr>
                                <w:r w:rsidRPr="00181974">
                                  <w:rPr>
                                    <w:noProof/>
                                  </w:rPr>
                                  <w:t>West Des Moines, IA 50266</w:t>
                                </w:r>
                              </w:p>
                              <w:p w:rsidR="00E45E59" w:rsidRDefault="00E45E59" w:rsidP="00E45E59">
                                <w:pPr>
                                  <w:pStyle w:val="CLAphoneandweb"/>
                                </w:pPr>
                                <w:r w:rsidRPr="00181974">
                                  <w:rPr>
                                    <w:noProof/>
                                  </w:rPr>
                                  <w:t>515-222-4400</w:t>
                                </w:r>
                                <w:r>
                                  <w:t xml:space="preserve"> | fax</w:t>
                                </w:r>
                                <w:r w:rsidRPr="00C66D16">
                                  <w:t xml:space="preserve"> </w:t>
                                </w:r>
                                <w:r w:rsidRPr="00181974">
                                  <w:rPr>
                                    <w:noProof/>
                                  </w:rPr>
                                  <w:t>515-222-4444</w:t>
                                </w:r>
                              </w:p>
                              <w:p w:rsidR="00E45E59" w:rsidRPr="00C66D16" w:rsidRDefault="00E45E59" w:rsidP="00E45E59">
                                <w:pPr>
                                  <w:pStyle w:val="CLAphoneandweb"/>
                                </w:pPr>
                                <w:r>
                                  <w:t>CLAconnect.com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6" descr="Electronic-letterhead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5" y="372"/>
                            <a:ext cx="4128" cy="1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2.9pt;margin-top:-45.15pt;width:394.4pt;height:91.4pt;z-index:-251656192" coordorigin="3660,332" coordsize="8123,19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">
                <v:group id="Canvas 3" o:spid="_x0000_s1027" style="position:absolute;left:3660;top:332;width:8123;height:1959" coordorigin="3660,332" coordsize="8123,1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rect id="AutoShape 4" o:spid="_x0000_s1028" style="position:absolute;left:3660;top:332;width:8123;height:1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o:lock v:ext="edit" aspectratio="t" text="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8104;top:513;width:3661;height:1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      <v:textbox>
                      <w:txbxContent>
                        <w:p w:rsidR="00E45E59" w:rsidRPr="00614C92" w:rsidRDefault="00E45E59" w:rsidP="00E45E59">
                          <w:pPr>
                            <w:pStyle w:val="CLAaddress"/>
                          </w:pPr>
                          <w:r w:rsidRPr="00614C92">
                            <w:t>CliftonLarsonAllen LLP</w:t>
                          </w:r>
                        </w:p>
                        <w:p w:rsidR="00E45E59" w:rsidRPr="00614C92" w:rsidRDefault="00E45E59" w:rsidP="00E45E59">
                          <w:pPr>
                            <w:pStyle w:val="CLAaddress"/>
                          </w:pPr>
                          <w:r w:rsidRPr="00181974">
                            <w:rPr>
                              <w:noProof/>
                            </w:rPr>
                            <w:t>2700 Westown Parkway, Suite 400</w:t>
                          </w:r>
                        </w:p>
                        <w:p w:rsidR="00E45E59" w:rsidRPr="00614C92" w:rsidRDefault="00E45E59" w:rsidP="00E45E59">
                          <w:pPr>
                            <w:pStyle w:val="CLAaddress"/>
                          </w:pPr>
                          <w:r w:rsidRPr="00181974">
                            <w:rPr>
                              <w:noProof/>
                            </w:rPr>
                            <w:t>West Des Moines, IA 50266</w:t>
                          </w:r>
                        </w:p>
                        <w:p w:rsidR="00E45E59" w:rsidRDefault="00E45E59" w:rsidP="00E45E59">
                          <w:pPr>
                            <w:pStyle w:val="CLAphoneandweb"/>
                          </w:pPr>
                          <w:r w:rsidRPr="00181974">
                            <w:rPr>
                              <w:noProof/>
                            </w:rPr>
                            <w:t>515-222-4400</w:t>
                          </w:r>
                          <w:r>
                            <w:t xml:space="preserve"> | fax</w:t>
                          </w:r>
                          <w:r w:rsidRPr="00C66D16">
                            <w:t xml:space="preserve"> </w:t>
                          </w:r>
                          <w:r w:rsidRPr="00181974">
                            <w:rPr>
                              <w:noProof/>
                            </w:rPr>
                            <w:t>515-222-4444</w:t>
                          </w:r>
                        </w:p>
                        <w:p w:rsidR="00E45E59" w:rsidRPr="00C66D16" w:rsidRDefault="00E45E59" w:rsidP="00E45E59">
                          <w:pPr>
                            <w:pStyle w:val="CLAphoneandweb"/>
                          </w:pPr>
                          <w:r>
                            <w:t>CLAconnect.com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Electronic-letterhead-art" style="position:absolute;left:3895;top:372;width:4128;height:1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0pzzDAAAA2gAAAA8AAABkcnMvZG93bnJldi54bWxEj91qwkAUhO8F32E5Qu90o4UqqauIIliK&#10;+Nf2+pA9JtHs2ZDdxPTtXUHwcpiZb5jpvDWFaKhyuWUFw0EEgjixOudUwc9p3Z+AcB5ZY2GZFPyT&#10;g/ms25lirO2ND9QcfSoChF2MCjLvy1hKl2Rk0A1sSRy8s60M+iCrVOoKbwFuCjmKog9pMOewkGFJ&#10;y4yS67E2CszfbnIoxl/v3+XvfrW97OuksbVSb7128QnCU+tf4Wd7oxWM4XEl3A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SnPMMAAADaAAAADwAAAAAAAAAAAAAAAACf&#10;AgAAZHJzL2Rvd25yZXYueG1sUEsFBgAAAAAEAAQA9wAAAI8DAAAAAA==&#10;">
                  <v:imagedata r:id="rId6" o:title="Electronic-letterhead-art"/>
                </v:shape>
              </v:group>
            </w:pict>
          </mc:Fallback>
        </mc:AlternateContent>
      </w:r>
    </w:p>
    <w:p w:rsidR="001C4301" w:rsidRDefault="001C4301"/>
    <w:p w:rsidR="006D0D22" w:rsidRPr="001C4301" w:rsidRDefault="00E45E59" w:rsidP="000D15F5">
      <w:pPr>
        <w:spacing w:after="0" w:line="240" w:lineRule="auto"/>
        <w:rPr>
          <w:rFonts w:ascii="Arial" w:hAnsi="Arial" w:cs="Arial"/>
        </w:rPr>
      </w:pPr>
      <w:r w:rsidRPr="001C4301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1" layoutInCell="1" allowOverlap="1" wp14:anchorId="5EA81737" wp14:editId="718F9462">
            <wp:simplePos x="0" y="0"/>
            <wp:positionH relativeFrom="margin">
              <wp:posOffset>-114300</wp:posOffset>
            </wp:positionH>
            <wp:positionV relativeFrom="page">
              <wp:posOffset>9401175</wp:posOffset>
            </wp:positionV>
            <wp:extent cx="2266950" cy="323850"/>
            <wp:effectExtent l="0" t="0" r="0" b="0"/>
            <wp:wrapThrough wrapText="bothSides">
              <wp:wrapPolygon edited="0">
                <wp:start x="0" y="0"/>
                <wp:lineTo x="0" y="20329"/>
                <wp:lineTo x="7079" y="20329"/>
                <wp:lineTo x="21418" y="11435"/>
                <wp:lineTo x="21418" y="6353"/>
                <wp:lineTo x="7261" y="0"/>
                <wp:lineTo x="0" y="0"/>
              </wp:wrapPolygon>
            </wp:wrapThrough>
            <wp:docPr id="1" name="Picture 3" descr="Nexia-PMS-540-Original-Artwork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ia-PMS-540-Original-Artwork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301" w:rsidRPr="001C4301">
        <w:rPr>
          <w:rFonts w:ascii="Arial" w:hAnsi="Arial" w:cs="Arial"/>
        </w:rPr>
        <w:t>December 14, 2015</w:t>
      </w:r>
      <w:r w:rsidR="001C4301" w:rsidRPr="001C4301">
        <w:rPr>
          <w:rFonts w:ascii="Arial" w:hAnsi="Arial" w:cs="Arial"/>
        </w:rPr>
        <w:br/>
      </w:r>
    </w:p>
    <w:p w:rsidR="001C4301" w:rsidRDefault="001C4301" w:rsidP="000D15F5">
      <w:pPr>
        <w:spacing w:after="0" w:line="240" w:lineRule="auto"/>
        <w:jc w:val="both"/>
        <w:rPr>
          <w:rFonts w:ascii="Arial" w:hAnsi="Arial" w:cs="Arial"/>
        </w:rPr>
      </w:pPr>
    </w:p>
    <w:p w:rsidR="001C4301" w:rsidRDefault="001C4301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Mr. Patrick S. Jury, CAE, Chief Executive Officer</w:t>
      </w:r>
    </w:p>
    <w:p w:rsidR="001C4301" w:rsidRDefault="001C4301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Iowa Credit Union League</w:t>
      </w:r>
    </w:p>
    <w:p w:rsidR="001C4301" w:rsidRDefault="001C4301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1500 NW 118</w:t>
      </w:r>
      <w:r w:rsidRPr="001C430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2B3389">
        <w:rPr>
          <w:rFonts w:ascii="Arial" w:hAnsi="Arial" w:cs="Arial"/>
        </w:rPr>
        <w:t>Street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 Moines, Iowa 50325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Re: Letter of Recommendation – Des Moines Business Record CFO of the Year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Dear Pat: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It is my understanding that you intend to nominate Mike Powers for the Business Record’s CFO of the Year. I also believe Mike to be a very deserving nominee.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Based on my experience in working numerous years with Mike in a professional relationship, I believe that Mike exhibits many of the attributes of the successful CFO. Among other things, I think Mike especially exhibits the following traits: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Strategic Vision – Most importantly, I have been impressed with the entrepreneurial and visionary mindset of Mike. That means he is more than just a numbers guy. He seems to be looking for innovative solutions to issues that will benefit the ultimate stakeholders – the credit union members.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Industry and Company Knowledge – Our various interactions on financial and business</w:t>
      </w:r>
      <w:r w:rsidR="000D15F5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issues revealed that Mike’s depth of knowledge goes beyond merely reporting the score. He demonstrates an interpretive ability that adds value based on a true understanding of the credit union industry’s fundamentals and ICUL’s operations and its business model.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Character – An excellent CFO must be honest, ethical and able to develop and maintain the trust and confidence of all constituents. I have observed no instances where Mike was not upstanding and straightforward. Moreover, working with him has always been a pleasure.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could go further, but believe I have expressed succinctly my regard for Mike Powers. If anything further is needed, I would be happy to respond.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Very Truly Yours,</w:t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A28029F" wp14:editId="2BF96D4C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14859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23" y="20983"/>
                <wp:lineTo x="21323" y="0"/>
                <wp:lineTo x="0" y="0"/>
              </wp:wrapPolygon>
            </wp:wrapTight>
            <wp:docPr id="2" name="Picture 2" descr="Roger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ger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</w:p>
    <w:p w:rsidR="002B3389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Roger C. Jones, CPA</w:t>
      </w:r>
    </w:p>
    <w:p w:rsidR="002B3389" w:rsidRPr="001C4301" w:rsidRDefault="002B3389" w:rsidP="000D15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</w:t>
      </w:r>
    </w:p>
    <w:sectPr w:rsidR="002B3389" w:rsidRPr="001C4301" w:rsidSect="006D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59"/>
    <w:rsid w:val="00056B6C"/>
    <w:rsid w:val="000D15F5"/>
    <w:rsid w:val="001414C5"/>
    <w:rsid w:val="001C4301"/>
    <w:rsid w:val="002B3389"/>
    <w:rsid w:val="00657943"/>
    <w:rsid w:val="006D0D22"/>
    <w:rsid w:val="00722DED"/>
    <w:rsid w:val="00812284"/>
    <w:rsid w:val="00881EAB"/>
    <w:rsid w:val="008F7D04"/>
    <w:rsid w:val="0093684E"/>
    <w:rsid w:val="00CB7268"/>
    <w:rsid w:val="00E45E59"/>
    <w:rsid w:val="00E60D8A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phoneandweb">
    <w:name w:val="CLA phone and web"/>
    <w:qFormat/>
    <w:rsid w:val="00E45E59"/>
    <w:pPr>
      <w:spacing w:before="60" w:after="0" w:line="240" w:lineRule="auto"/>
    </w:pPr>
    <w:rPr>
      <w:rFonts w:ascii="Arial Narrow" w:eastAsia="Times New Roman" w:hAnsi="Arial Narrow" w:cs="Arial"/>
      <w:color w:val="003767"/>
      <w:sz w:val="18"/>
      <w:szCs w:val="18"/>
    </w:rPr>
  </w:style>
  <w:style w:type="paragraph" w:customStyle="1" w:styleId="CLAaddress">
    <w:name w:val="CLA address"/>
    <w:qFormat/>
    <w:rsid w:val="00E45E59"/>
    <w:pPr>
      <w:spacing w:after="0" w:line="240" w:lineRule="auto"/>
    </w:pPr>
    <w:rPr>
      <w:rFonts w:ascii="Arial Narrow" w:eastAsia="Times New Roman" w:hAnsi="Arial Narrow" w:cs="Arial"/>
      <w:color w:val="00376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phoneandweb">
    <w:name w:val="CLA phone and web"/>
    <w:qFormat/>
    <w:rsid w:val="00E45E59"/>
    <w:pPr>
      <w:spacing w:before="60" w:after="0" w:line="240" w:lineRule="auto"/>
    </w:pPr>
    <w:rPr>
      <w:rFonts w:ascii="Arial Narrow" w:eastAsia="Times New Roman" w:hAnsi="Arial Narrow" w:cs="Arial"/>
      <w:color w:val="003767"/>
      <w:sz w:val="18"/>
      <w:szCs w:val="18"/>
    </w:rPr>
  </w:style>
  <w:style w:type="paragraph" w:customStyle="1" w:styleId="CLAaddress">
    <w:name w:val="CLA address"/>
    <w:qFormat/>
    <w:rsid w:val="00E45E59"/>
    <w:pPr>
      <w:spacing w:after="0" w:line="240" w:lineRule="auto"/>
    </w:pPr>
    <w:rPr>
      <w:rFonts w:ascii="Arial Narrow" w:eastAsia="Times New Roman" w:hAnsi="Arial Narrow" w:cs="Arial"/>
      <w:color w:val="00376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Pages>1</ap:Pages>
  <ap:Words>276</ap:Words>
  <ap:Characters>1442</ap:Characters>
  <ap:DocSecurity>0</ap:DocSecurity>
  <ap:PresentationFormat/>
  <ap:Lines>47</ap:Lines>
  <ap:Paragraphs>16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Manager/>
  <ap:Company/>
  <ap:LinksUpToDate>false</ap:LinksUpToDate>
  <ap:CharactersWithSpaces>1708</ap:CharactersWithSpaces>
  <ap:SharedDoc>false</ap:SharedDoc>
  <ap:HyperlinkBase/>
  <ap:HyperlinksChanged>false</ap:HyperlinksChanged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cp:category/>
  <cp:contentStatus/>
  <dc:language/>
  <cp:version/>
</cp:coreProperties>
</file>