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3561D5">
      <w:pPr>
        <w:pStyle w:val="Default"/>
      </w:pPr>
    </w:p>
    <w:p w:rsidR="00000000" w:rsidRDefault="003561D5">
      <w:pPr>
        <w:pStyle w:val="Default"/>
        <w:rPr>
          <w:sz w:val="23"/>
          <w:szCs w:val="23"/>
        </w:rPr>
      </w:pPr>
      <w:r>
        <w:t xml:space="preserve"> </w:t>
      </w:r>
      <w:r>
        <w:rPr>
          <w:sz w:val="23"/>
          <w:szCs w:val="23"/>
        </w:rPr>
        <w:t xml:space="preserve"> </w:t>
      </w:r>
    </w:p>
    <w:p w:rsidR="00000000" w:rsidRDefault="003561D5">
      <w:pPr>
        <w:pStyle w:val="Default"/>
        <w:rPr>
          <w:sz w:val="23"/>
          <w:szCs w:val="23"/>
        </w:rPr>
      </w:pPr>
      <w:r>
        <w:rPr>
          <w:sz w:val="23"/>
          <w:szCs w:val="23"/>
        </w:rPr>
        <w:t xml:space="preserve"> </w:t>
      </w:r>
    </w:p>
    <w:p w:rsidR="00000000" w:rsidRDefault="003561D5">
      <w:pPr>
        <w:pStyle w:val="Default"/>
        <w:rPr>
          <w:sz w:val="23"/>
          <w:szCs w:val="23"/>
        </w:rPr>
      </w:pPr>
      <w:r>
        <w:rPr>
          <w:sz w:val="23"/>
          <w:szCs w:val="23"/>
        </w:rPr>
        <w:t xml:space="preserve">December 4, 2014 </w:t>
      </w:r>
    </w:p>
    <w:p w:rsidR="00000000" w:rsidRDefault="003561D5">
      <w:pPr>
        <w:pStyle w:val="Default"/>
        <w:rPr>
          <w:sz w:val="23"/>
          <w:szCs w:val="23"/>
        </w:rPr>
      </w:pPr>
      <w:r>
        <w:rPr>
          <w:sz w:val="23"/>
          <w:szCs w:val="23"/>
        </w:rPr>
        <w:t xml:space="preserve"> </w:t>
      </w:r>
    </w:p>
    <w:p w:rsidR="00000000" w:rsidRDefault="003561D5">
      <w:pPr>
        <w:pStyle w:val="Default"/>
        <w:rPr>
          <w:sz w:val="23"/>
          <w:szCs w:val="23"/>
        </w:rPr>
      </w:pPr>
      <w:r>
        <w:rPr>
          <w:sz w:val="23"/>
          <w:szCs w:val="23"/>
        </w:rPr>
        <w:t xml:space="preserve"> </w:t>
      </w:r>
    </w:p>
    <w:p w:rsidR="00000000" w:rsidRDefault="003561D5">
      <w:pPr>
        <w:pStyle w:val="Default"/>
        <w:rPr>
          <w:sz w:val="23"/>
          <w:szCs w:val="23"/>
        </w:rPr>
      </w:pPr>
      <w:r>
        <w:rPr>
          <w:sz w:val="23"/>
          <w:szCs w:val="23"/>
        </w:rPr>
        <w:t xml:space="preserve"> </w:t>
      </w:r>
    </w:p>
    <w:p w:rsidR="00000000" w:rsidRDefault="003561D5">
      <w:pPr>
        <w:pStyle w:val="Default"/>
        <w:rPr>
          <w:sz w:val="23"/>
          <w:szCs w:val="23"/>
        </w:rPr>
      </w:pPr>
      <w:r>
        <w:rPr>
          <w:sz w:val="23"/>
          <w:szCs w:val="23"/>
        </w:rPr>
        <w:t xml:space="preserve"> </w:t>
      </w:r>
    </w:p>
    <w:p w:rsidR="00000000" w:rsidRDefault="003561D5">
      <w:pPr>
        <w:pStyle w:val="Default"/>
        <w:rPr>
          <w:sz w:val="23"/>
          <w:szCs w:val="23"/>
        </w:rPr>
      </w:pPr>
      <w:r>
        <w:rPr>
          <w:sz w:val="23"/>
          <w:szCs w:val="23"/>
        </w:rPr>
        <w:t xml:space="preserve">To Whom It May Concern; </w:t>
      </w:r>
    </w:p>
    <w:p w:rsidR="00000000" w:rsidRDefault="003561D5">
      <w:pPr>
        <w:pStyle w:val="Default"/>
        <w:rPr>
          <w:sz w:val="23"/>
          <w:szCs w:val="23"/>
        </w:rPr>
      </w:pPr>
      <w:r>
        <w:rPr>
          <w:sz w:val="23"/>
          <w:szCs w:val="23"/>
        </w:rPr>
        <w:t xml:space="preserve"> </w:t>
      </w:r>
    </w:p>
    <w:p w:rsidR="00000000" w:rsidRDefault="003561D5">
      <w:pPr>
        <w:pStyle w:val="Default"/>
        <w:rPr>
          <w:sz w:val="23"/>
          <w:szCs w:val="23"/>
        </w:rPr>
      </w:pPr>
      <w:r>
        <w:rPr>
          <w:sz w:val="23"/>
          <w:szCs w:val="23"/>
        </w:rPr>
        <w:t xml:space="preserve">(c)3 Marketing has been working in partnership with the Charitable Giving Resource Center (CGRC) to help nonprofits for several years. During that time, </w:t>
      </w:r>
      <w:r>
        <w:rPr>
          <w:sz w:val="23"/>
          <w:szCs w:val="23"/>
        </w:rPr>
        <w:t xml:space="preserve">I have personally called on Sue McEntee at CGRC to help nonprofits who are struggling in the area of development and fundraising, understanding that in order for them to market themselves sufficiently they must be organized and intentional in these areas. </w:t>
      </w:r>
      <w:r>
        <w:rPr>
          <w:sz w:val="23"/>
          <w:szCs w:val="23"/>
        </w:rPr>
        <w:t xml:space="preserve"> </w:t>
      </w:r>
    </w:p>
    <w:p w:rsidR="00000000" w:rsidRDefault="003561D5">
      <w:pPr>
        <w:pStyle w:val="Default"/>
        <w:rPr>
          <w:sz w:val="23"/>
          <w:szCs w:val="23"/>
        </w:rPr>
      </w:pPr>
      <w:r>
        <w:rPr>
          <w:sz w:val="23"/>
          <w:szCs w:val="23"/>
        </w:rPr>
        <w:t xml:space="preserve"> </w:t>
      </w:r>
    </w:p>
    <w:p w:rsidR="00000000" w:rsidRDefault="003561D5">
      <w:pPr>
        <w:pStyle w:val="Default"/>
        <w:rPr>
          <w:sz w:val="23"/>
          <w:szCs w:val="23"/>
        </w:rPr>
      </w:pPr>
      <w:r>
        <w:rPr>
          <w:sz w:val="23"/>
          <w:szCs w:val="23"/>
        </w:rPr>
        <w:t>Before I introduce our clients to Sue, I tell them to bring a pen and paper and be ready for their heads to spin! Sue and her team bring an immeasurable value to the nonprofits in terms of knowledge, resources and, most importantly, heart. Heart is wha</w:t>
      </w:r>
      <w:r>
        <w:rPr>
          <w:sz w:val="23"/>
          <w:szCs w:val="23"/>
        </w:rPr>
        <w:t xml:space="preserve">t makes my company successful, so the partnership with CGRC is one that cannot be replaced in my eyes. We both work for the pleasure of seeing these nonprofits grow. Their continued and long-term success is why we’re here.  </w:t>
      </w:r>
    </w:p>
    <w:p w:rsidR="00000000" w:rsidRDefault="003561D5">
      <w:pPr>
        <w:pStyle w:val="Default"/>
        <w:rPr>
          <w:sz w:val="23"/>
          <w:szCs w:val="23"/>
        </w:rPr>
      </w:pPr>
      <w:r>
        <w:rPr>
          <w:sz w:val="23"/>
          <w:szCs w:val="23"/>
        </w:rPr>
        <w:t xml:space="preserve"> </w:t>
      </w:r>
    </w:p>
    <w:p w:rsidR="00000000" w:rsidRDefault="003561D5">
      <w:pPr>
        <w:pStyle w:val="Default"/>
        <w:rPr>
          <w:sz w:val="23"/>
          <w:szCs w:val="23"/>
        </w:rPr>
      </w:pPr>
      <w:r>
        <w:rPr>
          <w:sz w:val="23"/>
          <w:szCs w:val="23"/>
        </w:rPr>
        <w:t>Sue’s vision and energy allow</w:t>
      </w:r>
      <w:r>
        <w:rPr>
          <w:sz w:val="23"/>
          <w:szCs w:val="23"/>
        </w:rPr>
        <w:t xml:space="preserve"> her to find countless ways to help these organizations plan, strategize and prepare for a long future of accepting steady financial contributions toward their important missions. Not one of our clients has been disappointed in the services CGRC has provid</w:t>
      </w:r>
      <w:r>
        <w:rPr>
          <w:sz w:val="23"/>
          <w:szCs w:val="23"/>
        </w:rPr>
        <w:t xml:space="preserve">ed to them. </w:t>
      </w:r>
    </w:p>
    <w:p w:rsidR="00000000" w:rsidRDefault="003561D5">
      <w:pPr>
        <w:pStyle w:val="Default"/>
        <w:rPr>
          <w:sz w:val="23"/>
          <w:szCs w:val="23"/>
        </w:rPr>
      </w:pPr>
      <w:r>
        <w:rPr>
          <w:sz w:val="23"/>
          <w:szCs w:val="23"/>
        </w:rPr>
        <w:t xml:space="preserve"> </w:t>
      </w:r>
    </w:p>
    <w:p w:rsidR="00000000" w:rsidRDefault="003561D5">
      <w:pPr>
        <w:pStyle w:val="Default"/>
        <w:rPr>
          <w:sz w:val="23"/>
          <w:szCs w:val="23"/>
        </w:rPr>
      </w:pPr>
      <w:r>
        <w:rPr>
          <w:sz w:val="23"/>
          <w:szCs w:val="23"/>
        </w:rPr>
        <w:t xml:space="preserve">Sincerely, </w:t>
      </w:r>
    </w:p>
    <w:p w:rsidR="00000000" w:rsidRDefault="003561D5">
      <w:pPr>
        <w:pStyle w:val="Default"/>
        <w:rPr>
          <w:sz w:val="23"/>
          <w:szCs w:val="23"/>
        </w:rPr>
      </w:pPr>
      <w:r>
        <w:rPr>
          <w:sz w:val="23"/>
          <w:szCs w:val="23"/>
        </w:rPr>
        <w:t xml:space="preserve"> </w:t>
      </w:r>
    </w:p>
    <w:p w:rsidR="00000000" w:rsidRDefault="003561D5">
      <w:pPr>
        <w:pStyle w:val="Default"/>
        <w:rPr>
          <w:sz w:val="23"/>
          <w:szCs w:val="23"/>
        </w:rPr>
      </w:pPr>
      <w:r>
        <w:rPr>
          <w:sz w:val="23"/>
          <w:szCs w:val="23"/>
        </w:rPr>
        <w:t xml:space="preserve"> </w:t>
      </w:r>
    </w:p>
    <w:p w:rsidR="00000000" w:rsidRDefault="003561D5">
      <w:pPr>
        <w:pStyle w:val="Default"/>
        <w:rPr>
          <w:sz w:val="23"/>
          <w:szCs w:val="23"/>
        </w:rPr>
      </w:pPr>
      <w:r>
        <w:rPr>
          <w:sz w:val="23"/>
          <w:szCs w:val="23"/>
        </w:rPr>
        <w:t xml:space="preserve">Andrea M. Love President </w:t>
      </w:r>
    </w:p>
    <w:p w:rsidR="00000000" w:rsidRDefault="003561D5">
      <w:pPr>
        <w:pStyle w:val="Default"/>
        <w:rPr>
          <w:sz w:val="23"/>
          <w:szCs w:val="23"/>
        </w:rPr>
      </w:pPr>
      <w:r>
        <w:rPr>
          <w:sz w:val="23"/>
          <w:szCs w:val="23"/>
        </w:rPr>
        <w:t xml:space="preserve"> </w:t>
      </w:r>
    </w:p>
    <w:p w:rsidR="003561D5" w:rsidRDefault="003561D5">
      <w:pPr>
        <w:pStyle w:val="Default"/>
        <w:rPr>
          <w:sz w:val="23"/>
          <w:szCs w:val="23"/>
        </w:rPr>
      </w:pPr>
    </w:p>
    <w:p w:rsidR="003561D5" w:rsidRDefault="003561D5">
      <w:pPr>
        <w:pStyle w:val="Default"/>
        <w:rPr>
          <w:sz w:val="23"/>
          <w:szCs w:val="23"/>
        </w:rPr>
      </w:pPr>
    </w:p>
    <w:p w:rsidR="003561D5" w:rsidRDefault="003561D5" w:rsidP="003561D5">
      <w:pPr>
        <w:pStyle w:val="Default"/>
        <w:framePr w:w="13040" w:wrap="auto" w:vAnchor="page" w:hAnchor="page" w:x="1" w:y="496"/>
      </w:pPr>
      <w:r>
        <w:rPr>
          <w:noProof/>
        </w:rPr>
        <w:lastRenderedPageBreak/>
        <w:drawing>
          <wp:inline distT="0" distB="0" distL="0" distR="0">
            <wp:extent cx="7743825" cy="9991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43825" cy="9991725"/>
                    </a:xfrm>
                    <a:prstGeom prst="rect">
                      <a:avLst/>
                    </a:prstGeom>
                    <a:noFill/>
                    <a:ln>
                      <a:noFill/>
                    </a:ln>
                  </pic:spPr>
                </pic:pic>
              </a:graphicData>
            </a:graphic>
          </wp:inline>
        </w:drawing>
      </w:r>
      <w:bookmarkStart w:id="0" w:name="_GoBack"/>
      <w:bookmarkEnd w:id="0"/>
    </w:p>
    <w:p w:rsidR="003561D5" w:rsidRDefault="003561D5">
      <w:pPr>
        <w:pStyle w:val="Default"/>
      </w:pPr>
      <w:r>
        <w:rPr>
          <w:sz w:val="23"/>
          <w:szCs w:val="23"/>
        </w:rPr>
        <w:br w:type="page"/>
      </w:r>
    </w:p>
    <w:sectPr w:rsidR="003561D5">
      <w:pgSz w:w="12240" w:h="16340"/>
      <w:pgMar w:top="1301" w:right="900" w:bottom="0" w:left="134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D5"/>
    <w:rsid w:val="00356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78FEC89-B273-4C19-85CC-4C8950AD7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216</Words>
  <Characters>1085</Characters>
  <Application>Microsoft Office Word</Application>
  <DocSecurity>0</DocSecurity>
  <PresentationFormat>11|.RTF</PresentationFormat>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Clark</dc:creator>
  <cp:keywords/>
  <dc:description/>
  <cp:lastModifiedBy>Gina David</cp:lastModifiedBy>
  <cp:revision>2</cp:revision>
  <dcterms:created xsi:type="dcterms:W3CDTF">2014-12-05T16:46:00Z</dcterms:created>
  <dcterms:modified xsi:type="dcterms:W3CDTF">2014-12-05T16:46:00Z</dcterms:modified>
</cp:coreProperties>
</file>