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3157" w:rsidRDefault="00E30EC7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CASSIE SAMPSON</w:t>
      </w:r>
    </w:p>
    <w:p w:rsidR="008B3157" w:rsidRDefault="00E30EC7">
      <w:pPr>
        <w:jc w:val="center"/>
      </w:pPr>
      <w:r>
        <w:rPr>
          <w:rFonts w:ascii="Times New Roman" w:eastAsia="Times New Roman" w:hAnsi="Times New Roman" w:cs="Times New Roman"/>
        </w:rPr>
        <w:t>3800 SW 30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Street, Des Moines, IA 50321 ● (515) 991-0753 ● EVDaySpa@gmail.com ● www. EVDaySpa.com</w:t>
      </w:r>
    </w:p>
    <w:p w:rsidR="008B3157" w:rsidRPr="00E30EC7" w:rsidRDefault="008B3157">
      <w:pPr>
        <w:pBdr>
          <w:top w:val="single" w:sz="4" w:space="1" w:color="auto"/>
        </w:pBdr>
        <w:rPr>
          <w:sz w:val="12"/>
          <w:szCs w:val="12"/>
        </w:rPr>
      </w:pP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>Education: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University of Northern Iowa, Cedar Falls, IA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1998-2001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BA Leisure Services/Therapeutic Recreation</w:t>
      </w:r>
    </w:p>
    <w:p w:rsidR="008B3157" w:rsidRPr="00E30EC7" w:rsidRDefault="008B3157">
      <w:pPr>
        <w:rPr>
          <w:sz w:val="12"/>
          <w:szCs w:val="12"/>
        </w:rPr>
      </w:pPr>
    </w:p>
    <w:p w:rsidR="008B3157" w:rsidRDefault="00E30EC7"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Body Wisdom Massage Therapy School, Urbandale, IA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2004-2005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700+ Hour Massage Therapy Training</w:t>
      </w:r>
    </w:p>
    <w:p w:rsidR="008B3157" w:rsidRPr="00E30EC7" w:rsidRDefault="008B3157">
      <w:pPr>
        <w:rPr>
          <w:sz w:val="12"/>
          <w:szCs w:val="12"/>
        </w:rPr>
      </w:pP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>Business and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East Village Spa, Des Moines, IA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2008-present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>Leadership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Owner, Massage Therapist, Manager</w:t>
      </w:r>
    </w:p>
    <w:p w:rsidR="008B3157" w:rsidRDefault="00E30EC7">
      <w:pPr>
        <w:numPr>
          <w:ilvl w:val="0"/>
          <w:numId w:val="6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Hands-on management of spa including marketin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g, leadership,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customer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service, employee development, and massage therapy services.</w:t>
      </w:r>
    </w:p>
    <w:p w:rsidR="008B3157" w:rsidRDefault="00E30EC7">
      <w:pPr>
        <w:numPr>
          <w:ilvl w:val="0"/>
          <w:numId w:val="6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Business has grown from 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employees 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2016 revenue is projected to exceed </w:t>
      </w:r>
      <w:r>
        <w:rPr>
          <w:rFonts w:ascii="Times New Roman" w:eastAsia="Times New Roman" w:hAnsi="Times New Roman" w:cs="Times New Roman"/>
          <w:sz w:val="20"/>
          <w:szCs w:val="20"/>
        </w:rPr>
        <w:t>$1 million.</w:t>
      </w:r>
    </w:p>
    <w:p w:rsidR="008B3157" w:rsidRDefault="00E30EC7">
      <w:pPr>
        <w:numPr>
          <w:ilvl w:val="0"/>
          <w:numId w:val="6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Use the spa as a vehicle for community service including providing free serv</w:t>
      </w:r>
      <w:r>
        <w:rPr>
          <w:rFonts w:ascii="Times New Roman" w:eastAsia="Times New Roman" w:hAnsi="Times New Roman" w:cs="Times New Roman"/>
          <w:sz w:val="20"/>
          <w:szCs w:val="20"/>
        </w:rPr>
        <w:t>ices and products to women at the Beacon of Life Shelter, discounted services to families working with Children’s Cancer Connection, and providing donations to over 50 fundraisers annually.</w:t>
      </w:r>
    </w:p>
    <w:p w:rsidR="008B3157" w:rsidRPr="00E30EC7" w:rsidRDefault="008B3157">
      <w:pPr>
        <w:ind w:left="2520"/>
        <w:rPr>
          <w:sz w:val="12"/>
          <w:szCs w:val="12"/>
        </w:rPr>
      </w:pPr>
    </w:p>
    <w:p w:rsidR="008B3157" w:rsidRDefault="00E30EC7">
      <w:pPr>
        <w:ind w:firstLine="720"/>
      </w:pPr>
      <w:r>
        <w:rPr>
          <w:rFonts w:ascii="Times New Roman" w:eastAsia="Times New Roman" w:hAnsi="Times New Roman" w:cs="Times New Roman"/>
          <w:sz w:val="20"/>
          <w:szCs w:val="20"/>
        </w:rPr>
        <w:tab/>
        <w:t>Massage Therapy Educator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2008-Present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Instructor: Busine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ss, Marketing program</w:t>
      </w:r>
    </w:p>
    <w:p w:rsidR="008B3157" w:rsidRDefault="00E30EC7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Developed 58-hour teaching curriculum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focused on industry-specific business, marketing, and ethics education for massage therapy students and wellness professionals for Body Wisdom School in Urbandale, Iowa.  Teach </w:t>
      </w:r>
      <w:r>
        <w:rPr>
          <w:rFonts w:ascii="Times New Roman" w:eastAsia="Times New Roman" w:hAnsi="Times New Roman" w:cs="Times New Roman"/>
          <w:sz w:val="20"/>
          <w:szCs w:val="20"/>
        </w:rPr>
        <w:t>Business and Marke</w:t>
      </w:r>
      <w:r>
        <w:rPr>
          <w:rFonts w:ascii="Times New Roman" w:eastAsia="Times New Roman" w:hAnsi="Times New Roman" w:cs="Times New Roman"/>
          <w:sz w:val="20"/>
          <w:szCs w:val="20"/>
        </w:rPr>
        <w:t>ting program at least twice annually.</w:t>
      </w:r>
    </w:p>
    <w:p w:rsidR="008B3157" w:rsidRDefault="00E30E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Authored business articles for Massage Therapy Magazine and Massage &amp; Bodywork Magazine.</w:t>
      </w:r>
    </w:p>
    <w:p w:rsidR="008B3157" w:rsidRPr="00E30EC7" w:rsidRDefault="008B3157">
      <w:pPr>
        <w:rPr>
          <w:sz w:val="12"/>
          <w:szCs w:val="12"/>
        </w:rPr>
      </w:pPr>
    </w:p>
    <w:p w:rsidR="008B3157" w:rsidRDefault="00E30EC7">
      <w:pPr>
        <w:ind w:left="1440"/>
      </w:pPr>
      <w:r>
        <w:rPr>
          <w:rFonts w:ascii="Times New Roman" w:eastAsia="Times New Roman" w:hAnsi="Times New Roman" w:cs="Times New Roman"/>
          <w:sz w:val="20"/>
          <w:szCs w:val="20"/>
        </w:rPr>
        <w:t>Recreation Therapy Experience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2001-2005</w:t>
      </w:r>
    </w:p>
    <w:p w:rsidR="008B3157" w:rsidRDefault="00E30EC7">
      <w:pPr>
        <w:ind w:left="144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Activity and Volunteer Coordinator</w:t>
      </w:r>
    </w:p>
    <w:p w:rsidR="008B3157" w:rsidRDefault="00E30EC7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Coordinated the Activity Therapy department </w:t>
      </w:r>
      <w:r>
        <w:rPr>
          <w:rFonts w:ascii="Times New Roman" w:eastAsia="Times New Roman" w:hAnsi="Times New Roman" w:cs="Times New Roman"/>
          <w:sz w:val="20"/>
          <w:szCs w:val="20"/>
        </w:rPr>
        <w:t>for Westview Care Center, a 77-bed senior care center in Indianola, IA and 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rew small volunteer base to 44 regular volunteers and groups from 2001-2005.  </w:t>
      </w:r>
    </w:p>
    <w:p w:rsidR="008B3157" w:rsidRDefault="00E30EC7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Provided recreation therapy and community integration skills training for residents at Vera French Pi</w:t>
      </w:r>
      <w:r>
        <w:rPr>
          <w:rFonts w:ascii="Times New Roman" w:eastAsia="Times New Roman" w:hAnsi="Times New Roman" w:cs="Times New Roman"/>
          <w:sz w:val="20"/>
          <w:szCs w:val="20"/>
        </w:rPr>
        <w:t>ne Knoll’s mental health residential treatment facility, 2001.</w:t>
      </w:r>
    </w:p>
    <w:p w:rsidR="008B3157" w:rsidRPr="00E30EC7" w:rsidRDefault="008B3157">
      <w:pPr>
        <w:rPr>
          <w:sz w:val="12"/>
          <w:szCs w:val="12"/>
        </w:rPr>
      </w:pP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>Volunteerism: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Historic East Village Volunteer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2009-Present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Various Roles</w:t>
      </w:r>
    </w:p>
    <w:p w:rsidR="008B3157" w:rsidRDefault="00E30EC7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Historic East Village Board Secretary from 2009-2011.</w:t>
      </w:r>
    </w:p>
    <w:p w:rsidR="008B3157" w:rsidRDefault="00E30EC7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Co-Chair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z w:val="20"/>
          <w:szCs w:val="20"/>
        </w:rPr>
        <w:t>East Village Holiday Promenade 2009-</w:t>
      </w:r>
      <w:r>
        <w:rPr>
          <w:rFonts w:ascii="Times New Roman" w:eastAsia="Times New Roman" w:hAnsi="Times New Roman" w:cs="Times New Roman"/>
          <w:sz w:val="20"/>
          <w:szCs w:val="20"/>
        </w:rPr>
        <w:t>2015, s</w:t>
      </w:r>
      <w:r>
        <w:rPr>
          <w:rFonts w:ascii="Times New Roman" w:eastAsia="Times New Roman" w:hAnsi="Times New Roman" w:cs="Times New Roman"/>
          <w:sz w:val="20"/>
          <w:szCs w:val="20"/>
        </w:rPr>
        <w:t>ecured grants, media, and corporate sponsorships, increased event awareness and attendance</w:t>
      </w:r>
      <w:r>
        <w:rPr>
          <w:rFonts w:ascii="Times New Roman" w:eastAsia="Times New Roman" w:hAnsi="Times New Roman" w:cs="Times New Roman"/>
          <w:sz w:val="20"/>
          <w:szCs w:val="20"/>
        </w:rPr>
        <w:t>, managed volunteers and entertainment.</w:t>
      </w:r>
    </w:p>
    <w:p w:rsidR="008B3157" w:rsidRDefault="00E30EC7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Served on the Historic East Village Gala fundraising committee for 2010 and 2011. The 2010 Gala raised more funds than the pre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vious three East Village Gala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vents combined.</w:t>
      </w:r>
    </w:p>
    <w:p w:rsidR="008B3157" w:rsidRPr="00E30EC7" w:rsidRDefault="008B3157">
      <w:pPr>
        <w:ind w:left="1440"/>
        <w:rPr>
          <w:sz w:val="12"/>
          <w:szCs w:val="12"/>
        </w:rPr>
      </w:pPr>
    </w:p>
    <w:p w:rsidR="008B3157" w:rsidRDefault="00E30EC7">
      <w:pPr>
        <w:ind w:left="1440"/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Spalloween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Fundraiser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2011-Present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Founder, Chair</w:t>
      </w:r>
    </w:p>
    <w:p w:rsidR="008B3157" w:rsidRDefault="00E30EC7">
      <w:pPr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Host annual fundraiser at East Village Spa to benefit a local animal rescue, raising funds through spa services and silent auction packages and givi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rescues the opportunity to bring pets to meet prospective families. </w:t>
      </w:r>
    </w:p>
    <w:p w:rsidR="008B3157" w:rsidRDefault="00E30EC7">
      <w:pPr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2015 event raised $2400 for Fluffy Butts Animal Rescue, a local 501(c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)3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over the last 6 years we have raised nearly $10,000 for animal rescues through this event.</w:t>
      </w:r>
    </w:p>
    <w:p w:rsidR="008B3157" w:rsidRPr="00E30EC7" w:rsidRDefault="00E30EC7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South Suburb</w:t>
      </w:r>
      <w:r>
        <w:rPr>
          <w:rFonts w:ascii="Times New Roman" w:eastAsia="Times New Roman" w:hAnsi="Times New Roman" w:cs="Times New Roman"/>
          <w:sz w:val="20"/>
          <w:szCs w:val="20"/>
        </w:rPr>
        <w:t>an YMCA Board of Managers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2015-Present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Member, Annual Campaign Committee Member</w:t>
      </w:r>
    </w:p>
    <w:p w:rsidR="008B3157" w:rsidRPr="00E30EC7" w:rsidRDefault="008B3157">
      <w:pPr>
        <w:rPr>
          <w:sz w:val="12"/>
          <w:szCs w:val="12"/>
        </w:rPr>
      </w:pPr>
      <w:bookmarkStart w:id="0" w:name="_GoBack"/>
      <w:bookmarkEnd w:id="0"/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>Awards: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East and South Des Moines Chamber Entrepreneurial Spirit Award Winner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2013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East and South Des Moines Chamber Business of the Year Finalist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2013, 2015</w:t>
      </w:r>
    </w:p>
    <w:p w:rsidR="008B3157" w:rsidRDefault="00E30EC7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ternational Spa Association Innovate Award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2014</w:t>
      </w:r>
    </w:p>
    <w:sectPr w:rsidR="008B315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6F6"/>
    <w:multiLevelType w:val="multilevel"/>
    <w:tmpl w:val="38C2E25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" w15:restartNumberingAfterBreak="0">
    <w:nsid w:val="0EB60B69"/>
    <w:multiLevelType w:val="multilevel"/>
    <w:tmpl w:val="F23C957C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2" w15:restartNumberingAfterBreak="0">
    <w:nsid w:val="26F66BEE"/>
    <w:multiLevelType w:val="multilevel"/>
    <w:tmpl w:val="C3483780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3CB52B96"/>
    <w:multiLevelType w:val="multilevel"/>
    <w:tmpl w:val="C974216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4" w15:restartNumberingAfterBreak="0">
    <w:nsid w:val="46B7140C"/>
    <w:multiLevelType w:val="multilevel"/>
    <w:tmpl w:val="9DE26CE4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5" w15:restartNumberingAfterBreak="0">
    <w:nsid w:val="656A5A92"/>
    <w:multiLevelType w:val="multilevel"/>
    <w:tmpl w:val="AE4ABAB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3157"/>
    <w:rsid w:val="008B3157"/>
    <w:rsid w:val="00E3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6EEB7-8A3A-4BC8-B262-DA201103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dcterms:created xsi:type="dcterms:W3CDTF">2015-12-04T22:32:00Z</dcterms:created>
  <dcterms:modified xsi:type="dcterms:W3CDTF">2015-12-04T22:32:00Z</dcterms:modified>
</cp:coreProperties>
</file>