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0F5AF" w14:textId="77777777" w:rsidR="001B3495" w:rsidRPr="009B4CAA" w:rsidRDefault="001B3495" w:rsidP="001B3495">
      <w:pPr>
        <w:spacing w:after="0"/>
        <w:jc w:val="center"/>
        <w:rPr>
          <w:rFonts w:ascii="Times New Roman" w:hAnsi="Times New Roman" w:cs="Times New Roman"/>
          <w:b/>
          <w:smallCaps/>
          <w:sz w:val="36"/>
          <w:szCs w:val="36"/>
          <w14:shadow w14:blurRad="50800" w14:dist="38100" w14:dir="2700000" w14:sx="100000" w14:sy="100000" w14:kx="0" w14:ky="0" w14:algn="tl">
            <w14:srgbClr w14:val="000000">
              <w14:alpha w14:val="60000"/>
            </w14:srgbClr>
          </w14:shadow>
        </w:rPr>
      </w:pPr>
      <w:r w:rsidRPr="009B4CAA">
        <w:rPr>
          <w:rFonts w:ascii="Times New Roman" w:hAnsi="Times New Roman" w:cs="Times New Roman"/>
          <w:b/>
          <w:smallCaps/>
          <w:sz w:val="36"/>
          <w:szCs w:val="36"/>
          <w14:shadow w14:blurRad="50800" w14:dist="38100" w14:dir="2700000" w14:sx="100000" w14:sy="100000" w14:kx="0" w14:ky="0" w14:algn="tl">
            <w14:srgbClr w14:val="000000">
              <w14:alpha w14:val="60000"/>
            </w14:srgbClr>
          </w14:shadow>
        </w:rPr>
        <w:t>Aashish Chandra</w:t>
      </w:r>
    </w:p>
    <w:p w14:paraId="0AADFC5D" w14:textId="77777777" w:rsidR="001B3495" w:rsidRDefault="009B4CAA" w:rsidP="001B3495">
      <w:pPr>
        <w:spacing w:after="0"/>
      </w:pPr>
      <w:r>
        <w:rPr>
          <w:noProof/>
        </w:rPr>
        <mc:AlternateContent>
          <mc:Choice Requires="wps">
            <w:drawing>
              <wp:anchor distT="0" distB="0" distL="114300" distR="114300" simplePos="0" relativeHeight="251660288" behindDoc="0" locked="0" layoutInCell="1" allowOverlap="1" wp14:anchorId="71C5650C" wp14:editId="3CC2753F">
                <wp:simplePos x="0" y="0"/>
                <wp:positionH relativeFrom="column">
                  <wp:posOffset>0</wp:posOffset>
                </wp:positionH>
                <wp:positionV relativeFrom="paragraph">
                  <wp:posOffset>130810</wp:posOffset>
                </wp:positionV>
                <wp:extent cx="6400800" cy="0"/>
                <wp:effectExtent l="50800" t="54610" r="63500" b="5969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73025" cmpd="thickThin">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E92D0" id="Line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7in,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" strokeweight="5.75pt">
                <v:stroke linestyle="thickThin"/>
              </v:line>
            </w:pict>
          </mc:Fallback>
        </mc:AlternateContent>
      </w:r>
    </w:p>
    <w:p w14:paraId="4FB741B1" w14:textId="77777777" w:rsidR="002C2EEA" w:rsidRPr="009B4CAA" w:rsidRDefault="001B3495" w:rsidP="001B3495">
      <w:pPr>
        <w:spacing w:after="240"/>
        <w:jc w:val="center"/>
        <w:rPr>
          <w:rFonts w:ascii="Times New Roman" w:hAnsi="Times New Roman" w:cs="Times New Roman"/>
          <w:b/>
          <w:smallCaps/>
          <w:color w:val="31849B" w:themeColor="accent5" w:themeShade="BF"/>
          <w:sz w:val="28"/>
          <w:szCs w:val="28"/>
          <w14:shadow w14:blurRad="50800" w14:dist="38100" w14:dir="2700000" w14:sx="100000" w14:sy="100000" w14:kx="0" w14:ky="0" w14:algn="tl">
            <w14:srgbClr w14:val="000000">
              <w14:alpha w14:val="60000"/>
            </w14:srgbClr>
          </w14:shadow>
        </w:rPr>
      </w:pPr>
      <w:r w:rsidRPr="009B4CAA">
        <w:rPr>
          <w:rFonts w:ascii="Times New Roman" w:hAnsi="Times New Roman" w:cs="Times New Roman"/>
          <w:b/>
          <w:smallCaps/>
          <w:color w:val="31849B" w:themeColor="accent5" w:themeShade="BF"/>
          <w:sz w:val="28"/>
          <w:szCs w:val="28"/>
          <w14:shadow w14:blurRad="50800" w14:dist="38100" w14:dir="2700000" w14:sx="100000" w14:sy="100000" w14:kx="0" w14:ky="0" w14:algn="tl">
            <w14:srgbClr w14:val="000000">
              <w14:alpha w14:val="60000"/>
            </w14:srgbClr>
          </w14:shadow>
        </w:rPr>
        <w:t>Endorsements</w:t>
      </w:r>
    </w:p>
    <w:p w14:paraId="1574116F" w14:textId="77777777" w:rsidR="00766F21" w:rsidRDefault="00766F21" w:rsidP="00EC2A57">
      <w:pPr>
        <w:spacing w:before="120"/>
        <w:jc w:val="both"/>
        <w:rPr>
          <w:rFonts w:eastAsia="Times New Roman" w:cs="Times New Roman"/>
        </w:rPr>
      </w:pPr>
    </w:p>
    <w:p w14:paraId="4AE7C1C3" w14:textId="77777777" w:rsidR="00766F21" w:rsidRPr="00411D7B" w:rsidRDefault="00766F21" w:rsidP="00766F21">
      <w:pPr>
        <w:spacing w:before="120"/>
        <w:jc w:val="both"/>
      </w:pPr>
      <w:r w:rsidRPr="00766F21">
        <w:rPr>
          <w:rFonts w:cs="Arial"/>
          <w:color w:val="333333"/>
          <w:shd w:val="clear" w:color="auto" w:fill="FFFFFF"/>
        </w:rPr>
        <w:t>“</w:t>
      </w:r>
      <w:r>
        <w:rPr>
          <w:rFonts w:cs="Arial"/>
          <w:color w:val="333333"/>
          <w:shd w:val="clear" w:color="auto" w:fill="FFFFFF"/>
        </w:rPr>
        <w:t>…</w:t>
      </w:r>
      <w:r w:rsidRPr="00766F21">
        <w:rPr>
          <w:rFonts w:cs="Arial"/>
          <w:color w:val="333333"/>
          <w:shd w:val="clear" w:color="auto" w:fill="FFFFFF"/>
        </w:rPr>
        <w:t>Aashish is a differentiated leader in his own right - he combines strong character and ethics with absolute competence and commitment. He is courageous and compassionate in all of his interactions - a role model of the highest caliber - a true servant leader. Combined with unmatched passion, energy and enthusiasm for his chosen profession, there is nothing Aashish can’t achieve once he sets his mind to it. I recommend Aashish highly in any endeavor that he pursues.”</w:t>
      </w:r>
      <w:r w:rsidRPr="00766F21">
        <w:t xml:space="preserve"> </w:t>
      </w:r>
    </w:p>
    <w:p w14:paraId="38012497" w14:textId="77777777" w:rsidR="00766F21" w:rsidRPr="00411D7B" w:rsidRDefault="00766F21" w:rsidP="00766F21">
      <w:pPr>
        <w:pStyle w:val="ListParagraph"/>
        <w:numPr>
          <w:ilvl w:val="0"/>
          <w:numId w:val="3"/>
        </w:numPr>
        <w:spacing w:after="60"/>
        <w:ind w:left="1080"/>
        <w:jc w:val="right"/>
      </w:pPr>
      <w:r>
        <w:t>Thomas J. Griffin</w:t>
      </w:r>
      <w:r w:rsidRPr="00411D7B">
        <w:t xml:space="preserve">, </w:t>
      </w:r>
      <w:r>
        <w:t>Director Learning &amp; Development</w:t>
      </w:r>
      <w:r w:rsidRPr="00411D7B">
        <w:t xml:space="preserve">, </w:t>
      </w:r>
    </w:p>
    <w:p w14:paraId="1EE58B06" w14:textId="77777777" w:rsidR="00766F21" w:rsidRPr="00411D7B" w:rsidRDefault="00766F21" w:rsidP="00766F21">
      <w:pPr>
        <w:pStyle w:val="ListParagraph"/>
        <w:spacing w:after="60"/>
        <w:ind w:left="1080"/>
        <w:jc w:val="right"/>
      </w:pPr>
      <w:r>
        <w:t>Sears Holdings Corporation, 2013</w:t>
      </w:r>
    </w:p>
    <w:p w14:paraId="1B3EBB25" w14:textId="77777777" w:rsidR="00766F21" w:rsidRDefault="00766F21" w:rsidP="00766F21">
      <w:pPr>
        <w:spacing w:before="120"/>
        <w:jc w:val="both"/>
        <w:rPr>
          <w:rFonts w:eastAsia="Times New Roman" w:cs="Times New Roman"/>
        </w:rPr>
      </w:pPr>
    </w:p>
    <w:p w14:paraId="4CD9BEAD" w14:textId="67133AAC" w:rsidR="00EC2A57" w:rsidRPr="00411D7B" w:rsidRDefault="00766F21" w:rsidP="00766F21">
      <w:pPr>
        <w:spacing w:before="120"/>
        <w:jc w:val="both"/>
      </w:pPr>
      <w:r w:rsidRPr="00411D7B">
        <w:rPr>
          <w:rFonts w:eastAsia="Times New Roman" w:cs="Times New Roman"/>
        </w:rPr>
        <w:t xml:space="preserve"> </w:t>
      </w:r>
      <w:r w:rsidR="00EC2A57" w:rsidRPr="00411D7B">
        <w:rPr>
          <w:rFonts w:eastAsia="Times New Roman" w:cs="Times New Roman"/>
        </w:rPr>
        <w:t>“As director of IT Data Services I reported directly to Aashish. His dedication to customer service, meeting and exceeding customer expectations were driving factors in our success. His motivating spirit to be the best of the best elevated the entire management team’s effectiveness. It was a pleasure working for and with Aashish and I would encourage others to develop their management skills under his leadership.”</w:t>
      </w:r>
      <w:r w:rsidR="00EC2A57" w:rsidRPr="00411D7B">
        <w:t xml:space="preserve"> </w:t>
      </w:r>
    </w:p>
    <w:p w14:paraId="5874E244" w14:textId="11510DEF" w:rsidR="00EC2A57" w:rsidRPr="00411D7B" w:rsidRDefault="00EC2A57" w:rsidP="00EC2A57">
      <w:pPr>
        <w:pStyle w:val="ListParagraph"/>
        <w:numPr>
          <w:ilvl w:val="0"/>
          <w:numId w:val="3"/>
        </w:numPr>
        <w:spacing w:after="60"/>
        <w:ind w:left="1080"/>
        <w:jc w:val="right"/>
      </w:pPr>
      <w:r w:rsidRPr="00411D7B">
        <w:t>Paul Craig, Director of IT Infrastr</w:t>
      </w:r>
      <w:r w:rsidR="00411D7B" w:rsidRPr="00411D7B">
        <w:t>u</w:t>
      </w:r>
      <w:r w:rsidRPr="00411D7B">
        <w:t xml:space="preserve">cture, </w:t>
      </w:r>
    </w:p>
    <w:p w14:paraId="1719285E" w14:textId="34D140E0" w:rsidR="00EC2A57" w:rsidRPr="00411D7B" w:rsidRDefault="00411D7B" w:rsidP="00EC2A57">
      <w:pPr>
        <w:pStyle w:val="ListParagraph"/>
        <w:spacing w:after="60"/>
        <w:ind w:left="1080"/>
        <w:jc w:val="right"/>
      </w:pPr>
      <w:r w:rsidRPr="00411D7B">
        <w:t>Save Mart Supermarkets, 2011</w:t>
      </w:r>
    </w:p>
    <w:p w14:paraId="65763504" w14:textId="5E79CA62" w:rsidR="002C2EEA" w:rsidRPr="00411D7B" w:rsidRDefault="002C2EEA" w:rsidP="002C2EEA">
      <w:pPr>
        <w:jc w:val="both"/>
        <w:rPr>
          <w:sz w:val="18"/>
          <w:szCs w:val="12"/>
        </w:rPr>
      </w:pPr>
    </w:p>
    <w:p w14:paraId="23809403" w14:textId="35F509FD" w:rsidR="00D92F83" w:rsidRPr="00411D7B" w:rsidRDefault="00EC2A57" w:rsidP="00D92F83">
      <w:pPr>
        <w:spacing w:before="120"/>
        <w:jc w:val="both"/>
      </w:pPr>
      <w:r w:rsidRPr="00411D7B">
        <w:rPr>
          <w:rFonts w:eastAsia="Times New Roman" w:cs="Times New Roman"/>
        </w:rPr>
        <w:t>“</w:t>
      </w:r>
      <w:r w:rsidR="00D92F83" w:rsidRPr="00411D7B">
        <w:rPr>
          <w:rFonts w:eastAsia="Times New Roman" w:cs="Times New Roman"/>
        </w:rPr>
        <w:t>Aashish’s very affable manner is what strikes you upon a first encounter. It belies an intensity and drive that later becomes evident. He extends himself in a way few others do because he is so passionate about his work. When he talks about a current project, he really wants you to GET it. He wants you along on the ride with him. When Aashish outlined a major project recently for a diverse group of senior-level retail executives, his audience was rapt and bombarded him with intelligent questions. Seldom do I see a presenter ignite a group as Aashish does. I hope we can work together again.</w:t>
      </w:r>
      <w:r w:rsidRPr="00411D7B">
        <w:rPr>
          <w:rFonts w:eastAsia="Times New Roman" w:cs="Times New Roman"/>
        </w:rPr>
        <w:t>”</w:t>
      </w:r>
      <w:r w:rsidR="00D92F83" w:rsidRPr="00411D7B">
        <w:t xml:space="preserve"> </w:t>
      </w:r>
    </w:p>
    <w:p w14:paraId="16BAEA7E" w14:textId="106ABB40" w:rsidR="00D92F83" w:rsidRPr="00411D7B" w:rsidRDefault="00D92F83" w:rsidP="00D92F83">
      <w:pPr>
        <w:pStyle w:val="ListParagraph"/>
        <w:numPr>
          <w:ilvl w:val="0"/>
          <w:numId w:val="3"/>
        </w:numPr>
        <w:spacing w:after="60"/>
        <w:ind w:left="1080"/>
        <w:jc w:val="right"/>
      </w:pPr>
      <w:r w:rsidRPr="00411D7B">
        <w:t xml:space="preserve">Denise Power, Vice President of Editorial, </w:t>
      </w:r>
    </w:p>
    <w:p w14:paraId="38F7C458" w14:textId="707B95AB" w:rsidR="00F004E6" w:rsidRPr="00411D7B" w:rsidRDefault="00D92F83" w:rsidP="00D92F83">
      <w:pPr>
        <w:pStyle w:val="ListParagraph"/>
        <w:spacing w:after="60"/>
        <w:ind w:left="1080"/>
        <w:jc w:val="right"/>
      </w:pPr>
      <w:r w:rsidRPr="00411D7B">
        <w:t>Retail Connections, 2012</w:t>
      </w:r>
    </w:p>
    <w:p w14:paraId="71381E85" w14:textId="77777777" w:rsidR="00DB46A4" w:rsidRDefault="00DB46A4">
      <w:pPr>
        <w:rPr>
          <w:rFonts w:ascii="Arial" w:hAnsi="Arial" w:cs="Arial"/>
          <w:color w:val="333333"/>
          <w:sz w:val="20"/>
          <w:szCs w:val="20"/>
          <w:shd w:val="clear" w:color="auto" w:fill="FFFFFF"/>
        </w:rPr>
      </w:pPr>
    </w:p>
    <w:p w14:paraId="7A4E1D58" w14:textId="5053F6F6" w:rsidR="00DB46A4" w:rsidRDefault="00DB46A4">
      <w:pPr>
        <w:rPr>
          <w:rFonts w:cs="Arial"/>
          <w:color w:val="333333"/>
          <w:szCs w:val="20"/>
          <w:shd w:val="clear" w:color="auto" w:fill="FFFFFF"/>
        </w:rPr>
      </w:pPr>
      <w:r>
        <w:rPr>
          <w:rFonts w:cs="Arial"/>
          <w:color w:val="333333"/>
          <w:szCs w:val="20"/>
          <w:shd w:val="clear" w:color="auto" w:fill="FFFFFF"/>
        </w:rPr>
        <w:t>“</w:t>
      </w:r>
      <w:r w:rsidRPr="00DB46A4">
        <w:rPr>
          <w:rFonts w:cs="Arial"/>
          <w:color w:val="333333"/>
          <w:szCs w:val="20"/>
          <w:shd w:val="clear" w:color="auto" w:fill="FFFFFF"/>
        </w:rPr>
        <w:t>Aashish's leadership served as an inspiration to me as it did to the rest of the organization. He fostered an open and collaborative environment that resulted in new intellectual property and seamless execution of our large scale initiatives. He is one of the rare leaders who can create a vision, evangelize it and then successfully execute it for business transformations</w:t>
      </w:r>
      <w:r>
        <w:rPr>
          <w:rFonts w:cs="Arial"/>
          <w:color w:val="333333"/>
          <w:szCs w:val="20"/>
          <w:shd w:val="clear" w:color="auto" w:fill="FFFFFF"/>
        </w:rPr>
        <w:t>.”</w:t>
      </w:r>
    </w:p>
    <w:p w14:paraId="75400AC7" w14:textId="31243F79" w:rsidR="00DB46A4" w:rsidRPr="00411D7B" w:rsidRDefault="00DB46A4" w:rsidP="00DB46A4">
      <w:pPr>
        <w:pStyle w:val="ListParagraph"/>
        <w:numPr>
          <w:ilvl w:val="0"/>
          <w:numId w:val="3"/>
        </w:numPr>
        <w:spacing w:after="60"/>
        <w:ind w:left="1080"/>
        <w:jc w:val="right"/>
      </w:pPr>
      <w:r>
        <w:t>Sumit Mullick</w:t>
      </w:r>
      <w:r w:rsidRPr="00411D7B">
        <w:t xml:space="preserve">, </w:t>
      </w:r>
      <w:r>
        <w:t>Program Manager</w:t>
      </w:r>
      <w:r w:rsidRPr="00411D7B">
        <w:t xml:space="preserve">, </w:t>
      </w:r>
    </w:p>
    <w:p w14:paraId="649369C5" w14:textId="67BEBBFD" w:rsidR="00766F21" w:rsidRDefault="00DB46A4" w:rsidP="00766F21">
      <w:pPr>
        <w:pStyle w:val="ListParagraph"/>
        <w:spacing w:after="60"/>
        <w:ind w:left="1080"/>
        <w:jc w:val="right"/>
      </w:pPr>
      <w:r>
        <w:t>Sears Holdings Corporation, 2014</w:t>
      </w:r>
    </w:p>
    <w:p w14:paraId="6014F960" w14:textId="77777777" w:rsidR="00766F21" w:rsidRDefault="00766F21" w:rsidP="00766F21">
      <w:pPr>
        <w:pStyle w:val="ListParagraph"/>
        <w:spacing w:after="60"/>
        <w:ind w:left="1080"/>
        <w:jc w:val="right"/>
      </w:pPr>
    </w:p>
    <w:p w14:paraId="1FAFD010" w14:textId="77777777" w:rsidR="00766F21" w:rsidRPr="00766F21" w:rsidRDefault="00766F21" w:rsidP="00766F21">
      <w:pPr>
        <w:pStyle w:val="ListParagraph"/>
        <w:spacing w:after="60"/>
        <w:ind w:left="1080"/>
        <w:jc w:val="right"/>
      </w:pPr>
      <w:bookmarkStart w:id="0" w:name="_GoBack"/>
      <w:bookmarkEnd w:id="0"/>
    </w:p>
    <w:p w14:paraId="6059D329" w14:textId="77777777" w:rsidR="0055213D" w:rsidRPr="009B4CAA" w:rsidRDefault="0055213D" w:rsidP="00C265F8">
      <w:pPr>
        <w:pStyle w:val="ListParagraph"/>
        <w:ind w:left="0"/>
        <w:jc w:val="center"/>
        <w:rPr>
          <w:rFonts w:ascii="Times New Roman" w:hAnsi="Times New Roman" w:cs="Times New Roman"/>
          <w:b/>
          <w:smallCaps/>
          <w:sz w:val="28"/>
          <w:szCs w:val="28"/>
          <w14:shadow w14:blurRad="50800" w14:dist="38100" w14:dir="2700000" w14:sx="100000" w14:sy="100000" w14:kx="0" w14:ky="0" w14:algn="tl">
            <w14:srgbClr w14:val="000000">
              <w14:alpha w14:val="60000"/>
            </w14:srgbClr>
          </w14:shadow>
        </w:rPr>
      </w:pPr>
      <w:r w:rsidRPr="009B4CAA">
        <w:rPr>
          <w:rFonts w:ascii="Times New Roman" w:hAnsi="Times New Roman" w:cs="Times New Roman"/>
          <w:b/>
          <w:smallCaps/>
          <w:sz w:val="28"/>
          <w:szCs w:val="28"/>
          <w14:shadow w14:blurRad="50800" w14:dist="38100" w14:dir="2700000" w14:sx="100000" w14:sy="100000" w14:kx="0" w14:ky="0" w14:algn="tl">
            <w14:srgbClr w14:val="000000">
              <w14:alpha w14:val="60000"/>
            </w14:srgbClr>
          </w14:shadow>
        </w:rPr>
        <w:lastRenderedPageBreak/>
        <w:t>Aashish Chandra / P</w:t>
      </w:r>
      <w:r w:rsidRPr="009B4CAA">
        <w:rPr>
          <w:rFonts w:ascii="Times New Roman" w:hAnsi="Times New Roman" w:cs="Times New Roman"/>
          <w:b/>
          <w:smallCaps/>
          <w:sz w:val="24"/>
          <w:szCs w:val="24"/>
          <w14:shadow w14:blurRad="50800" w14:dist="38100" w14:dir="2700000" w14:sx="100000" w14:sy="100000" w14:kx="0" w14:ky="0" w14:algn="tl">
            <w14:srgbClr w14:val="000000">
              <w14:alpha w14:val="60000"/>
            </w14:srgbClr>
          </w14:shadow>
        </w:rPr>
        <w:t>age 2</w:t>
      </w:r>
    </w:p>
    <w:p w14:paraId="7106A7FB" w14:textId="77777777" w:rsidR="0055213D" w:rsidRPr="00B329B6" w:rsidRDefault="009B4CAA" w:rsidP="00742A1C">
      <w:pPr>
        <w:pStyle w:val="ListParagraph"/>
        <w:ind w:left="1440"/>
      </w:pPr>
      <w:r>
        <w:rPr>
          <w:noProof/>
        </w:rPr>
        <mc:AlternateContent>
          <mc:Choice Requires="wps">
            <w:drawing>
              <wp:anchor distT="0" distB="0" distL="114300" distR="114300" simplePos="0" relativeHeight="251662336" behindDoc="0" locked="0" layoutInCell="1" allowOverlap="1" wp14:anchorId="7528F0B3" wp14:editId="3EA6FA2A">
                <wp:simplePos x="0" y="0"/>
                <wp:positionH relativeFrom="column">
                  <wp:posOffset>0</wp:posOffset>
                </wp:positionH>
                <wp:positionV relativeFrom="paragraph">
                  <wp:posOffset>80010</wp:posOffset>
                </wp:positionV>
                <wp:extent cx="6400800" cy="0"/>
                <wp:effectExtent l="25400" t="29210" r="38100" b="342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8CF8"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7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" strokeweight="2.25pt"/>
            </w:pict>
          </mc:Fallback>
        </mc:AlternateContent>
      </w:r>
    </w:p>
    <w:p w14:paraId="27672B17" w14:textId="15AD8ABA" w:rsidR="007C1BE7" w:rsidRPr="007C1BE7" w:rsidRDefault="00411D7B" w:rsidP="00BE1917">
      <w:pPr>
        <w:spacing w:before="240"/>
        <w:jc w:val="both"/>
        <w:rPr>
          <w:color w:val="403152" w:themeColor="accent4" w:themeShade="80"/>
        </w:rPr>
      </w:pPr>
      <w:r>
        <w:rPr>
          <w:color w:val="403152" w:themeColor="accent4" w:themeShade="80"/>
        </w:rPr>
        <w:t xml:space="preserve">“I have known Aashish for the last 3 years and </w:t>
      </w:r>
      <w:r w:rsidR="007C1BE7" w:rsidRPr="007C1BE7">
        <w:rPr>
          <w:color w:val="403152" w:themeColor="accent4" w:themeShade="80"/>
        </w:rPr>
        <w:t xml:space="preserve">found him to be one of the most brilliant leaders I have come across. Since he brought me on-board at Save Mart, I have seen him execute large and complex projects against all obstacles, from within and outside the organization, with supreme excellence. With his entrepreneurial approach, Aashish has been instrumental in establishing business driven PMO at Save Mart and responsible for introducing all the methodologies in the project management arena. </w:t>
      </w:r>
    </w:p>
    <w:p w14:paraId="3BECE234" w14:textId="77777777" w:rsidR="007C1BE7" w:rsidRPr="007C1BE7" w:rsidRDefault="007C1BE7" w:rsidP="00BE1917">
      <w:pPr>
        <w:spacing w:before="240"/>
        <w:jc w:val="both"/>
        <w:rPr>
          <w:color w:val="403152" w:themeColor="accent4" w:themeShade="80"/>
        </w:rPr>
      </w:pPr>
      <w:r w:rsidRPr="007C1BE7">
        <w:rPr>
          <w:color w:val="403152" w:themeColor="accent4" w:themeShade="80"/>
        </w:rPr>
        <w:t xml:space="preserve">He [Aashish] repeatedly amazes me by his professionalism and communication tactics, especially during intense phases of the projects and other negotiations that may seem impossible. His strong work ethic, passion for his work, perseverance and razor sharp focus are inspirational and evident in every aspect. He sets very high standards not only for himself but for his entire team, which of course gets out the best from his people. </w:t>
      </w:r>
    </w:p>
    <w:p w14:paraId="09AEBE5C" w14:textId="77777777" w:rsidR="007C1BE7" w:rsidRPr="007C1BE7" w:rsidRDefault="007C1BE7" w:rsidP="00BE1917">
      <w:pPr>
        <w:spacing w:before="240"/>
        <w:jc w:val="both"/>
        <w:rPr>
          <w:color w:val="403152" w:themeColor="accent4" w:themeShade="80"/>
        </w:rPr>
      </w:pPr>
      <w:r w:rsidRPr="007C1BE7">
        <w:rPr>
          <w:color w:val="403152" w:themeColor="accent4" w:themeShade="80"/>
        </w:rPr>
        <w:t>I have personally matured and gained so much working for him and would love to be part of his team anytime. Aashish has been the most wonderful boss I had an opportunity to work with.”</w:t>
      </w:r>
    </w:p>
    <w:p w14:paraId="0FC97E41" w14:textId="77777777" w:rsidR="007C1BE7" w:rsidRPr="007C1BE7" w:rsidRDefault="007C1BE7" w:rsidP="007C1BE7">
      <w:pPr>
        <w:pStyle w:val="ListParagraph"/>
        <w:numPr>
          <w:ilvl w:val="0"/>
          <w:numId w:val="3"/>
        </w:numPr>
        <w:jc w:val="right"/>
        <w:rPr>
          <w:color w:val="403152" w:themeColor="accent4" w:themeShade="80"/>
        </w:rPr>
      </w:pPr>
      <w:r w:rsidRPr="007C1BE7">
        <w:rPr>
          <w:color w:val="403152" w:themeColor="accent4" w:themeShade="80"/>
        </w:rPr>
        <w:t xml:space="preserve"> Rosie Kumar, IT Project Manager, </w:t>
      </w:r>
    </w:p>
    <w:p w14:paraId="600DBC28" w14:textId="09F82F17" w:rsidR="002C476B" w:rsidRDefault="007C1BE7" w:rsidP="002C476B">
      <w:pPr>
        <w:pStyle w:val="ListParagraph"/>
        <w:ind w:left="1440"/>
        <w:jc w:val="right"/>
        <w:rPr>
          <w:color w:val="403152" w:themeColor="accent4" w:themeShade="80"/>
        </w:rPr>
      </w:pPr>
      <w:r w:rsidRPr="007C1BE7">
        <w:rPr>
          <w:color w:val="403152" w:themeColor="accent4" w:themeShade="80"/>
        </w:rPr>
        <w:t>Save Mart Supermarkets, 2009</w:t>
      </w:r>
    </w:p>
    <w:p w14:paraId="11332FB1" w14:textId="77777777" w:rsidR="002C476B" w:rsidRPr="002C476B" w:rsidRDefault="002C476B" w:rsidP="002C476B">
      <w:pPr>
        <w:pStyle w:val="ListParagraph"/>
        <w:spacing w:after="0"/>
        <w:ind w:left="1440"/>
        <w:jc w:val="right"/>
        <w:rPr>
          <w:color w:val="403152" w:themeColor="accent4" w:themeShade="80"/>
        </w:rPr>
      </w:pPr>
    </w:p>
    <w:p w14:paraId="4A262E70" w14:textId="77777777" w:rsidR="002C476B" w:rsidRPr="002C476B" w:rsidRDefault="002C476B" w:rsidP="002C476B">
      <w:pPr>
        <w:jc w:val="both"/>
      </w:pPr>
      <w:r w:rsidRPr="002C476B">
        <w:t>“Aashish is an IT leader in the true sense. Of the many IT executives with whom I have worked, none has engendered more trust and admiration than Aashish. Every project that Aashish managed and worked with, we knew it will be a success and be done on time!”</w:t>
      </w:r>
    </w:p>
    <w:p w14:paraId="35D064AA" w14:textId="77777777" w:rsidR="002C476B" w:rsidRPr="002C476B" w:rsidRDefault="002C476B" w:rsidP="002C476B">
      <w:pPr>
        <w:pStyle w:val="ListParagraph"/>
        <w:numPr>
          <w:ilvl w:val="0"/>
          <w:numId w:val="3"/>
        </w:numPr>
        <w:jc w:val="right"/>
      </w:pPr>
      <w:r w:rsidRPr="002C476B">
        <w:t xml:space="preserve"> Johnny Leung, Vice President of Procurement,</w:t>
      </w:r>
    </w:p>
    <w:p w14:paraId="47E2DAC8" w14:textId="0AD485A8" w:rsidR="007C1BE7" w:rsidRPr="002C476B" w:rsidRDefault="002C476B" w:rsidP="002C476B">
      <w:pPr>
        <w:pStyle w:val="ListParagraph"/>
        <w:ind w:left="1440"/>
        <w:jc w:val="right"/>
      </w:pPr>
      <w:r w:rsidRPr="002C476B">
        <w:t>Save Mart Supermarkets, 2011</w:t>
      </w:r>
    </w:p>
    <w:p w14:paraId="16182226" w14:textId="77777777" w:rsidR="002C476B" w:rsidRPr="002C476B" w:rsidRDefault="002C476B" w:rsidP="002C476B">
      <w:pPr>
        <w:pStyle w:val="ListParagraph"/>
        <w:ind w:left="1440"/>
        <w:jc w:val="right"/>
        <w:rPr>
          <w:color w:val="4A442A" w:themeColor="background2" w:themeShade="40"/>
          <w:sz w:val="18"/>
        </w:rPr>
      </w:pPr>
    </w:p>
    <w:p w14:paraId="64F00D56" w14:textId="77777777" w:rsidR="009F4766" w:rsidRPr="004318DD" w:rsidRDefault="007C1BE7" w:rsidP="00BE1917">
      <w:pPr>
        <w:spacing w:before="240"/>
        <w:jc w:val="both"/>
        <w:rPr>
          <w:color w:val="0D0D0D" w:themeColor="text1" w:themeTint="F2"/>
        </w:rPr>
      </w:pPr>
      <w:r w:rsidRPr="004318DD">
        <w:rPr>
          <w:color w:val="0D0D0D" w:themeColor="text1" w:themeTint="F2"/>
        </w:rPr>
        <w:t xml:space="preserve"> </w:t>
      </w:r>
      <w:r w:rsidR="0055213D" w:rsidRPr="004318DD">
        <w:rPr>
          <w:color w:val="0D0D0D" w:themeColor="text1" w:themeTint="F2"/>
        </w:rPr>
        <w:t>“</w:t>
      </w:r>
      <w:r w:rsidR="009F4766" w:rsidRPr="004318DD">
        <w:rPr>
          <w:color w:val="0D0D0D" w:themeColor="text1" w:themeTint="F2"/>
        </w:rPr>
        <w:t xml:space="preserve">Aashish is an extraordinary leader who I have had the pleasure to work with. He guided Save Mart from a failing compliance to successful PCI certification after it doubled in size thereby becoming a Tier 1 merchant. </w:t>
      </w:r>
    </w:p>
    <w:p w14:paraId="683C7E8C" w14:textId="77777777" w:rsidR="0055213D" w:rsidRPr="004318DD" w:rsidRDefault="009F4766" w:rsidP="00BE1917">
      <w:pPr>
        <w:spacing w:before="240"/>
        <w:jc w:val="both"/>
        <w:rPr>
          <w:color w:val="0D0D0D" w:themeColor="text1" w:themeTint="F2"/>
        </w:rPr>
      </w:pPr>
      <w:r w:rsidRPr="004318DD">
        <w:rPr>
          <w:color w:val="0D0D0D" w:themeColor="text1" w:themeTint="F2"/>
        </w:rPr>
        <w:t>He is very articulate and personable with his peers, corporate management and 3rd party providers. I have personally witnessed him successfully negotiate the outcome and certification time frame with auditing and payment processing organizations. His excellent business and technical knowledge is also an asset to any organization. I would recommend Aashish to anyone who desires the best.</w:t>
      </w:r>
      <w:r w:rsidR="0055213D" w:rsidRPr="004318DD">
        <w:rPr>
          <w:color w:val="0D0D0D" w:themeColor="text1" w:themeTint="F2"/>
        </w:rPr>
        <w:t>”</w:t>
      </w:r>
    </w:p>
    <w:p w14:paraId="73CFA6AF" w14:textId="77777777" w:rsidR="003A6306" w:rsidRDefault="00804620" w:rsidP="0055213D">
      <w:pPr>
        <w:pStyle w:val="ListParagraph"/>
        <w:numPr>
          <w:ilvl w:val="0"/>
          <w:numId w:val="3"/>
        </w:numPr>
        <w:spacing w:after="60"/>
        <w:ind w:left="1080"/>
        <w:jc w:val="right"/>
        <w:rPr>
          <w:color w:val="0D0D0D" w:themeColor="text1" w:themeTint="F2"/>
        </w:rPr>
      </w:pPr>
      <w:r>
        <w:rPr>
          <w:color w:val="0D0D0D" w:themeColor="text1" w:themeTint="F2"/>
        </w:rPr>
        <w:t xml:space="preserve">Roger Fornoles, </w:t>
      </w:r>
      <w:r w:rsidR="009F4766" w:rsidRPr="004318DD">
        <w:rPr>
          <w:color w:val="0D0D0D" w:themeColor="text1" w:themeTint="F2"/>
        </w:rPr>
        <w:t>Information Security Officer</w:t>
      </w:r>
      <w:r w:rsidR="00ED3070">
        <w:rPr>
          <w:color w:val="0D0D0D" w:themeColor="text1" w:themeTint="F2"/>
        </w:rPr>
        <w:t xml:space="preserve"> (ISO)</w:t>
      </w:r>
      <w:r w:rsidR="00564231">
        <w:rPr>
          <w:color w:val="0D0D0D" w:themeColor="text1" w:themeTint="F2"/>
        </w:rPr>
        <w:t>,</w:t>
      </w:r>
    </w:p>
    <w:p w14:paraId="003A8203" w14:textId="77777777" w:rsidR="0055213D" w:rsidRPr="004318DD" w:rsidRDefault="005F0D7B" w:rsidP="003A6306">
      <w:pPr>
        <w:pStyle w:val="ListParagraph"/>
        <w:spacing w:after="60"/>
        <w:ind w:left="1080"/>
        <w:jc w:val="right"/>
        <w:rPr>
          <w:color w:val="0D0D0D" w:themeColor="text1" w:themeTint="F2"/>
        </w:rPr>
      </w:pPr>
      <w:r w:rsidRPr="004318DD">
        <w:rPr>
          <w:color w:val="0D0D0D" w:themeColor="text1" w:themeTint="F2"/>
        </w:rPr>
        <w:t xml:space="preserve"> </w:t>
      </w:r>
      <w:r w:rsidR="009F4766" w:rsidRPr="004318DD">
        <w:rPr>
          <w:color w:val="0D0D0D" w:themeColor="text1" w:themeTint="F2"/>
        </w:rPr>
        <w:t>Save Mart Supermarkets, 2009</w:t>
      </w:r>
    </w:p>
    <w:p w14:paraId="5F9A5912" w14:textId="77777777" w:rsidR="007D5910" w:rsidRPr="009B4CAA" w:rsidRDefault="007D5910" w:rsidP="007D5910">
      <w:pPr>
        <w:pStyle w:val="ListParagraph"/>
        <w:ind w:left="0"/>
        <w:jc w:val="center"/>
        <w:rPr>
          <w:rFonts w:ascii="Times New Roman" w:hAnsi="Times New Roman" w:cs="Times New Roman"/>
          <w:b/>
          <w:smallCaps/>
          <w:sz w:val="20"/>
          <w:szCs w:val="28"/>
          <w14:shadow w14:blurRad="50800" w14:dist="38100" w14:dir="2700000" w14:sx="100000" w14:sy="100000" w14:kx="0" w14:ky="0" w14:algn="tl">
            <w14:srgbClr w14:val="000000">
              <w14:alpha w14:val="60000"/>
            </w14:srgbClr>
          </w14:shadow>
        </w:rPr>
      </w:pPr>
    </w:p>
    <w:p w14:paraId="3F57F948" w14:textId="77777777" w:rsidR="000A6304" w:rsidRPr="004318DD" w:rsidRDefault="000A6304" w:rsidP="000A6304">
      <w:pPr>
        <w:jc w:val="both"/>
        <w:rPr>
          <w:color w:val="4A442A" w:themeColor="background2" w:themeShade="40"/>
        </w:rPr>
      </w:pPr>
      <w:r w:rsidRPr="004318DD">
        <w:rPr>
          <w:color w:val="4A442A" w:themeColor="background2" w:themeShade="40"/>
        </w:rPr>
        <w:t>“Aashish is a great business partner. He is a long-term thinker and looks to create win-win partnerships…”</w:t>
      </w:r>
    </w:p>
    <w:p w14:paraId="2D031D0B" w14:textId="77777777" w:rsidR="000A6304" w:rsidRDefault="000A6304" w:rsidP="000A6304">
      <w:pPr>
        <w:pStyle w:val="ListParagraph"/>
        <w:numPr>
          <w:ilvl w:val="0"/>
          <w:numId w:val="3"/>
        </w:numPr>
        <w:jc w:val="right"/>
        <w:rPr>
          <w:color w:val="4A442A" w:themeColor="background2" w:themeShade="40"/>
        </w:rPr>
      </w:pPr>
      <w:r w:rsidRPr="004318DD">
        <w:rPr>
          <w:color w:val="4A442A" w:themeColor="background2" w:themeShade="40"/>
        </w:rPr>
        <w:t xml:space="preserve"> </w:t>
      </w:r>
      <w:r>
        <w:rPr>
          <w:color w:val="4A442A" w:themeColor="background2" w:themeShade="40"/>
        </w:rPr>
        <w:t>John M. Gelineau, President,</w:t>
      </w:r>
    </w:p>
    <w:p w14:paraId="6B7DF953" w14:textId="77777777" w:rsidR="000A6304" w:rsidRPr="004318DD" w:rsidRDefault="000A6304" w:rsidP="000A6304">
      <w:pPr>
        <w:pStyle w:val="ListParagraph"/>
        <w:ind w:left="1440"/>
        <w:jc w:val="right"/>
        <w:rPr>
          <w:color w:val="4A442A" w:themeColor="background2" w:themeShade="40"/>
        </w:rPr>
      </w:pPr>
      <w:r>
        <w:rPr>
          <w:color w:val="4A442A" w:themeColor="background2" w:themeShade="40"/>
        </w:rPr>
        <w:t>P</w:t>
      </w:r>
      <w:r w:rsidRPr="004318DD">
        <w:rPr>
          <w:color w:val="4A442A" w:themeColor="background2" w:themeShade="40"/>
        </w:rPr>
        <w:t>innacle Systems Corporation, 2010</w:t>
      </w:r>
    </w:p>
    <w:p w14:paraId="5AD2C62F" w14:textId="77777777" w:rsidR="007D5910" w:rsidRPr="009B4CAA" w:rsidRDefault="007D5910" w:rsidP="007D5910">
      <w:pPr>
        <w:pStyle w:val="ListParagraph"/>
        <w:ind w:left="0"/>
        <w:jc w:val="center"/>
        <w:rPr>
          <w:rFonts w:ascii="Times New Roman" w:hAnsi="Times New Roman" w:cs="Times New Roman"/>
          <w:b/>
          <w:smallCaps/>
          <w:sz w:val="28"/>
          <w:szCs w:val="28"/>
          <w14:shadow w14:blurRad="50800" w14:dist="38100" w14:dir="2700000" w14:sx="100000" w14:sy="100000" w14:kx="0" w14:ky="0" w14:algn="tl">
            <w14:srgbClr w14:val="000000">
              <w14:alpha w14:val="60000"/>
            </w14:srgbClr>
          </w14:shadow>
        </w:rPr>
      </w:pPr>
      <w:r w:rsidRPr="009B4CAA">
        <w:rPr>
          <w:rFonts w:ascii="Times New Roman" w:hAnsi="Times New Roman" w:cs="Times New Roman"/>
          <w:b/>
          <w:smallCaps/>
          <w:sz w:val="28"/>
          <w:szCs w:val="28"/>
          <w14:shadow w14:blurRad="50800" w14:dist="38100" w14:dir="2700000" w14:sx="100000" w14:sy="100000" w14:kx="0" w14:ky="0" w14:algn="tl">
            <w14:srgbClr w14:val="000000">
              <w14:alpha w14:val="60000"/>
            </w14:srgbClr>
          </w14:shadow>
        </w:rPr>
        <w:lastRenderedPageBreak/>
        <w:t>Aashish Chandra / P</w:t>
      </w:r>
      <w:r w:rsidRPr="009B4CAA">
        <w:rPr>
          <w:rFonts w:ascii="Times New Roman" w:hAnsi="Times New Roman" w:cs="Times New Roman"/>
          <w:b/>
          <w:smallCaps/>
          <w:sz w:val="24"/>
          <w:szCs w:val="24"/>
          <w14:shadow w14:blurRad="50800" w14:dist="38100" w14:dir="2700000" w14:sx="100000" w14:sy="100000" w14:kx="0" w14:ky="0" w14:algn="tl">
            <w14:srgbClr w14:val="000000">
              <w14:alpha w14:val="60000"/>
            </w14:srgbClr>
          </w14:shadow>
        </w:rPr>
        <w:t>age 3</w:t>
      </w:r>
    </w:p>
    <w:p w14:paraId="6309DB9A" w14:textId="77777777" w:rsidR="007D5910" w:rsidRPr="00B329B6" w:rsidRDefault="009B4CAA" w:rsidP="007D5910">
      <w:pPr>
        <w:pStyle w:val="ListParagraph"/>
        <w:ind w:left="1440"/>
      </w:pPr>
      <w:r>
        <w:rPr>
          <w:noProof/>
        </w:rPr>
        <mc:AlternateContent>
          <mc:Choice Requires="wps">
            <w:drawing>
              <wp:anchor distT="0" distB="0" distL="114300" distR="114300" simplePos="0" relativeHeight="251664384" behindDoc="0" locked="0" layoutInCell="1" allowOverlap="1" wp14:anchorId="26D7EFE8" wp14:editId="451B582B">
                <wp:simplePos x="0" y="0"/>
                <wp:positionH relativeFrom="column">
                  <wp:posOffset>0</wp:posOffset>
                </wp:positionH>
                <wp:positionV relativeFrom="paragraph">
                  <wp:posOffset>80010</wp:posOffset>
                </wp:positionV>
                <wp:extent cx="6400800" cy="0"/>
                <wp:effectExtent l="25400" t="29210" r="38100" b="342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BD707"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7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" strokeweight="2.25pt"/>
            </w:pict>
          </mc:Fallback>
        </mc:AlternateContent>
      </w:r>
    </w:p>
    <w:p w14:paraId="0C3A9DAE" w14:textId="77777777" w:rsidR="008E096F" w:rsidRDefault="008E096F" w:rsidP="00BE1917">
      <w:pPr>
        <w:pStyle w:val="ListParagraph"/>
        <w:spacing w:before="240"/>
        <w:ind w:left="0"/>
        <w:jc w:val="both"/>
        <w:rPr>
          <w:color w:val="4A442A" w:themeColor="background2" w:themeShade="40"/>
        </w:rPr>
      </w:pPr>
    </w:p>
    <w:p w14:paraId="3FBFE3EB" w14:textId="77777777" w:rsidR="006358DE" w:rsidRPr="009B4CAA" w:rsidRDefault="00FF0261" w:rsidP="00BE1917">
      <w:pPr>
        <w:pStyle w:val="ListParagraph"/>
        <w:spacing w:before="240"/>
        <w:ind w:left="0"/>
        <w:jc w:val="both"/>
        <w:rPr>
          <w:rFonts w:ascii="Times New Roman" w:hAnsi="Times New Roman" w:cs="Times New Roman"/>
          <w:b/>
          <w:smallCaps/>
          <w:sz w:val="28"/>
          <w:szCs w:val="28"/>
          <w14:shadow w14:blurRad="50800" w14:dist="38100" w14:dir="2700000" w14:sx="100000" w14:sy="100000" w14:kx="0" w14:ky="0" w14:algn="tl">
            <w14:srgbClr w14:val="000000">
              <w14:alpha w14:val="60000"/>
            </w14:srgbClr>
          </w14:shadow>
        </w:rPr>
      </w:pPr>
      <w:r w:rsidRPr="004318DD">
        <w:rPr>
          <w:color w:val="4A442A" w:themeColor="background2" w:themeShade="40"/>
        </w:rPr>
        <w:t>“</w:t>
      </w:r>
      <w:r w:rsidRPr="006358DE">
        <w:rPr>
          <w:color w:val="4A442A" w:themeColor="background2" w:themeShade="40"/>
        </w:rPr>
        <w:t xml:space="preserve">As a vendor project manager during Save Mart’s program for merging a group of Albertson's distribution centers acquired from SUPERVALU, I had the opportunity to work with Aashish for 12 months. This program involved the coordination of numerous groups (both internal and external to Save </w:t>
      </w:r>
      <w:r w:rsidR="006358DE" w:rsidRPr="006358DE">
        <w:rPr>
          <w:color w:val="4A442A" w:themeColor="background2" w:themeShade="40"/>
        </w:rPr>
        <w:t xml:space="preserve">Mart) to achieve the merging of the acquired and acquiring DC organizations into a business model that could support Save Mart going forward. Aashish, and the PMO he put in place, pulled it off brilliantly. </w:t>
      </w:r>
    </w:p>
    <w:p w14:paraId="3F9781B1" w14:textId="77777777" w:rsidR="009247D0" w:rsidRPr="004318DD" w:rsidRDefault="006358DE" w:rsidP="00BE1917">
      <w:pPr>
        <w:spacing w:before="240"/>
        <w:jc w:val="both"/>
        <w:rPr>
          <w:color w:val="4A442A" w:themeColor="background2" w:themeShade="40"/>
        </w:rPr>
      </w:pPr>
      <w:r w:rsidRPr="006358DE">
        <w:rPr>
          <w:color w:val="4A442A" w:themeColor="background2" w:themeShade="40"/>
        </w:rPr>
        <w:t>Aashish created a clear vision, surrounded himself with strong people and established a structure that enabled us to do great work.</w:t>
      </w:r>
      <w:r>
        <w:rPr>
          <w:color w:val="4A442A" w:themeColor="background2" w:themeShade="40"/>
        </w:rPr>
        <w:t xml:space="preserve"> </w:t>
      </w:r>
      <w:r w:rsidRPr="006358DE">
        <w:rPr>
          <w:color w:val="4A442A" w:themeColor="background2" w:themeShade="40"/>
        </w:rPr>
        <w:t xml:space="preserve">Aashish’s expert partnership with his executive sponsor, and the rest of the executive team, kept the project on mission by removing major scope and political issues that I have seen cause the death of other projects. Aashish is one of the best </w:t>
      </w:r>
      <w:r>
        <w:rPr>
          <w:color w:val="4A442A" w:themeColor="background2" w:themeShade="40"/>
        </w:rPr>
        <w:t>…</w:t>
      </w:r>
      <w:r w:rsidR="009247D0" w:rsidRPr="004318DD">
        <w:rPr>
          <w:color w:val="4A442A" w:themeColor="background2" w:themeShade="40"/>
        </w:rPr>
        <w:t>”</w:t>
      </w:r>
    </w:p>
    <w:p w14:paraId="32573C8B" w14:textId="77777777" w:rsidR="003A6306" w:rsidRDefault="009247D0" w:rsidP="002406AA">
      <w:pPr>
        <w:pStyle w:val="ListParagraph"/>
        <w:numPr>
          <w:ilvl w:val="0"/>
          <w:numId w:val="3"/>
        </w:numPr>
        <w:spacing w:after="120"/>
        <w:jc w:val="right"/>
        <w:rPr>
          <w:color w:val="4A442A" w:themeColor="background2" w:themeShade="40"/>
        </w:rPr>
      </w:pPr>
      <w:r w:rsidRPr="004318DD">
        <w:rPr>
          <w:color w:val="4A442A" w:themeColor="background2" w:themeShade="40"/>
        </w:rPr>
        <w:t xml:space="preserve"> </w:t>
      </w:r>
      <w:r w:rsidR="00804620">
        <w:rPr>
          <w:color w:val="4A442A" w:themeColor="background2" w:themeShade="40"/>
        </w:rPr>
        <w:t>Joe Goer</w:t>
      </w:r>
      <w:r w:rsidR="00802324">
        <w:rPr>
          <w:color w:val="4A442A" w:themeColor="background2" w:themeShade="40"/>
        </w:rPr>
        <w:t>te</w:t>
      </w:r>
      <w:r w:rsidR="00804620">
        <w:rPr>
          <w:color w:val="4A442A" w:themeColor="background2" w:themeShade="40"/>
        </w:rPr>
        <w:t xml:space="preserve">miller, </w:t>
      </w:r>
      <w:r w:rsidR="00D13EE0" w:rsidRPr="004318DD">
        <w:rPr>
          <w:color w:val="4A442A" w:themeColor="background2" w:themeShade="40"/>
        </w:rPr>
        <w:t>Senior Project Manager</w:t>
      </w:r>
      <w:r w:rsidR="003A6306">
        <w:rPr>
          <w:color w:val="4A442A" w:themeColor="background2" w:themeShade="40"/>
        </w:rPr>
        <w:t xml:space="preserve"> (PMP Consultant)</w:t>
      </w:r>
      <w:r w:rsidR="00564231">
        <w:rPr>
          <w:color w:val="4A442A" w:themeColor="background2" w:themeShade="40"/>
        </w:rPr>
        <w:t>,</w:t>
      </w:r>
    </w:p>
    <w:p w14:paraId="57BA60C9" w14:textId="77777777" w:rsidR="009247D0" w:rsidRDefault="006358DE" w:rsidP="003A6306">
      <w:pPr>
        <w:pStyle w:val="ListParagraph"/>
        <w:spacing w:after="120"/>
        <w:ind w:left="1440"/>
        <w:jc w:val="right"/>
        <w:rPr>
          <w:color w:val="4A442A" w:themeColor="background2" w:themeShade="40"/>
        </w:rPr>
      </w:pPr>
      <w:r>
        <w:rPr>
          <w:color w:val="4A442A" w:themeColor="background2" w:themeShade="40"/>
        </w:rPr>
        <w:t>Retalix</w:t>
      </w:r>
      <w:r w:rsidR="009247D0" w:rsidRPr="00B64691">
        <w:rPr>
          <w:color w:val="4A442A" w:themeColor="background2" w:themeShade="40"/>
        </w:rPr>
        <w:t>, 200</w:t>
      </w:r>
      <w:r w:rsidR="00D13EE0" w:rsidRPr="00B64691">
        <w:rPr>
          <w:color w:val="4A442A" w:themeColor="background2" w:themeShade="40"/>
        </w:rPr>
        <w:t>9</w:t>
      </w:r>
    </w:p>
    <w:p w14:paraId="0A300262" w14:textId="77777777" w:rsidR="002C476B" w:rsidRPr="002C476B" w:rsidRDefault="002C476B" w:rsidP="003A6306">
      <w:pPr>
        <w:pStyle w:val="ListParagraph"/>
        <w:spacing w:after="120"/>
        <w:ind w:left="1440"/>
        <w:jc w:val="right"/>
        <w:rPr>
          <w:color w:val="4A442A" w:themeColor="background2" w:themeShade="40"/>
          <w:sz w:val="16"/>
        </w:rPr>
      </w:pPr>
    </w:p>
    <w:p w14:paraId="620F221F" w14:textId="3DBF0943" w:rsidR="002C476B" w:rsidRPr="004318DD" w:rsidRDefault="002C476B" w:rsidP="002C476B">
      <w:pPr>
        <w:jc w:val="both"/>
        <w:rPr>
          <w:color w:val="4A442A" w:themeColor="background2" w:themeShade="40"/>
        </w:rPr>
      </w:pPr>
      <w:r>
        <w:rPr>
          <w:rFonts w:eastAsia="Times New Roman" w:cs="Times New Roman"/>
        </w:rPr>
        <w:t>“I have worked with Aashish for many years and in numerous capacities. He is extremely driven, hard working, and results oriented. To achieve his objectives, Aashish strives to learn as quickly as possible, and so he not only does research and study, he is extremely open to constructive input from anyone. In the years I have known Aashish, he has grown 2-3 times faster than just about anyone else I have known, and this is not just academic knowledge, but practical experience and wisdom. Any organization will be very lucky to have Aashish on their team.”</w:t>
      </w:r>
      <w:r w:rsidRPr="002C476B">
        <w:rPr>
          <w:color w:val="4A442A" w:themeColor="background2" w:themeShade="40"/>
        </w:rPr>
        <w:t xml:space="preserve"> </w:t>
      </w:r>
    </w:p>
    <w:p w14:paraId="799CE78F" w14:textId="3A053CE9" w:rsidR="002C476B" w:rsidRDefault="002C476B" w:rsidP="002C476B">
      <w:pPr>
        <w:pStyle w:val="ListParagraph"/>
        <w:numPr>
          <w:ilvl w:val="0"/>
          <w:numId w:val="3"/>
        </w:numPr>
        <w:jc w:val="right"/>
        <w:rPr>
          <w:color w:val="4A442A" w:themeColor="background2" w:themeShade="40"/>
        </w:rPr>
      </w:pPr>
      <w:r w:rsidRPr="004318DD">
        <w:rPr>
          <w:color w:val="4A442A" w:themeColor="background2" w:themeShade="40"/>
        </w:rPr>
        <w:t xml:space="preserve"> </w:t>
      </w:r>
      <w:r>
        <w:rPr>
          <w:color w:val="4A442A" w:themeColor="background2" w:themeShade="40"/>
        </w:rPr>
        <w:t>James Sims, Vice President &amp; CIO,</w:t>
      </w:r>
    </w:p>
    <w:p w14:paraId="52BF5004" w14:textId="3C45FA7C" w:rsidR="00CE2C0E" w:rsidRPr="002C476B" w:rsidRDefault="002C476B" w:rsidP="002C476B">
      <w:pPr>
        <w:pStyle w:val="ListParagraph"/>
        <w:ind w:left="1440"/>
        <w:jc w:val="right"/>
        <w:rPr>
          <w:color w:val="4A442A" w:themeColor="background2" w:themeShade="40"/>
        </w:rPr>
      </w:pPr>
      <w:r>
        <w:rPr>
          <w:color w:val="4A442A" w:themeColor="background2" w:themeShade="40"/>
        </w:rPr>
        <w:t>Save Mart Supermarkets, 2012</w:t>
      </w:r>
    </w:p>
    <w:p w14:paraId="106D79A1" w14:textId="77777777" w:rsidR="00CE2C0E" w:rsidRPr="002C476B" w:rsidRDefault="00CE2C0E" w:rsidP="00B64691">
      <w:pPr>
        <w:pStyle w:val="ListParagraph"/>
        <w:ind w:left="1080"/>
        <w:rPr>
          <w:sz w:val="12"/>
        </w:rPr>
      </w:pP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5238"/>
      </w:tblGrid>
      <w:tr w:rsidR="00FF0261" w14:paraId="483FF9E8" w14:textId="77777777" w:rsidTr="00D92F83">
        <w:tc>
          <w:tcPr>
            <w:tcW w:w="3618" w:type="dxa"/>
          </w:tcPr>
          <w:p w14:paraId="52DFD69A" w14:textId="77777777" w:rsidR="00FF0261" w:rsidRDefault="00FF0261" w:rsidP="00D92F83">
            <w:pPr>
              <w:pStyle w:val="ListParagraph"/>
              <w:ind w:left="0"/>
            </w:pPr>
          </w:p>
        </w:tc>
        <w:tc>
          <w:tcPr>
            <w:tcW w:w="5238" w:type="dxa"/>
          </w:tcPr>
          <w:p w14:paraId="7038A5DD" w14:textId="77777777" w:rsidR="00FF0261" w:rsidRDefault="00FF0261" w:rsidP="00A96C7D">
            <w:pPr>
              <w:pStyle w:val="ListParagraph"/>
              <w:ind w:left="0"/>
            </w:pPr>
          </w:p>
        </w:tc>
      </w:tr>
      <w:tr w:rsidR="002E7695" w14:paraId="5CCDF997" w14:textId="77777777" w:rsidTr="00D92F83">
        <w:tc>
          <w:tcPr>
            <w:tcW w:w="3618" w:type="dxa"/>
          </w:tcPr>
          <w:p w14:paraId="58EB3BF6" w14:textId="231FA376" w:rsidR="002E7695" w:rsidRDefault="002E7695" w:rsidP="00D92F83">
            <w:pPr>
              <w:pStyle w:val="ListParagraph"/>
              <w:ind w:left="0"/>
            </w:pPr>
          </w:p>
        </w:tc>
        <w:tc>
          <w:tcPr>
            <w:tcW w:w="5238" w:type="dxa"/>
          </w:tcPr>
          <w:p w14:paraId="5368212F" w14:textId="444ACDE4" w:rsidR="002E7695" w:rsidRDefault="002E7695" w:rsidP="00D92F83">
            <w:pPr>
              <w:pStyle w:val="ListParagraph"/>
              <w:ind w:left="0"/>
            </w:pPr>
          </w:p>
        </w:tc>
      </w:tr>
    </w:tbl>
    <w:p w14:paraId="64ECF6D0" w14:textId="77777777" w:rsidR="00B25DC7" w:rsidRDefault="00B25DC7" w:rsidP="006B1D6C"/>
    <w:sectPr w:rsidR="00B25DC7" w:rsidSect="006B1D6C">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98D4C" w14:textId="77777777" w:rsidR="00AF6446" w:rsidRDefault="00AF6446" w:rsidP="00ED3070">
      <w:pPr>
        <w:spacing w:after="0" w:line="240" w:lineRule="auto"/>
      </w:pPr>
      <w:r>
        <w:separator/>
      </w:r>
    </w:p>
  </w:endnote>
  <w:endnote w:type="continuationSeparator" w:id="0">
    <w:p w14:paraId="10EEE310" w14:textId="77777777" w:rsidR="00AF6446" w:rsidRDefault="00AF6446" w:rsidP="00ED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DCC47" w14:textId="77777777" w:rsidR="00AF6446" w:rsidRDefault="00AF6446" w:rsidP="00ED3070">
      <w:pPr>
        <w:spacing w:after="0" w:line="240" w:lineRule="auto"/>
      </w:pPr>
      <w:r>
        <w:separator/>
      </w:r>
    </w:p>
  </w:footnote>
  <w:footnote w:type="continuationSeparator" w:id="0">
    <w:p w14:paraId="5E443F92" w14:textId="77777777" w:rsidR="00AF6446" w:rsidRDefault="00AF6446" w:rsidP="00ED3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2751C"/>
    <w:multiLevelType w:val="hybridMultilevel"/>
    <w:tmpl w:val="A4DE8B26"/>
    <w:lvl w:ilvl="0" w:tplc="1F846C2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A31F9F"/>
    <w:multiLevelType w:val="hybridMultilevel"/>
    <w:tmpl w:val="E070C016"/>
    <w:lvl w:ilvl="0" w:tplc="A9885B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E156E"/>
    <w:multiLevelType w:val="hybridMultilevel"/>
    <w:tmpl w:val="E55ED18A"/>
    <w:lvl w:ilvl="0" w:tplc="1CCE602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EA"/>
    <w:rsid w:val="00034A42"/>
    <w:rsid w:val="0006263E"/>
    <w:rsid w:val="00076C33"/>
    <w:rsid w:val="000A6304"/>
    <w:rsid w:val="000C5DE4"/>
    <w:rsid w:val="00160A95"/>
    <w:rsid w:val="001674F2"/>
    <w:rsid w:val="00177567"/>
    <w:rsid w:val="001B3495"/>
    <w:rsid w:val="00212959"/>
    <w:rsid w:val="00233A88"/>
    <w:rsid w:val="002406AA"/>
    <w:rsid w:val="00242301"/>
    <w:rsid w:val="0024542B"/>
    <w:rsid w:val="00271679"/>
    <w:rsid w:val="002C2EEA"/>
    <w:rsid w:val="002C476B"/>
    <w:rsid w:val="002D7597"/>
    <w:rsid w:val="002E7695"/>
    <w:rsid w:val="00332911"/>
    <w:rsid w:val="003356C4"/>
    <w:rsid w:val="00354065"/>
    <w:rsid w:val="003A6306"/>
    <w:rsid w:val="003C6F85"/>
    <w:rsid w:val="003F47B1"/>
    <w:rsid w:val="00411D7B"/>
    <w:rsid w:val="00412F0A"/>
    <w:rsid w:val="004318DD"/>
    <w:rsid w:val="00485F76"/>
    <w:rsid w:val="004D17C4"/>
    <w:rsid w:val="00541993"/>
    <w:rsid w:val="0055213D"/>
    <w:rsid w:val="00564231"/>
    <w:rsid w:val="00583E56"/>
    <w:rsid w:val="005B03ED"/>
    <w:rsid w:val="005C56BD"/>
    <w:rsid w:val="005F0D7B"/>
    <w:rsid w:val="00635067"/>
    <w:rsid w:val="006358DE"/>
    <w:rsid w:val="00673923"/>
    <w:rsid w:val="00677766"/>
    <w:rsid w:val="006A0772"/>
    <w:rsid w:val="006B1D6C"/>
    <w:rsid w:val="00730B64"/>
    <w:rsid w:val="00742A1C"/>
    <w:rsid w:val="00766F21"/>
    <w:rsid w:val="0079568C"/>
    <w:rsid w:val="007C1BE7"/>
    <w:rsid w:val="007D5910"/>
    <w:rsid w:val="00802324"/>
    <w:rsid w:val="00803F1E"/>
    <w:rsid w:val="00804620"/>
    <w:rsid w:val="00857F2F"/>
    <w:rsid w:val="00877083"/>
    <w:rsid w:val="008979F2"/>
    <w:rsid w:val="008B7A63"/>
    <w:rsid w:val="008E096F"/>
    <w:rsid w:val="008E76F4"/>
    <w:rsid w:val="008F5FEC"/>
    <w:rsid w:val="009247D0"/>
    <w:rsid w:val="009547EE"/>
    <w:rsid w:val="00960D71"/>
    <w:rsid w:val="009646BD"/>
    <w:rsid w:val="00972656"/>
    <w:rsid w:val="009B4CAA"/>
    <w:rsid w:val="009D6C77"/>
    <w:rsid w:val="009E1AD7"/>
    <w:rsid w:val="009F4766"/>
    <w:rsid w:val="00A30741"/>
    <w:rsid w:val="00A43789"/>
    <w:rsid w:val="00A5091E"/>
    <w:rsid w:val="00A9092D"/>
    <w:rsid w:val="00A96C7D"/>
    <w:rsid w:val="00A9720C"/>
    <w:rsid w:val="00AF6446"/>
    <w:rsid w:val="00B047DB"/>
    <w:rsid w:val="00B25DC7"/>
    <w:rsid w:val="00B345C7"/>
    <w:rsid w:val="00B64691"/>
    <w:rsid w:val="00B92842"/>
    <w:rsid w:val="00BA3920"/>
    <w:rsid w:val="00BE1917"/>
    <w:rsid w:val="00C265F8"/>
    <w:rsid w:val="00C40348"/>
    <w:rsid w:val="00C41468"/>
    <w:rsid w:val="00C520E5"/>
    <w:rsid w:val="00CE2C0E"/>
    <w:rsid w:val="00CE4850"/>
    <w:rsid w:val="00D13EE0"/>
    <w:rsid w:val="00D4524A"/>
    <w:rsid w:val="00D475C4"/>
    <w:rsid w:val="00D92F83"/>
    <w:rsid w:val="00DB46A4"/>
    <w:rsid w:val="00DE1924"/>
    <w:rsid w:val="00E45723"/>
    <w:rsid w:val="00EB0974"/>
    <w:rsid w:val="00EC2A57"/>
    <w:rsid w:val="00ED3070"/>
    <w:rsid w:val="00F004E6"/>
    <w:rsid w:val="00F42174"/>
    <w:rsid w:val="00F54691"/>
    <w:rsid w:val="00FC3288"/>
    <w:rsid w:val="00FE7056"/>
    <w:rsid w:val="00FF0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0EFBC"/>
  <w15:docId w15:val="{8E1FA2F8-1E64-49F2-AFB5-0309E248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C7"/>
  </w:style>
  <w:style w:type="paragraph" w:styleId="Heading1">
    <w:name w:val="heading 1"/>
    <w:basedOn w:val="Normal"/>
    <w:next w:val="Normal"/>
    <w:link w:val="Heading1Char"/>
    <w:uiPriority w:val="9"/>
    <w:qFormat/>
    <w:rsid w:val="002C2E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2E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2EE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C2EE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C2EEA"/>
    <w:pPr>
      <w:ind w:left="720"/>
      <w:contextualSpacing/>
    </w:pPr>
  </w:style>
  <w:style w:type="paragraph" w:styleId="BalloonText">
    <w:name w:val="Balloon Text"/>
    <w:basedOn w:val="Normal"/>
    <w:link w:val="BalloonTextChar"/>
    <w:uiPriority w:val="99"/>
    <w:semiHidden/>
    <w:unhideWhenUsed/>
    <w:rsid w:val="00431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8DD"/>
    <w:rPr>
      <w:rFonts w:ascii="Tahoma" w:hAnsi="Tahoma" w:cs="Tahoma"/>
      <w:sz w:val="16"/>
      <w:szCs w:val="16"/>
    </w:rPr>
  </w:style>
  <w:style w:type="table" w:styleId="TableGrid">
    <w:name w:val="Table Grid"/>
    <w:basedOn w:val="TableNormal"/>
    <w:uiPriority w:val="59"/>
    <w:rsid w:val="00B646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D30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3070"/>
  </w:style>
  <w:style w:type="paragraph" w:styleId="Footer">
    <w:name w:val="footer"/>
    <w:basedOn w:val="Normal"/>
    <w:link w:val="FooterChar"/>
    <w:uiPriority w:val="99"/>
    <w:semiHidden/>
    <w:unhideWhenUsed/>
    <w:rsid w:val="00ED30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3070"/>
  </w:style>
  <w:style w:type="character" w:styleId="Hyperlink">
    <w:name w:val="Hyperlink"/>
    <w:basedOn w:val="DefaultParagraphFont"/>
    <w:uiPriority w:val="99"/>
    <w:unhideWhenUsed/>
    <w:rsid w:val="00A96C7D"/>
    <w:rPr>
      <w:color w:val="0000FF" w:themeColor="hyperlink"/>
      <w:u w:val="single"/>
    </w:rPr>
  </w:style>
  <w:style w:type="paragraph" w:styleId="Caption">
    <w:name w:val="caption"/>
    <w:basedOn w:val="Normal"/>
    <w:next w:val="Normal"/>
    <w:uiPriority w:val="35"/>
    <w:unhideWhenUsed/>
    <w:qFormat/>
    <w:rsid w:val="002D759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8E72D-2314-4802-8B0D-0D0F5073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SaveMart Supermarkets</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 Mart Supermarkets</dc:creator>
  <cp:keywords/>
  <dc:description/>
  <cp:lastModifiedBy>Aashish Chandra</cp:lastModifiedBy>
  <cp:revision>3</cp:revision>
  <cp:lastPrinted>2011-01-24T20:23:00Z</cp:lastPrinted>
  <dcterms:created xsi:type="dcterms:W3CDTF">2016-01-09T07:37:00Z</dcterms:created>
  <dcterms:modified xsi:type="dcterms:W3CDTF">2016-01-09T07:51:00Z</dcterms:modified>
</cp:coreProperties>
</file>