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P-Plain"/>
        <w:tblW w:w="5036" w:type="pct"/>
        <w:tblBorders>
          <w:insideH w:val="none" w:sz="0" w:space="0" w:color="auto"/>
        </w:tblBorders>
        <w:tblLook w:val="04A0" w:firstRow="1" w:lastRow="0" w:firstColumn="1" w:lastColumn="0" w:noHBand="0" w:noVBand="1"/>
      </w:tblPr>
      <w:tblGrid>
        <w:gridCol w:w="2635"/>
        <w:gridCol w:w="322"/>
        <w:gridCol w:w="7475"/>
        <w:gridCol w:w="69"/>
      </w:tblGrid>
      <w:tr w:rsidR="00244A13" w:rsidRPr="00244A13" w:rsidTr="00C3442A">
        <w:trPr>
          <w:gridAfter w:val="1"/>
          <w:cnfStyle w:val="100000000000" w:firstRow="1" w:lastRow="0" w:firstColumn="0" w:lastColumn="0" w:oddVBand="0" w:evenVBand="0" w:oddHBand="0" w:evenHBand="0" w:firstRowFirstColumn="0" w:firstRowLastColumn="0" w:lastRowFirstColumn="0" w:lastRowLastColumn="0"/>
          <w:wAfter w:w="69" w:type="dxa"/>
          <w:trHeight w:val="196"/>
        </w:trPr>
        <w:tc>
          <w:tcPr>
            <w:cnfStyle w:val="001000000000" w:firstRow="0" w:lastRow="0" w:firstColumn="1" w:lastColumn="0" w:oddVBand="0" w:evenVBand="0" w:oddHBand="0" w:evenHBand="0" w:firstRowFirstColumn="0" w:firstRowLastColumn="0" w:lastRowFirstColumn="0" w:lastRowLastColumn="0"/>
            <w:tcW w:w="2635" w:type="dxa"/>
            <w:vMerge w:val="restart"/>
          </w:tcPr>
          <w:p w:rsidR="00244A13" w:rsidRPr="00244A13" w:rsidRDefault="00244A13" w:rsidP="008D5BD9">
            <w:pPr>
              <w:pStyle w:val="TableTextGeorgia"/>
              <w:rPr>
                <w:sz w:val="24"/>
                <w:szCs w:val="24"/>
              </w:rPr>
            </w:pPr>
            <w:r w:rsidRPr="00244A13">
              <w:rPr>
                <w:noProof/>
                <w:sz w:val="24"/>
                <w:szCs w:val="24"/>
              </w:rPr>
              <w:drawing>
                <wp:anchor distT="0" distB="0" distL="114300" distR="114300" simplePos="0" relativeHeight="251678720" behindDoc="0" locked="0" layoutInCell="1" allowOverlap="1" wp14:anchorId="707F6A51" wp14:editId="631E94EB">
                  <wp:simplePos x="0" y="0"/>
                  <wp:positionH relativeFrom="column">
                    <wp:posOffset>445770</wp:posOffset>
                  </wp:positionH>
                  <wp:positionV relativeFrom="paragraph">
                    <wp:posOffset>767715</wp:posOffset>
                  </wp:positionV>
                  <wp:extent cx="1244600" cy="1295400"/>
                  <wp:effectExtent l="0" t="0" r="0" b="0"/>
                  <wp:wrapNone/>
                  <wp:docPr id="1026" name="Picture 2" descr="C:\Taniya_Dey_02042013\PwC_SDC\Live\2014 &amp; 2015\January\7.1.15\USDP-0044285\USDP-0044285_v1.0\Source\headshot__f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Taniya_Dey_02042013\PwC_SDC\Live\2014 &amp; 2015\January\7.1.15\USDP-0044285\USDP-0044285_v1.0\Source\headshot__forma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44600" cy="1295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sz w:val="24"/>
                <w:szCs w:val="24"/>
              </w:rPr>
              <mc:AlternateContent>
                <mc:Choice Requires="wps">
                  <w:drawing>
                    <wp:anchor distT="0" distB="0" distL="114300" distR="114300" simplePos="0" relativeHeight="251677696" behindDoc="0" locked="0" layoutInCell="1" allowOverlap="1" wp14:anchorId="2743E000" wp14:editId="71F537AA">
                      <wp:simplePos x="0" y="0"/>
                      <wp:positionH relativeFrom="column">
                        <wp:posOffset>15240</wp:posOffset>
                      </wp:positionH>
                      <wp:positionV relativeFrom="paragraph">
                        <wp:posOffset>95250</wp:posOffset>
                      </wp:positionV>
                      <wp:extent cx="1539875" cy="1839595"/>
                      <wp:effectExtent l="0" t="0" r="3175" b="825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ltGray">
                              <a:xfrm>
                                <a:off x="0" y="0"/>
                                <a:ext cx="1539875" cy="1839595"/>
                              </a:xfrm>
                              <a:prstGeom prst="rect">
                                <a:avLst/>
                              </a:prstGeom>
                              <a:solidFill>
                                <a:schemeClr val="tx2"/>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4A13" w:rsidRDefault="00244A13" w:rsidP="00273C73">
                                  <w:pPr>
                                    <w:pStyle w:val="NormalWeb"/>
                                    <w:spacing w:before="0" w:beforeAutospacing="0" w:after="0" w:afterAutospacing="0"/>
                                  </w:pPr>
                                  <w:r w:rsidRPr="00273C73">
                                    <w:rPr>
                                      <w:rFonts w:ascii="Georgia" w:hAnsi="Georgia" w:cstheme="minorBidi"/>
                                      <w:b/>
                                      <w:bCs/>
                                      <w:i/>
                                      <w:iCs/>
                                      <w:color w:val="FFFFFF"/>
                                      <w:kern w:val="24"/>
                                    </w:rPr>
                                    <w:t>Adam W Newland</w:t>
                                  </w:r>
                                </w:p>
                                <w:p w:rsidR="00244A13" w:rsidRDefault="00244A13" w:rsidP="00273C73">
                                  <w:pPr>
                                    <w:pStyle w:val="NormalWeb"/>
                                    <w:spacing w:before="0" w:beforeAutospacing="0" w:after="0" w:afterAutospacing="0"/>
                                  </w:pPr>
                                  <w:r w:rsidRPr="00273C73">
                                    <w:rPr>
                                      <w:rFonts w:ascii="Georgia" w:hAnsi="Georgia" w:cstheme="minorBidi"/>
                                      <w:color w:val="FFFFFF"/>
                                      <w:kern w:val="24"/>
                                    </w:rPr>
                                    <w:t xml:space="preserve">Director </w:t>
                                  </w:r>
                                </w:p>
                              </w:txbxContent>
                            </wps:txbx>
                            <wps:bodyPr lIns="45704" tIns="27422" rIns="45704" bIns="27422" rtlCol="0" anchor="t" anchorCtr="0"/>
                          </wps:wsp>
                        </a:graphicData>
                      </a:graphic>
                      <wp14:sizeRelH relativeFrom="page">
                        <wp14:pctWidth>0</wp14:pctWidth>
                      </wp14:sizeRelH>
                      <wp14:sizeRelV relativeFrom="page">
                        <wp14:pctHeight>0</wp14:pctHeight>
                      </wp14:sizeRelV>
                    </wp:anchor>
                  </w:drawing>
                </mc:Choice>
                <mc:Fallback>
                  <w:pict>
                    <v:rect w14:anchorId="2743E000" id="Rectangle 16" o:spid="_x0000_s1026" style="position:absolute;margin-left:1.2pt;margin-top:7.5pt;width:121.25pt;height:14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" fillcolor="#968c6d [3215]" stroked="f" strokeweight=".25pt">
                      <v:path arrowok="t"/>
                      <v:textbox inset="1.2696mm,.76172mm,1.2696mm,.76172mm">
                        <w:txbxContent>
                          <w:p w:rsidR="00244A13" w:rsidRDefault="00244A13" w:rsidP="00273C73">
                            <w:pPr>
                              <w:pStyle w:val="NormalWeb"/>
                              <w:spacing w:before="0" w:beforeAutospacing="0" w:after="0" w:afterAutospacing="0"/>
                            </w:pPr>
                            <w:r w:rsidRPr="00273C73">
                              <w:rPr>
                                <w:rFonts w:ascii="Georgia" w:hAnsi="Georgia" w:cstheme="minorBidi"/>
                                <w:b/>
                                <w:bCs/>
                                <w:i/>
                                <w:iCs/>
                                <w:color w:val="FFFFFF"/>
                                <w:kern w:val="24"/>
                              </w:rPr>
                              <w:t>Adam W Newland</w:t>
                            </w:r>
                          </w:p>
                          <w:p w:rsidR="00244A13" w:rsidRDefault="00244A13" w:rsidP="00273C73">
                            <w:pPr>
                              <w:pStyle w:val="NormalWeb"/>
                              <w:spacing w:before="0" w:beforeAutospacing="0" w:after="0" w:afterAutospacing="0"/>
                            </w:pPr>
                            <w:r w:rsidRPr="00273C73">
                              <w:rPr>
                                <w:rFonts w:ascii="Georgia" w:hAnsi="Georgia" w:cstheme="minorBidi"/>
                                <w:color w:val="FFFFFF"/>
                                <w:kern w:val="24"/>
                              </w:rPr>
                              <w:t xml:space="preserve">Director </w:t>
                            </w:r>
                          </w:p>
                        </w:txbxContent>
                      </v:textbox>
                    </v:rect>
                  </w:pict>
                </mc:Fallback>
              </mc:AlternateContent>
            </w:r>
          </w:p>
        </w:tc>
        <w:tc>
          <w:tcPr>
            <w:tcW w:w="322" w:type="dxa"/>
            <w:vMerge w:val="restart"/>
          </w:tcPr>
          <w:p w:rsidR="00244A13" w:rsidRPr="00244A13" w:rsidRDefault="00244A13" w:rsidP="00D33CA1">
            <w:pPr>
              <w:pStyle w:val="TableTextGeorgia"/>
              <w:cnfStyle w:val="100000000000" w:firstRow="1" w:lastRow="0" w:firstColumn="0" w:lastColumn="0" w:oddVBand="0" w:evenVBand="0" w:oddHBand="0" w:evenHBand="0" w:firstRowFirstColumn="0" w:firstRowLastColumn="0" w:lastRowFirstColumn="0" w:lastRowLastColumn="0"/>
              <w:rPr>
                <w:sz w:val="24"/>
                <w:szCs w:val="24"/>
              </w:rPr>
            </w:pPr>
          </w:p>
        </w:tc>
        <w:tc>
          <w:tcPr>
            <w:tcW w:w="7475" w:type="dxa"/>
            <w:tcBorders>
              <w:bottom w:val="none" w:sz="0" w:space="0" w:color="auto"/>
            </w:tcBorders>
            <w:hideMark/>
          </w:tcPr>
          <w:p w:rsidR="00244A13" w:rsidRPr="00244A13" w:rsidRDefault="00244A13" w:rsidP="002B5EC0">
            <w:pPr>
              <w:pStyle w:val="TableTextGeorgia"/>
              <w:cnfStyle w:val="100000000000" w:firstRow="1" w:lastRow="0" w:firstColumn="0" w:lastColumn="0" w:oddVBand="0" w:evenVBand="0" w:oddHBand="0" w:evenHBand="0" w:firstRowFirstColumn="0" w:firstRowLastColumn="0" w:lastRowFirstColumn="0" w:lastRowLastColumn="0"/>
              <w:rPr>
                <w:sz w:val="24"/>
                <w:szCs w:val="24"/>
              </w:rPr>
            </w:pPr>
            <w:r w:rsidRPr="00244A13">
              <w:rPr>
                <w:sz w:val="24"/>
                <w:szCs w:val="24"/>
              </w:rPr>
              <w:t xml:space="preserve">Adam is a Director in the Risk Assurance </w:t>
            </w:r>
            <w:r w:rsidR="00F351B7">
              <w:rPr>
                <w:sz w:val="24"/>
                <w:szCs w:val="24"/>
              </w:rPr>
              <w:t>practice of PwC. He has over twelve</w:t>
            </w:r>
            <w:bookmarkStart w:id="0" w:name="_GoBack"/>
            <w:bookmarkEnd w:id="0"/>
            <w:r w:rsidRPr="00244A13">
              <w:rPr>
                <w:sz w:val="24"/>
                <w:szCs w:val="24"/>
              </w:rPr>
              <w:t xml:space="preserve"> years of public accounting experience delivering internal and external audit projects in the insurance, asset management, banking and logistics industries.</w:t>
            </w:r>
          </w:p>
        </w:tc>
      </w:tr>
      <w:tr w:rsidR="00244A13" w:rsidRPr="00244A13" w:rsidTr="00C3442A">
        <w:trPr>
          <w:gridAfter w:val="1"/>
          <w:wAfter w:w="69" w:type="dxa"/>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p>
        </w:tc>
        <w:tc>
          <w:tcPr>
            <w:tcW w:w="7475" w:type="dxa"/>
            <w:hideMark/>
          </w:tcPr>
          <w:p w:rsidR="00244A13" w:rsidRPr="00244A13" w:rsidRDefault="00244A13" w:rsidP="002B5EC0">
            <w:pPr>
              <w:pStyle w:val="TableSpacer"/>
              <w:cnfStyle w:val="000000000000" w:firstRow="0" w:lastRow="0" w:firstColumn="0" w:lastColumn="0" w:oddVBand="0" w:evenVBand="0" w:oddHBand="0" w:evenHBand="0" w:firstRowFirstColumn="0" w:firstRowLastColumn="0" w:lastRowFirstColumn="0" w:lastRowLastColumn="0"/>
              <w:rPr>
                <w:sz w:val="24"/>
                <w:szCs w:val="24"/>
              </w:rPr>
            </w:pPr>
          </w:p>
        </w:tc>
      </w:tr>
      <w:tr w:rsidR="00244A13" w:rsidRPr="00244A13" w:rsidTr="00C3442A">
        <w:trPr>
          <w:gridAfter w:val="1"/>
          <w:wAfter w:w="69" w:type="dxa"/>
          <w:trHeight w:val="65"/>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b/>
                <w:color w:val="968C6D" w:themeColor="text2"/>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b/>
                <w:color w:val="968C6D" w:themeColor="text2"/>
                <w:sz w:val="24"/>
                <w:szCs w:val="24"/>
              </w:rPr>
            </w:pPr>
          </w:p>
        </w:tc>
        <w:tc>
          <w:tcPr>
            <w:tcW w:w="7475" w:type="dxa"/>
            <w:tcBorders>
              <w:bottom w:val="dotted" w:sz="6" w:space="0" w:color="auto"/>
            </w:tcBorders>
          </w:tcPr>
          <w:p w:rsidR="00244A13" w:rsidRPr="00C3442A"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b/>
                <w:color w:val="968C6D" w:themeColor="text2"/>
                <w:sz w:val="8"/>
                <w:szCs w:val="8"/>
              </w:rPr>
            </w:pPr>
          </w:p>
        </w:tc>
      </w:tr>
      <w:tr w:rsidR="00C3442A" w:rsidRPr="00244A13" w:rsidTr="00C3442A">
        <w:trPr>
          <w:gridAfter w:val="1"/>
          <w:wAfter w:w="69" w:type="dxa"/>
          <w:trHeight w:val="285"/>
        </w:trPr>
        <w:tc>
          <w:tcPr>
            <w:cnfStyle w:val="001000000000" w:firstRow="0" w:lastRow="0" w:firstColumn="1" w:lastColumn="0" w:oddVBand="0" w:evenVBand="0" w:oddHBand="0" w:evenHBand="0" w:firstRowFirstColumn="0" w:firstRowLastColumn="0" w:lastRowFirstColumn="0" w:lastRowLastColumn="0"/>
            <w:tcW w:w="2635" w:type="dxa"/>
            <w:vMerge/>
          </w:tcPr>
          <w:p w:rsidR="00C3442A" w:rsidRPr="00244A13" w:rsidRDefault="00C3442A" w:rsidP="00D33CA1">
            <w:pPr>
              <w:pStyle w:val="TableTextGeorgia"/>
              <w:rPr>
                <w:b/>
                <w:color w:val="968C6D" w:themeColor="text2"/>
                <w:sz w:val="24"/>
                <w:szCs w:val="24"/>
              </w:rPr>
            </w:pPr>
          </w:p>
        </w:tc>
        <w:tc>
          <w:tcPr>
            <w:tcW w:w="322" w:type="dxa"/>
            <w:vMerge/>
          </w:tcPr>
          <w:p w:rsidR="00C3442A" w:rsidRPr="00244A13" w:rsidRDefault="00C3442A" w:rsidP="00D33CA1">
            <w:pPr>
              <w:pStyle w:val="TableTextGeorgia"/>
              <w:cnfStyle w:val="000000000000" w:firstRow="0" w:lastRow="0" w:firstColumn="0" w:lastColumn="0" w:oddVBand="0" w:evenVBand="0" w:oddHBand="0" w:evenHBand="0" w:firstRowFirstColumn="0" w:firstRowLastColumn="0" w:lastRowFirstColumn="0" w:lastRowLastColumn="0"/>
              <w:rPr>
                <w:b/>
                <w:color w:val="968C6D" w:themeColor="text2"/>
                <w:sz w:val="24"/>
                <w:szCs w:val="24"/>
              </w:rPr>
            </w:pPr>
          </w:p>
        </w:tc>
        <w:tc>
          <w:tcPr>
            <w:tcW w:w="7475" w:type="dxa"/>
            <w:tcBorders>
              <w:top w:val="dotted" w:sz="6" w:space="0" w:color="auto"/>
            </w:tcBorders>
          </w:tcPr>
          <w:p w:rsidR="00C3442A" w:rsidRPr="00244A13" w:rsidRDefault="00C3442A" w:rsidP="00D33CA1">
            <w:pPr>
              <w:pStyle w:val="TableTextGeorgia"/>
              <w:cnfStyle w:val="000000000000" w:firstRow="0" w:lastRow="0" w:firstColumn="0" w:lastColumn="0" w:oddVBand="0" w:evenVBand="0" w:oddHBand="0" w:evenHBand="0" w:firstRowFirstColumn="0" w:firstRowLastColumn="0" w:lastRowFirstColumn="0" w:lastRowLastColumn="0"/>
              <w:rPr>
                <w:b/>
                <w:color w:val="968C6D" w:themeColor="text2"/>
                <w:sz w:val="24"/>
                <w:szCs w:val="24"/>
              </w:rPr>
            </w:pPr>
            <w:r w:rsidRPr="00244A13">
              <w:rPr>
                <w:b/>
                <w:color w:val="968C6D" w:themeColor="text2"/>
                <w:sz w:val="24"/>
                <w:szCs w:val="24"/>
              </w:rPr>
              <w:t>Engagement Experience</w:t>
            </w:r>
          </w:p>
        </w:tc>
      </w:tr>
      <w:tr w:rsidR="00244A13" w:rsidRPr="00244A13" w:rsidTr="00273C73">
        <w:trPr>
          <w:gridAfter w:val="1"/>
          <w:wAfter w:w="69" w:type="dxa"/>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p>
        </w:tc>
        <w:tc>
          <w:tcPr>
            <w:tcW w:w="7475" w:type="dxa"/>
            <w:hideMark/>
          </w:tcPr>
          <w:p w:rsidR="00244A13" w:rsidRPr="00273C73" w:rsidRDefault="00244A13" w:rsidP="00273C73">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r w:rsidRPr="00273C73">
              <w:rPr>
                <w:sz w:val="24"/>
                <w:szCs w:val="24"/>
              </w:rPr>
              <w:t>Led IT procedures related to the recurring external financial audit, service organization reporting (SOC 1) and advisory engagements for a diversified bank holding company, a large online brokerage firm and a global life insurance and pension company. Responsibilities included scoping and risk assessment, management of recurring audit procedures across multiple international locations and communication of results with senior client management.</w:t>
            </w:r>
          </w:p>
          <w:p w:rsidR="00244A13" w:rsidRPr="00273C73" w:rsidRDefault="00244A13" w:rsidP="00273C73">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r w:rsidRPr="00273C73">
              <w:rPr>
                <w:sz w:val="24"/>
                <w:szCs w:val="24"/>
              </w:rPr>
              <w:t xml:space="preserve">Led a multi-year internal audit co-sourcing engagement for a </w:t>
            </w:r>
            <w:r>
              <w:rPr>
                <w:sz w:val="24"/>
                <w:szCs w:val="24"/>
              </w:rPr>
              <w:br/>
            </w:r>
            <w:r w:rsidRPr="00273C73">
              <w:rPr>
                <w:sz w:val="24"/>
                <w:szCs w:val="24"/>
              </w:rPr>
              <w:t xml:space="preserve">large insurance company. Responsibilities included managing multiple project teams of client and firm auditors, development of templates and enablers for client use, providing methodology training to client personnel and communication of results with senior client management. </w:t>
            </w:r>
          </w:p>
          <w:p w:rsidR="00244A13" w:rsidRPr="00273C73" w:rsidRDefault="00244A13" w:rsidP="00273C73">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r w:rsidRPr="00273C73">
              <w:rPr>
                <w:sz w:val="24"/>
                <w:szCs w:val="24"/>
              </w:rPr>
              <w:t>Led internal audit projects covering disaster recovery, US state and EU data privacy rules, Model Audit rule, SEC Custody rule, FTC Red Flags rules, Payment Card Industry (PCI), mobile device security and data leakage.</w:t>
            </w:r>
          </w:p>
          <w:p w:rsidR="00244A13" w:rsidRPr="00244A13" w:rsidRDefault="00244A13" w:rsidP="00273C73">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r w:rsidRPr="00244A13">
              <w:rPr>
                <w:rFonts w:cstheme="minorBidi"/>
                <w:sz w:val="24"/>
                <w:szCs w:val="24"/>
              </w:rPr>
              <w:t>Led service organization reporting (SOC 1) engagements covering retirement plan (401k), credit card issuance and payment processing, online trading, asset custodian/trustee, mutual fund accounting and transfer agent, alternative fund administration, corporate and retail payment services and loan servicing processes.</w:t>
            </w:r>
          </w:p>
        </w:tc>
      </w:tr>
      <w:tr w:rsidR="00244A13" w:rsidRPr="00244A13" w:rsidTr="00244A13">
        <w:trPr>
          <w:trHeight w:val="92"/>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color w:val="968C6D" w:themeColor="text2"/>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color w:val="968C6D" w:themeColor="text2"/>
                <w:sz w:val="24"/>
                <w:szCs w:val="24"/>
              </w:rPr>
            </w:pPr>
          </w:p>
        </w:tc>
        <w:tc>
          <w:tcPr>
            <w:tcW w:w="7544" w:type="dxa"/>
            <w:gridSpan w:val="2"/>
            <w:hideMark/>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b/>
                <w:sz w:val="24"/>
                <w:szCs w:val="24"/>
              </w:rPr>
            </w:pPr>
            <w:r w:rsidRPr="00244A13">
              <w:rPr>
                <w:b/>
                <w:color w:val="968C6D" w:themeColor="text2"/>
                <w:sz w:val="24"/>
                <w:szCs w:val="24"/>
              </w:rPr>
              <w:t>Education</w:t>
            </w:r>
          </w:p>
        </w:tc>
      </w:tr>
      <w:tr w:rsidR="00244A13" w:rsidRPr="00244A13" w:rsidTr="00244A13">
        <w:trPr>
          <w:trHeight w:val="594"/>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color w:val="968C6D" w:themeColor="text2"/>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color w:val="968C6D" w:themeColor="text2"/>
                <w:sz w:val="24"/>
                <w:szCs w:val="24"/>
              </w:rPr>
            </w:pPr>
          </w:p>
        </w:tc>
        <w:tc>
          <w:tcPr>
            <w:tcW w:w="7544" w:type="dxa"/>
            <w:gridSpan w:val="2"/>
          </w:tcPr>
          <w:p w:rsidR="00244A13" w:rsidRPr="00244A13" w:rsidRDefault="00244A13" w:rsidP="00244A13">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r w:rsidRPr="00244A13">
              <w:rPr>
                <w:sz w:val="24"/>
                <w:szCs w:val="24"/>
              </w:rPr>
              <w:t>Master of Science, Accountancy – University of Notre Dame</w:t>
            </w:r>
          </w:p>
          <w:p w:rsidR="00244A13" w:rsidRPr="00244A13" w:rsidRDefault="00244A13" w:rsidP="00244A13">
            <w:pPr>
              <w:pStyle w:val="TableTextGeorgia"/>
              <w:cnfStyle w:val="000000000000" w:firstRow="0" w:lastRow="0" w:firstColumn="0" w:lastColumn="0" w:oddVBand="0" w:evenVBand="0" w:oddHBand="0" w:evenHBand="0" w:firstRowFirstColumn="0" w:firstRowLastColumn="0" w:lastRowFirstColumn="0" w:lastRowLastColumn="0"/>
              <w:rPr>
                <w:color w:val="968C6D" w:themeColor="text2"/>
                <w:sz w:val="24"/>
                <w:szCs w:val="24"/>
              </w:rPr>
            </w:pPr>
            <w:r w:rsidRPr="00244A13">
              <w:rPr>
                <w:rFonts w:cstheme="minorBidi"/>
                <w:sz w:val="24"/>
                <w:szCs w:val="24"/>
              </w:rPr>
              <w:t>Bachelor of Science, Management Information Systems. Minor, Finance – Iowa State University</w:t>
            </w:r>
          </w:p>
        </w:tc>
      </w:tr>
      <w:tr w:rsidR="00244A13" w:rsidRPr="00244A13" w:rsidTr="00244A13">
        <w:trPr>
          <w:trHeight w:val="162"/>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color w:val="968C6D" w:themeColor="text2"/>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color w:val="968C6D" w:themeColor="text2"/>
                <w:sz w:val="24"/>
                <w:szCs w:val="24"/>
              </w:rPr>
            </w:pPr>
          </w:p>
        </w:tc>
        <w:tc>
          <w:tcPr>
            <w:tcW w:w="7544" w:type="dxa"/>
            <w:gridSpan w:val="2"/>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b/>
                <w:color w:val="968C6D" w:themeColor="text2"/>
                <w:sz w:val="24"/>
                <w:szCs w:val="24"/>
              </w:rPr>
            </w:pPr>
            <w:r w:rsidRPr="00244A13">
              <w:rPr>
                <w:b/>
                <w:color w:val="968C6D" w:themeColor="text2"/>
                <w:sz w:val="24"/>
                <w:szCs w:val="24"/>
              </w:rPr>
              <w:t>Certifications</w:t>
            </w:r>
          </w:p>
        </w:tc>
      </w:tr>
      <w:tr w:rsidR="00244A13" w:rsidRPr="00244A13" w:rsidTr="00244A13">
        <w:trPr>
          <w:trHeight w:val="180"/>
        </w:trPr>
        <w:tc>
          <w:tcPr>
            <w:cnfStyle w:val="001000000000" w:firstRow="0" w:lastRow="0" w:firstColumn="1" w:lastColumn="0" w:oddVBand="0" w:evenVBand="0" w:oddHBand="0" w:evenHBand="0" w:firstRowFirstColumn="0" w:firstRowLastColumn="0" w:lastRowFirstColumn="0" w:lastRowLastColumn="0"/>
            <w:tcW w:w="2635" w:type="dxa"/>
            <w:vMerge/>
          </w:tcPr>
          <w:p w:rsidR="00244A13" w:rsidRPr="00244A13" w:rsidRDefault="00244A13" w:rsidP="00D33CA1">
            <w:pPr>
              <w:pStyle w:val="TableTextGeorgia"/>
              <w:rPr>
                <w:color w:val="968C6D" w:themeColor="text2"/>
                <w:sz w:val="24"/>
                <w:szCs w:val="24"/>
              </w:rPr>
            </w:pPr>
          </w:p>
        </w:tc>
        <w:tc>
          <w:tcPr>
            <w:tcW w:w="322" w:type="dxa"/>
            <w:vMerge/>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color w:val="968C6D" w:themeColor="text2"/>
                <w:sz w:val="24"/>
                <w:szCs w:val="24"/>
              </w:rPr>
            </w:pPr>
          </w:p>
        </w:tc>
        <w:tc>
          <w:tcPr>
            <w:tcW w:w="7544" w:type="dxa"/>
            <w:gridSpan w:val="2"/>
          </w:tcPr>
          <w:p w:rsidR="00244A13" w:rsidRPr="00244A13" w:rsidRDefault="00244A13" w:rsidP="00D33CA1">
            <w:pPr>
              <w:pStyle w:val="TableTextGeorgia"/>
              <w:cnfStyle w:val="000000000000" w:firstRow="0" w:lastRow="0" w:firstColumn="0" w:lastColumn="0" w:oddVBand="0" w:evenVBand="0" w:oddHBand="0" w:evenHBand="0" w:firstRowFirstColumn="0" w:firstRowLastColumn="0" w:lastRowFirstColumn="0" w:lastRowLastColumn="0"/>
              <w:rPr>
                <w:sz w:val="24"/>
                <w:szCs w:val="24"/>
              </w:rPr>
            </w:pPr>
            <w:r w:rsidRPr="00244A13">
              <w:rPr>
                <w:sz w:val="24"/>
                <w:szCs w:val="24"/>
              </w:rPr>
              <w:t>Certified Information Systems Auditor (CISA)</w:t>
            </w:r>
          </w:p>
        </w:tc>
      </w:tr>
    </w:tbl>
    <w:p w:rsidR="00854C97" w:rsidRPr="00946E7F" w:rsidRDefault="00854C97" w:rsidP="00854C97">
      <w:pPr>
        <w:pStyle w:val="BodyText"/>
      </w:pPr>
    </w:p>
    <w:p w:rsidR="00854C97" w:rsidRPr="00946E7F" w:rsidRDefault="00854C97" w:rsidP="00854C97">
      <w:pPr>
        <w:pStyle w:val="BodyText"/>
      </w:pPr>
    </w:p>
    <w:p w:rsidR="00854C97" w:rsidRPr="00946E7F" w:rsidRDefault="00854C97" w:rsidP="00854C97">
      <w:pPr>
        <w:pStyle w:val="BodyText"/>
        <w:sectPr w:rsidR="00854C97" w:rsidRPr="00946E7F" w:rsidSect="00D50EEF">
          <w:headerReference w:type="default" r:id="rId9"/>
          <w:footerReference w:type="default" r:id="rId10"/>
          <w:pgSz w:w="12240" w:h="15840" w:code="1"/>
          <w:pgMar w:top="1469" w:right="1022" w:bottom="1469" w:left="1022" w:header="562" w:footer="562" w:gutter="0"/>
          <w:cols w:space="708"/>
          <w:docGrid w:linePitch="360"/>
        </w:sectPr>
      </w:pPr>
    </w:p>
    <w:p w:rsidR="00856533" w:rsidRPr="00946E7F" w:rsidRDefault="00856533" w:rsidP="00273C73">
      <w:pPr>
        <w:pStyle w:val="Closing"/>
      </w:pPr>
    </w:p>
    <w:sectPr w:rsidR="00856533" w:rsidRPr="00946E7F" w:rsidSect="00A028CE">
      <w:headerReference w:type="default" r:id="rId11"/>
      <w:footerReference w:type="default" r:id="rId12"/>
      <w:pgSz w:w="12240" w:h="15840" w:code="1"/>
      <w:pgMar w:top="1469" w:right="1022" w:bottom="1469" w:left="1022"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60" w:rsidRDefault="00C37360">
      <w:pPr>
        <w:spacing w:after="0" w:line="240" w:lineRule="auto"/>
      </w:pPr>
      <w:r>
        <w:separator/>
      </w:r>
    </w:p>
  </w:endnote>
  <w:endnote w:type="continuationSeparator" w:id="0">
    <w:p w:rsidR="00C37360" w:rsidRDefault="00C3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F" w:rsidRPr="005A203E" w:rsidRDefault="00D50EEF" w:rsidP="005A203E">
    <w:pPr>
      <w:pStyle w:val="Footer"/>
    </w:pPr>
    <w:r>
      <w:t>PwC</w:t>
    </w:r>
    <w:r>
      <w:ptab w:relativeTo="margin" w:alignment="right" w:leader="none"/>
    </w:r>
    <w:r w:rsidR="00B2621D">
      <w:fldChar w:fldCharType="begin"/>
    </w:r>
    <w:r w:rsidR="00B2621D">
      <w:instrText xml:space="preserve"> PAGE   \* MERGEFORMAT </w:instrText>
    </w:r>
    <w:r w:rsidR="00B2621D">
      <w:fldChar w:fldCharType="separate"/>
    </w:r>
    <w:r w:rsidR="00F351B7">
      <w:rPr>
        <w:noProof/>
      </w:rPr>
      <w:t>1</w:t>
    </w:r>
    <w:r w:rsidR="00B2621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F" w:rsidRPr="009C48D7" w:rsidRDefault="00D50EEF" w:rsidP="009C48D7">
    <w:pPr>
      <w:pStyle w:val="Copyright"/>
    </w:pPr>
    <w:r w:rsidRPr="00C775B0">
      <w:t xml:space="preserve">© </w:t>
    </w:r>
    <w:r w:rsidR="00B2621D">
      <w:fldChar w:fldCharType="begin"/>
    </w:r>
    <w:r w:rsidR="00B2621D">
      <w:instrText xml:space="preserve"> DATE  \@ "yyyy"  \* MERGEFORMAT </w:instrText>
    </w:r>
    <w:r w:rsidR="00B2621D">
      <w:fldChar w:fldCharType="separate"/>
    </w:r>
    <w:r w:rsidR="00F351B7">
      <w:rPr>
        <w:noProof/>
      </w:rPr>
      <w:t>2016</w:t>
    </w:r>
    <w:r w:rsidR="00B2621D">
      <w:fldChar w:fldCharType="end"/>
    </w:r>
    <w:r w:rsidRPr="00C775B0">
      <w:t xml:space="preserve"> PricewaterhouseCoopers LLP. All rights reserved. PwC refers to the United States member firm, and may sometimes refer to the PwC network. Each member firm is a separate legal entity. Please see www.pwc.com/structure for further details. This proposal is protected under the copyright laws of the United States and other countries. This proposal contains information that is proprietary and confidential to PricewaterhouseCoopers LLP, and shall not be disclosed outside the recipient's company or duplicated, used or disclosed, in whole or in part, by the recipient for any purpose other than to evaluate this proposal. Any other use or disclosure, in whole or in part, of this information without the express written permission of PricewaterhouseCoopers LLP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60" w:rsidRDefault="00C37360">
      <w:pPr>
        <w:spacing w:after="0" w:line="240" w:lineRule="auto"/>
      </w:pPr>
      <w:r>
        <w:separator/>
      </w:r>
    </w:p>
  </w:footnote>
  <w:footnote w:type="continuationSeparator" w:id="0">
    <w:p w:rsidR="00C37360" w:rsidRDefault="00C37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Y="1182"/>
      <w:tblOverlap w:val="never"/>
      <w:tblW w:w="5000" w:type="pct"/>
      <w:tblBorders>
        <w:top w:val="single" w:sz="6" w:space="0" w:color="968C6D" w:themeColor="text2"/>
        <w:left w:val="single" w:sz="6" w:space="0" w:color="968C6D" w:themeColor="text2"/>
        <w:bottom w:val="none" w:sz="0" w:space="0" w:color="auto"/>
        <w:right w:val="none" w:sz="0" w:space="0" w:color="auto"/>
        <w:insideH w:val="none" w:sz="0" w:space="0" w:color="auto"/>
        <w:insideV w:val="none" w:sz="0" w:space="0" w:color="auto"/>
      </w:tblBorders>
      <w:tblLayout w:type="fixed"/>
      <w:tblCellMar>
        <w:left w:w="227" w:type="dxa"/>
        <w:right w:w="115" w:type="dxa"/>
      </w:tblCellMar>
      <w:tblLook w:val="04A0" w:firstRow="1" w:lastRow="0" w:firstColumn="1" w:lastColumn="0" w:noHBand="0" w:noVBand="1"/>
    </w:tblPr>
    <w:tblGrid>
      <w:gridCol w:w="10538"/>
    </w:tblGrid>
    <w:tr w:rsidR="00D50EEF" w:rsidTr="00B416BE">
      <w:tc>
        <w:tcPr>
          <w:tcW w:w="5000" w:type="pct"/>
        </w:tcPr>
        <w:p w:rsidR="00D50EEF" w:rsidRPr="009F6F0E" w:rsidRDefault="00D50EEF" w:rsidP="00B416BE">
          <w:pPr>
            <w:rPr>
              <w:sz w:val="24"/>
              <w:szCs w:val="24"/>
            </w:rPr>
          </w:pPr>
        </w:p>
      </w:tc>
    </w:tr>
  </w:tbl>
  <w:p w:rsidR="00D50EEF" w:rsidRDefault="00D50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EF" w:rsidRPr="00273C73" w:rsidRDefault="00D50EEF" w:rsidP="00273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030CD1A"/>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02676966"/>
    <w:multiLevelType w:val="multilevel"/>
    <w:tmpl w:val="23FA9874"/>
    <w:name w:val="PwCListNumbers14"/>
    <w:numStyleLink w:val="PwCListNumbers1"/>
  </w:abstractNum>
  <w:abstractNum w:abstractNumId="2" w15:restartNumberingAfterBreak="0">
    <w:nsid w:val="02AA6077"/>
    <w:multiLevelType w:val="multilevel"/>
    <w:tmpl w:val="28C42E42"/>
    <w:styleLink w:val="TableBullet"/>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Arial" w:hAnsi="Arial" w:hint="default"/>
        <w:color w:val="000000" w:themeColor="text1"/>
      </w:rPr>
    </w:lvl>
    <w:lvl w:ilvl="2">
      <w:start w:val="1"/>
      <w:numFmt w:val="bullet"/>
      <w:lvlText w:val="o"/>
      <w:lvlJc w:val="left"/>
      <w:pPr>
        <w:tabs>
          <w:tab w:val="num" w:pos="1080"/>
        </w:tabs>
        <w:ind w:left="1080" w:hanging="360"/>
      </w:pPr>
      <w:rPr>
        <w:rFonts w:ascii="Courier New" w:hAnsi="Courier New" w:hint="default"/>
        <w:color w:val="000000" w:themeColor="text1"/>
      </w:rPr>
    </w:lvl>
    <w:lvl w:ilvl="3">
      <w:start w:val="1"/>
      <w:numFmt w:val="bullet"/>
      <w:lvlText w:val="&gt;"/>
      <w:lvlJc w:val="left"/>
      <w:pPr>
        <w:tabs>
          <w:tab w:val="num" w:pos="1440"/>
        </w:tabs>
        <w:ind w:left="1440" w:hanging="360"/>
      </w:pPr>
      <w:rPr>
        <w:rFonts w:ascii="Arial" w:hAnsi="Arial" w:hint="default"/>
        <w:color w:val="000000" w:themeColor="text1"/>
      </w:rPr>
    </w:lvl>
    <w:lvl w:ilvl="4">
      <w:start w:val="1"/>
      <w:numFmt w:val="bullet"/>
      <w:lvlText w:val="~"/>
      <w:lvlJc w:val="left"/>
      <w:pPr>
        <w:tabs>
          <w:tab w:val="num" w:pos="1800"/>
        </w:tabs>
        <w:ind w:left="1800" w:hanging="360"/>
      </w:pPr>
      <w:rPr>
        <w:rFonts w:ascii="Georgia" w:hAnsi="Georgia" w:hint="default"/>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254CF9"/>
    <w:multiLevelType w:val="multilevel"/>
    <w:tmpl w:val="7EC4A716"/>
    <w:numStyleLink w:val="Style5"/>
  </w:abstractNum>
  <w:abstractNum w:abstractNumId="4" w15:restartNumberingAfterBreak="0">
    <w:nsid w:val="04030A08"/>
    <w:multiLevelType w:val="multilevel"/>
    <w:tmpl w:val="3EEC7284"/>
    <w:styleLink w:val="Style8"/>
    <w:lvl w:ilvl="0">
      <w:start w:val="1"/>
      <w:numFmt w:val="decimal"/>
      <w:pStyle w:val="TableNumberAri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C56E1"/>
    <w:multiLevelType w:val="multilevel"/>
    <w:tmpl w:val="3EEC7284"/>
    <w:numStyleLink w:val="Style8"/>
  </w:abstractNum>
  <w:abstractNum w:abstractNumId="6" w15:restartNumberingAfterBreak="0">
    <w:nsid w:val="09577665"/>
    <w:multiLevelType w:val="multilevel"/>
    <w:tmpl w:val="7EC4A716"/>
    <w:styleLink w:val="Style5"/>
    <w:lvl w:ilvl="0">
      <w:start w:val="1"/>
      <w:numFmt w:val="lowerRoman"/>
      <w:pStyle w:val="ListNumber3"/>
      <w:lvlText w:val="%1."/>
      <w:lvlJc w:val="left"/>
      <w:pPr>
        <w:tabs>
          <w:tab w:val="num" w:pos="1685"/>
        </w:tabs>
        <w:ind w:left="1685" w:hanging="562"/>
      </w:pPr>
      <w:rPr>
        <w:rFonts w:ascii="Georgia" w:hAnsi="Georgia" w:hint="default"/>
        <w:b w:val="0"/>
        <w:i w:val="0"/>
        <w:sz w:val="20"/>
      </w:rPr>
    </w:lvl>
    <w:lvl w:ilvl="1">
      <w:start w:val="1"/>
      <w:numFmt w:val="lowerLetter"/>
      <w:lvlText w:val="%2."/>
      <w:lvlJc w:val="left"/>
      <w:pPr>
        <w:ind w:left="2246" w:hanging="360"/>
      </w:pPr>
      <w:rPr>
        <w:rFonts w:hint="default"/>
      </w:rPr>
    </w:lvl>
    <w:lvl w:ilvl="2">
      <w:start w:val="1"/>
      <w:numFmt w:val="lowerRoman"/>
      <w:lvlText w:val="%3."/>
      <w:lvlJc w:val="right"/>
      <w:pPr>
        <w:ind w:left="2966" w:hanging="180"/>
      </w:pPr>
      <w:rPr>
        <w:rFonts w:hint="default"/>
      </w:rPr>
    </w:lvl>
    <w:lvl w:ilvl="3">
      <w:start w:val="1"/>
      <w:numFmt w:val="decimal"/>
      <w:lvlText w:val="%4."/>
      <w:lvlJc w:val="left"/>
      <w:pPr>
        <w:ind w:left="3686" w:hanging="360"/>
      </w:pPr>
      <w:rPr>
        <w:rFonts w:hint="default"/>
      </w:rPr>
    </w:lvl>
    <w:lvl w:ilvl="4">
      <w:start w:val="1"/>
      <w:numFmt w:val="lowerLetter"/>
      <w:lvlText w:val="%5."/>
      <w:lvlJc w:val="left"/>
      <w:pPr>
        <w:ind w:left="4406" w:hanging="360"/>
      </w:pPr>
      <w:rPr>
        <w:rFonts w:hint="default"/>
      </w:rPr>
    </w:lvl>
    <w:lvl w:ilvl="5">
      <w:start w:val="1"/>
      <w:numFmt w:val="lowerRoman"/>
      <w:lvlText w:val="%6."/>
      <w:lvlJc w:val="right"/>
      <w:pPr>
        <w:ind w:left="5126" w:hanging="180"/>
      </w:pPr>
      <w:rPr>
        <w:rFonts w:hint="default"/>
      </w:rPr>
    </w:lvl>
    <w:lvl w:ilvl="6">
      <w:start w:val="1"/>
      <w:numFmt w:val="decimal"/>
      <w:lvlText w:val="%7."/>
      <w:lvlJc w:val="left"/>
      <w:pPr>
        <w:ind w:left="5846" w:hanging="360"/>
      </w:pPr>
      <w:rPr>
        <w:rFonts w:hint="default"/>
      </w:rPr>
    </w:lvl>
    <w:lvl w:ilvl="7">
      <w:start w:val="1"/>
      <w:numFmt w:val="lowerLetter"/>
      <w:lvlText w:val="%8."/>
      <w:lvlJc w:val="left"/>
      <w:pPr>
        <w:ind w:left="6566" w:hanging="360"/>
      </w:pPr>
      <w:rPr>
        <w:rFonts w:hint="default"/>
      </w:rPr>
    </w:lvl>
    <w:lvl w:ilvl="8">
      <w:start w:val="1"/>
      <w:numFmt w:val="lowerRoman"/>
      <w:lvlText w:val="%9."/>
      <w:lvlJc w:val="right"/>
      <w:pPr>
        <w:ind w:left="7286" w:hanging="180"/>
      </w:pPr>
      <w:rPr>
        <w:rFonts w:hint="default"/>
      </w:rPr>
    </w:lvl>
  </w:abstractNum>
  <w:abstractNum w:abstractNumId="7" w15:restartNumberingAfterBreak="0">
    <w:nsid w:val="0984408E"/>
    <w:multiLevelType w:val="multilevel"/>
    <w:tmpl w:val="23FA9874"/>
    <w:name w:val="PwCListNumbers1"/>
    <w:styleLink w:val="PwCListNumbers1"/>
    <w:lvl w:ilvl="0">
      <w:start w:val="1"/>
      <w:numFmt w:val="decimal"/>
      <w:lvlText w:val="%1."/>
      <w:lvlJc w:val="left"/>
      <w:pPr>
        <w:tabs>
          <w:tab w:val="num" w:pos="360"/>
        </w:tabs>
        <w:ind w:left="360" w:hanging="360"/>
      </w:pPr>
      <w:rPr>
        <w:rFonts w:ascii="Arial" w:hAnsi="Arial" w:hint="default"/>
        <w:b w:val="0"/>
        <w:i w:val="0"/>
        <w:color w:val="000000" w:themeColor="text1"/>
        <w:sz w:val="20"/>
      </w:rPr>
    </w:lvl>
    <w:lvl w:ilvl="1">
      <w:start w:val="1"/>
      <w:numFmt w:val="lowerLetter"/>
      <w:lvlText w:val="%2."/>
      <w:lvlJc w:val="left"/>
      <w:pPr>
        <w:tabs>
          <w:tab w:val="num" w:pos="720"/>
        </w:tabs>
        <w:ind w:left="720" w:hanging="360"/>
      </w:pPr>
      <w:rPr>
        <w:rFonts w:ascii="Arial" w:hAnsi="Arial" w:hint="default"/>
        <w:b w:val="0"/>
        <w:i w:val="0"/>
        <w:color w:val="000000" w:themeColor="text1"/>
        <w:sz w:val="20"/>
      </w:rPr>
    </w:lvl>
    <w:lvl w:ilvl="2">
      <w:start w:val="1"/>
      <w:numFmt w:val="lowerRoman"/>
      <w:lvlText w:val="%3."/>
      <w:lvlJc w:val="left"/>
      <w:pPr>
        <w:tabs>
          <w:tab w:val="num" w:pos="1080"/>
        </w:tabs>
        <w:ind w:left="1080" w:hanging="360"/>
      </w:pPr>
      <w:rPr>
        <w:rFonts w:ascii="Arial" w:hAnsi="Arial" w:hint="default"/>
        <w:b w:val="0"/>
        <w:i w:val="0"/>
        <w:color w:val="000000" w:themeColor="text1"/>
        <w:sz w:val="20"/>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132C277F"/>
    <w:multiLevelType w:val="multilevel"/>
    <w:tmpl w:val="1C5C6A5E"/>
    <w:styleLink w:val="Style2"/>
    <w:lvl w:ilvl="0">
      <w:start w:val="1"/>
      <w:numFmt w:val="bullet"/>
      <w:pStyle w:val="TableBulletArial"/>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ourier New" w:hAnsi="Courier New" w:hint="default"/>
        <w:color w:val="auto"/>
      </w:rPr>
    </w:lvl>
    <w:lvl w:ilvl="2">
      <w:start w:val="1"/>
      <w:numFmt w:val="bullet"/>
      <w:lvlText w:val="o"/>
      <w:lvlJc w:val="left"/>
      <w:pPr>
        <w:tabs>
          <w:tab w:val="num" w:pos="1080"/>
        </w:tabs>
        <w:ind w:left="1080" w:hanging="360"/>
      </w:pPr>
      <w:rPr>
        <w:rFonts w:ascii="Courier New" w:hAnsi="Courier New" w:hint="default"/>
        <w:color w:val="auto"/>
      </w:rPr>
    </w:lvl>
    <w:lvl w:ilvl="3">
      <w:start w:val="1"/>
      <w:numFmt w:val="bullet"/>
      <w:lvlText w:val="&gt;"/>
      <w:lvlJc w:val="left"/>
      <w:pPr>
        <w:tabs>
          <w:tab w:val="num" w:pos="1440"/>
        </w:tabs>
        <w:ind w:left="1440" w:hanging="360"/>
      </w:pPr>
      <w:rPr>
        <w:rFonts w:ascii="Arial" w:hAnsi="Arial" w:hint="default"/>
        <w:color w:val="auto"/>
      </w:rPr>
    </w:lvl>
    <w:lvl w:ilvl="4">
      <w:start w:val="1"/>
      <w:numFmt w:val="bullet"/>
      <w:lvlText w:val="~"/>
      <w:lvlJc w:val="left"/>
      <w:pPr>
        <w:tabs>
          <w:tab w:val="num" w:pos="1800"/>
        </w:tabs>
        <w:ind w:left="1800" w:hanging="360"/>
      </w:pPr>
      <w:rPr>
        <w:rFonts w:ascii="Georgia" w:hAnsi="Georgia" w:hint="default"/>
        <w:b w:val="0"/>
        <w:i w:val="0"/>
        <w:color w:val="auto"/>
        <w:sz w:val="20"/>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3ED1ECF"/>
    <w:multiLevelType w:val="multilevel"/>
    <w:tmpl w:val="0B6EF5C2"/>
    <w:styleLink w:val="Style4"/>
    <w:lvl w:ilvl="0">
      <w:start w:val="1"/>
      <w:numFmt w:val="lowerLetter"/>
      <w:pStyle w:val="ListNumber2"/>
      <w:lvlText w:val="%1."/>
      <w:lvlJc w:val="left"/>
      <w:pPr>
        <w:tabs>
          <w:tab w:val="num" w:pos="1123"/>
        </w:tabs>
        <w:ind w:left="1123" w:hanging="56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6849C4"/>
    <w:multiLevelType w:val="multilevel"/>
    <w:tmpl w:val="CD4C98AE"/>
    <w:name w:val="PwCListBullets12"/>
    <w:numStyleLink w:val="PwCListBullets1"/>
  </w:abstractNum>
  <w:abstractNum w:abstractNumId="11" w15:restartNumberingAfterBreak="0">
    <w:nsid w:val="1E0849F5"/>
    <w:multiLevelType w:val="multilevel"/>
    <w:tmpl w:val="23FA9874"/>
    <w:name w:val="PwCListNumbers12"/>
    <w:numStyleLink w:val="PwCListNumbers1"/>
  </w:abstractNum>
  <w:abstractNum w:abstractNumId="12" w15:restartNumberingAfterBreak="0">
    <w:nsid w:val="23CD278B"/>
    <w:multiLevelType w:val="multilevel"/>
    <w:tmpl w:val="F25A07F2"/>
    <w:styleLink w:val="Style6"/>
    <w:lvl w:ilvl="0">
      <w:start w:val="1"/>
      <w:numFmt w:val="decimal"/>
      <w:pStyle w:val="ListNumber4"/>
      <w:lvlText w:val="%1."/>
      <w:lvlJc w:val="left"/>
      <w:pPr>
        <w:tabs>
          <w:tab w:val="num" w:pos="2246"/>
        </w:tabs>
        <w:ind w:left="2246" w:hanging="56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8713AD"/>
    <w:multiLevelType w:val="multilevel"/>
    <w:tmpl w:val="0A1C4C12"/>
    <w:lvl w:ilvl="0">
      <w:start w:val="1"/>
      <w:numFmt w:val="decimal"/>
      <w:pStyle w:val="TableNumberGeorgi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5E38AD"/>
    <w:multiLevelType w:val="multilevel"/>
    <w:tmpl w:val="0B4A672C"/>
    <w:numStyleLink w:val="Style3"/>
  </w:abstractNum>
  <w:abstractNum w:abstractNumId="15" w15:restartNumberingAfterBreak="0">
    <w:nsid w:val="3012639F"/>
    <w:multiLevelType w:val="multilevel"/>
    <w:tmpl w:val="16E6BD3E"/>
    <w:numStyleLink w:val="Style7"/>
  </w:abstractNum>
  <w:abstractNum w:abstractNumId="16" w15:restartNumberingAfterBreak="0">
    <w:nsid w:val="374C27A7"/>
    <w:multiLevelType w:val="multilevel"/>
    <w:tmpl w:val="0B6EF5C2"/>
    <w:numStyleLink w:val="Style4"/>
  </w:abstractNum>
  <w:abstractNum w:abstractNumId="17" w15:restartNumberingAfterBreak="0">
    <w:nsid w:val="3A57486E"/>
    <w:multiLevelType w:val="multilevel"/>
    <w:tmpl w:val="23FA9874"/>
    <w:name w:val="PwCListNumbers13"/>
    <w:numStyleLink w:val="PwCListNumbers1"/>
  </w:abstractNum>
  <w:abstractNum w:abstractNumId="18" w15:restartNumberingAfterBreak="0">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ED465C"/>
    <w:multiLevelType w:val="hybridMultilevel"/>
    <w:tmpl w:val="111CDF92"/>
    <w:lvl w:ilvl="0" w:tplc="B22A9400">
      <w:start w:val="1"/>
      <w:numFmt w:val="bullet"/>
      <w:pStyle w:val="ListBullet3"/>
      <w:lvlText w:val="o"/>
      <w:lvlJc w:val="left"/>
      <w:pPr>
        <w:ind w:left="1296" w:hanging="360"/>
      </w:pPr>
      <w:rPr>
        <w:rFonts w:ascii="Courier New" w:hAnsi="Courier New" w:cs="Courier New" w:hint="default"/>
      </w:rPr>
    </w:lvl>
    <w:lvl w:ilvl="1" w:tplc="2EA48EFE">
      <w:numFmt w:val="bullet"/>
      <w:lvlText w:val="-"/>
      <w:lvlJc w:val="left"/>
      <w:pPr>
        <w:ind w:left="2016" w:hanging="360"/>
      </w:pPr>
      <w:rPr>
        <w:rFonts w:ascii="Georgia" w:eastAsiaTheme="minorHAnsi" w:hAnsi="Georgia" w:cstheme="minorBidi" w:hint="default"/>
      </w:rPr>
    </w:lvl>
    <w:lvl w:ilvl="2" w:tplc="4202C002" w:tentative="1">
      <w:start w:val="1"/>
      <w:numFmt w:val="bullet"/>
      <w:lvlText w:val=""/>
      <w:lvlJc w:val="left"/>
      <w:pPr>
        <w:ind w:left="2736" w:hanging="360"/>
      </w:pPr>
      <w:rPr>
        <w:rFonts w:ascii="Wingdings" w:hAnsi="Wingdings" w:hint="default"/>
      </w:rPr>
    </w:lvl>
    <w:lvl w:ilvl="3" w:tplc="7CA2C0DA" w:tentative="1">
      <w:start w:val="1"/>
      <w:numFmt w:val="bullet"/>
      <w:lvlText w:val=""/>
      <w:lvlJc w:val="left"/>
      <w:pPr>
        <w:ind w:left="3456" w:hanging="360"/>
      </w:pPr>
      <w:rPr>
        <w:rFonts w:ascii="Symbol" w:hAnsi="Symbol" w:hint="default"/>
      </w:rPr>
    </w:lvl>
    <w:lvl w:ilvl="4" w:tplc="1B5A9E3A" w:tentative="1">
      <w:start w:val="1"/>
      <w:numFmt w:val="bullet"/>
      <w:lvlText w:val="o"/>
      <w:lvlJc w:val="left"/>
      <w:pPr>
        <w:ind w:left="4176" w:hanging="360"/>
      </w:pPr>
      <w:rPr>
        <w:rFonts w:ascii="Courier New" w:hAnsi="Courier New" w:cs="Courier New" w:hint="default"/>
      </w:rPr>
    </w:lvl>
    <w:lvl w:ilvl="5" w:tplc="B6880992" w:tentative="1">
      <w:start w:val="1"/>
      <w:numFmt w:val="bullet"/>
      <w:lvlText w:val=""/>
      <w:lvlJc w:val="left"/>
      <w:pPr>
        <w:ind w:left="4896" w:hanging="360"/>
      </w:pPr>
      <w:rPr>
        <w:rFonts w:ascii="Wingdings" w:hAnsi="Wingdings" w:hint="default"/>
      </w:rPr>
    </w:lvl>
    <w:lvl w:ilvl="6" w:tplc="74FEAB22" w:tentative="1">
      <w:start w:val="1"/>
      <w:numFmt w:val="bullet"/>
      <w:lvlText w:val=""/>
      <w:lvlJc w:val="left"/>
      <w:pPr>
        <w:ind w:left="5616" w:hanging="360"/>
      </w:pPr>
      <w:rPr>
        <w:rFonts w:ascii="Symbol" w:hAnsi="Symbol" w:hint="default"/>
      </w:rPr>
    </w:lvl>
    <w:lvl w:ilvl="7" w:tplc="B1B88D00" w:tentative="1">
      <w:start w:val="1"/>
      <w:numFmt w:val="bullet"/>
      <w:lvlText w:val="o"/>
      <w:lvlJc w:val="left"/>
      <w:pPr>
        <w:ind w:left="6336" w:hanging="360"/>
      </w:pPr>
      <w:rPr>
        <w:rFonts w:ascii="Courier New" w:hAnsi="Courier New" w:cs="Courier New" w:hint="default"/>
      </w:rPr>
    </w:lvl>
    <w:lvl w:ilvl="8" w:tplc="C09CBD4E" w:tentative="1">
      <w:start w:val="1"/>
      <w:numFmt w:val="bullet"/>
      <w:lvlText w:val=""/>
      <w:lvlJc w:val="left"/>
      <w:pPr>
        <w:ind w:left="7056" w:hanging="360"/>
      </w:pPr>
      <w:rPr>
        <w:rFonts w:ascii="Wingdings" w:hAnsi="Wingdings" w:hint="default"/>
      </w:rPr>
    </w:lvl>
  </w:abstractNum>
  <w:abstractNum w:abstractNumId="20" w15:restartNumberingAfterBreak="0">
    <w:nsid w:val="403D26C6"/>
    <w:multiLevelType w:val="multilevel"/>
    <w:tmpl w:val="933CED2A"/>
    <w:styleLink w:val="Style1"/>
    <w:lvl w:ilvl="0">
      <w:start w:val="1"/>
      <w:numFmt w:val="bullet"/>
      <w:lvlText w:val=""/>
      <w:lvlJc w:val="left"/>
      <w:pPr>
        <w:tabs>
          <w:tab w:val="num" w:pos="288"/>
        </w:tabs>
        <w:ind w:left="288" w:hanging="288"/>
      </w:pPr>
      <w:rPr>
        <w:rFonts w:ascii="Symbol" w:hAnsi="Symbol" w:hint="default"/>
        <w:b w:val="0"/>
        <w:i w:val="0"/>
        <w:color w:val="968C6D"/>
        <w:sz w:val="20"/>
      </w:rPr>
    </w:lvl>
    <w:lvl w:ilvl="1">
      <w:start w:val="1"/>
      <w:numFmt w:val="bullet"/>
      <w:lvlText w:val=""/>
      <w:lvlJc w:val="left"/>
      <w:pPr>
        <w:tabs>
          <w:tab w:val="num" w:pos="576"/>
        </w:tabs>
        <w:ind w:left="576" w:hanging="288"/>
      </w:pPr>
      <w:rPr>
        <w:rFonts w:ascii="Symbol" w:hAnsi="Symbol" w:hint="default"/>
        <w:b w:val="0"/>
        <w:i w:val="0"/>
        <w:color w:val="968C6D"/>
        <w:sz w:val="20"/>
      </w:rPr>
    </w:lvl>
    <w:lvl w:ilvl="2">
      <w:start w:val="1"/>
      <w:numFmt w:val="bullet"/>
      <w:lvlText w:val="o"/>
      <w:lvlJc w:val="left"/>
      <w:pPr>
        <w:tabs>
          <w:tab w:val="num" w:pos="864"/>
        </w:tabs>
        <w:ind w:left="864" w:hanging="288"/>
      </w:pPr>
      <w:rPr>
        <w:rFonts w:ascii="Courier New" w:hAnsi="Courier New" w:hint="default"/>
        <w:b w:val="0"/>
        <w:i w:val="0"/>
        <w:color w:val="968C6D"/>
        <w:sz w:val="20"/>
      </w:rPr>
    </w:lvl>
    <w:lvl w:ilvl="3">
      <w:start w:val="1"/>
      <w:numFmt w:val="bullet"/>
      <w:lvlText w:val=""/>
      <w:lvlJc w:val="left"/>
      <w:pPr>
        <w:tabs>
          <w:tab w:val="num" w:pos="1152"/>
        </w:tabs>
        <w:ind w:left="1152" w:hanging="288"/>
      </w:pPr>
      <w:rPr>
        <w:rFonts w:ascii="Symbol" w:hAnsi="Symbol" w:hint="default"/>
        <w:b w:val="0"/>
        <w:i w:val="0"/>
        <w:color w:val="968C6D"/>
        <w:sz w:val="20"/>
      </w:rPr>
    </w:lvl>
    <w:lvl w:ilvl="4">
      <w:start w:val="1"/>
      <w:numFmt w:val="bullet"/>
      <w:lvlText w:val="~"/>
      <w:lvlJc w:val="left"/>
      <w:pPr>
        <w:tabs>
          <w:tab w:val="num" w:pos="1440"/>
        </w:tabs>
        <w:ind w:left="1440" w:hanging="288"/>
      </w:pPr>
      <w:rPr>
        <w:rFonts w:ascii="Arial" w:hAnsi="Arial" w:hint="default"/>
        <w:b w:val="0"/>
        <w:i w:val="0"/>
        <w:color w:val="968C6D"/>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612767"/>
    <w:multiLevelType w:val="hybridMultilevel"/>
    <w:tmpl w:val="CA9C68F2"/>
    <w:name w:val="PwCListNumbers132"/>
    <w:lvl w:ilvl="0" w:tplc="9EF81906">
      <w:start w:val="1"/>
      <w:numFmt w:val="bullet"/>
      <w:pStyle w:val="ListBullet2"/>
      <w:lvlText w:val="–"/>
      <w:lvlJc w:val="left"/>
      <w:pPr>
        <w:ind w:left="1008" w:hanging="360"/>
      </w:pPr>
      <w:rPr>
        <w:rFonts w:ascii="Arial" w:hAnsi="Arial" w:hint="default"/>
        <w:b w:val="0"/>
        <w:i w:val="0"/>
        <w:sz w:val="20"/>
      </w:rPr>
    </w:lvl>
    <w:lvl w:ilvl="1" w:tplc="08090019" w:tentative="1">
      <w:start w:val="1"/>
      <w:numFmt w:val="bullet"/>
      <w:lvlText w:val="o"/>
      <w:lvlJc w:val="left"/>
      <w:pPr>
        <w:ind w:left="1728" w:hanging="360"/>
      </w:pPr>
      <w:rPr>
        <w:rFonts w:ascii="Courier New" w:hAnsi="Courier New" w:cs="Courier New" w:hint="default"/>
      </w:rPr>
    </w:lvl>
    <w:lvl w:ilvl="2" w:tplc="0809001B" w:tentative="1">
      <w:start w:val="1"/>
      <w:numFmt w:val="bullet"/>
      <w:lvlText w:val=""/>
      <w:lvlJc w:val="left"/>
      <w:pPr>
        <w:ind w:left="2448" w:hanging="360"/>
      </w:pPr>
      <w:rPr>
        <w:rFonts w:ascii="Wingdings" w:hAnsi="Wingdings" w:hint="default"/>
      </w:rPr>
    </w:lvl>
    <w:lvl w:ilvl="3" w:tplc="0809000F" w:tentative="1">
      <w:start w:val="1"/>
      <w:numFmt w:val="bullet"/>
      <w:lvlText w:val=""/>
      <w:lvlJc w:val="left"/>
      <w:pPr>
        <w:ind w:left="3168" w:hanging="360"/>
      </w:pPr>
      <w:rPr>
        <w:rFonts w:ascii="Symbol" w:hAnsi="Symbol" w:hint="default"/>
      </w:rPr>
    </w:lvl>
    <w:lvl w:ilvl="4" w:tplc="08090019" w:tentative="1">
      <w:start w:val="1"/>
      <w:numFmt w:val="bullet"/>
      <w:lvlText w:val="o"/>
      <w:lvlJc w:val="left"/>
      <w:pPr>
        <w:ind w:left="3888" w:hanging="360"/>
      </w:pPr>
      <w:rPr>
        <w:rFonts w:ascii="Courier New" w:hAnsi="Courier New" w:cs="Courier New" w:hint="default"/>
      </w:rPr>
    </w:lvl>
    <w:lvl w:ilvl="5" w:tplc="0809001B" w:tentative="1">
      <w:start w:val="1"/>
      <w:numFmt w:val="bullet"/>
      <w:lvlText w:val=""/>
      <w:lvlJc w:val="left"/>
      <w:pPr>
        <w:ind w:left="4608" w:hanging="360"/>
      </w:pPr>
      <w:rPr>
        <w:rFonts w:ascii="Wingdings" w:hAnsi="Wingdings" w:hint="default"/>
      </w:rPr>
    </w:lvl>
    <w:lvl w:ilvl="6" w:tplc="0809000F" w:tentative="1">
      <w:start w:val="1"/>
      <w:numFmt w:val="bullet"/>
      <w:lvlText w:val=""/>
      <w:lvlJc w:val="left"/>
      <w:pPr>
        <w:ind w:left="5328" w:hanging="360"/>
      </w:pPr>
      <w:rPr>
        <w:rFonts w:ascii="Symbol" w:hAnsi="Symbol" w:hint="default"/>
      </w:rPr>
    </w:lvl>
    <w:lvl w:ilvl="7" w:tplc="08090019" w:tentative="1">
      <w:start w:val="1"/>
      <w:numFmt w:val="bullet"/>
      <w:lvlText w:val="o"/>
      <w:lvlJc w:val="left"/>
      <w:pPr>
        <w:ind w:left="6048" w:hanging="360"/>
      </w:pPr>
      <w:rPr>
        <w:rFonts w:ascii="Courier New" w:hAnsi="Courier New" w:cs="Courier New" w:hint="default"/>
      </w:rPr>
    </w:lvl>
    <w:lvl w:ilvl="8" w:tplc="0809001B" w:tentative="1">
      <w:start w:val="1"/>
      <w:numFmt w:val="bullet"/>
      <w:lvlText w:val=""/>
      <w:lvlJc w:val="left"/>
      <w:pPr>
        <w:ind w:left="6768" w:hanging="360"/>
      </w:pPr>
      <w:rPr>
        <w:rFonts w:ascii="Wingdings" w:hAnsi="Wingdings" w:hint="default"/>
      </w:rPr>
    </w:lvl>
  </w:abstractNum>
  <w:abstractNum w:abstractNumId="22" w15:restartNumberingAfterBreak="0">
    <w:nsid w:val="4F3450DD"/>
    <w:multiLevelType w:val="multilevel"/>
    <w:tmpl w:val="0809001D"/>
    <w:name w:val="PwCListNumbers1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3F3EF2"/>
    <w:multiLevelType w:val="hybridMultilevel"/>
    <w:tmpl w:val="478AECD2"/>
    <w:name w:val="PwCListNumbers133"/>
    <w:lvl w:ilvl="0" w:tplc="89A62A2A">
      <w:start w:val="1"/>
      <w:numFmt w:val="bullet"/>
      <w:pStyle w:val="ListBullet4"/>
      <w:lvlText w:val="&gt;"/>
      <w:lvlJc w:val="left"/>
      <w:pPr>
        <w:ind w:left="720" w:hanging="360"/>
      </w:pPr>
      <w:rPr>
        <w:rFonts w:ascii="Arial" w:hAnsi="Arial" w:hint="default"/>
      </w:rPr>
    </w:lvl>
    <w:lvl w:ilvl="1" w:tplc="07B4EF8A" w:tentative="1">
      <w:start w:val="1"/>
      <w:numFmt w:val="bullet"/>
      <w:lvlText w:val="o"/>
      <w:lvlJc w:val="left"/>
      <w:pPr>
        <w:ind w:left="1440" w:hanging="360"/>
      </w:pPr>
      <w:rPr>
        <w:rFonts w:ascii="Courier New" w:hAnsi="Courier New" w:cs="Courier New" w:hint="default"/>
      </w:rPr>
    </w:lvl>
    <w:lvl w:ilvl="2" w:tplc="49F2464E" w:tentative="1">
      <w:start w:val="1"/>
      <w:numFmt w:val="bullet"/>
      <w:lvlText w:val=""/>
      <w:lvlJc w:val="left"/>
      <w:pPr>
        <w:ind w:left="2160" w:hanging="360"/>
      </w:pPr>
      <w:rPr>
        <w:rFonts w:ascii="Wingdings" w:hAnsi="Wingdings" w:hint="default"/>
      </w:rPr>
    </w:lvl>
    <w:lvl w:ilvl="3" w:tplc="914CA966" w:tentative="1">
      <w:start w:val="1"/>
      <w:numFmt w:val="bullet"/>
      <w:lvlText w:val=""/>
      <w:lvlJc w:val="left"/>
      <w:pPr>
        <w:ind w:left="2880" w:hanging="360"/>
      </w:pPr>
      <w:rPr>
        <w:rFonts w:ascii="Symbol" w:hAnsi="Symbol" w:hint="default"/>
      </w:rPr>
    </w:lvl>
    <w:lvl w:ilvl="4" w:tplc="4524050A" w:tentative="1">
      <w:start w:val="1"/>
      <w:numFmt w:val="bullet"/>
      <w:lvlText w:val="o"/>
      <w:lvlJc w:val="left"/>
      <w:pPr>
        <w:ind w:left="3600" w:hanging="360"/>
      </w:pPr>
      <w:rPr>
        <w:rFonts w:ascii="Courier New" w:hAnsi="Courier New" w:cs="Courier New" w:hint="default"/>
      </w:rPr>
    </w:lvl>
    <w:lvl w:ilvl="5" w:tplc="989C1AB8" w:tentative="1">
      <w:start w:val="1"/>
      <w:numFmt w:val="bullet"/>
      <w:lvlText w:val=""/>
      <w:lvlJc w:val="left"/>
      <w:pPr>
        <w:ind w:left="4320" w:hanging="360"/>
      </w:pPr>
      <w:rPr>
        <w:rFonts w:ascii="Wingdings" w:hAnsi="Wingdings" w:hint="default"/>
      </w:rPr>
    </w:lvl>
    <w:lvl w:ilvl="6" w:tplc="70CE189A" w:tentative="1">
      <w:start w:val="1"/>
      <w:numFmt w:val="bullet"/>
      <w:lvlText w:val=""/>
      <w:lvlJc w:val="left"/>
      <w:pPr>
        <w:ind w:left="5040" w:hanging="360"/>
      </w:pPr>
      <w:rPr>
        <w:rFonts w:ascii="Symbol" w:hAnsi="Symbol" w:hint="default"/>
      </w:rPr>
    </w:lvl>
    <w:lvl w:ilvl="7" w:tplc="4C62D884" w:tentative="1">
      <w:start w:val="1"/>
      <w:numFmt w:val="bullet"/>
      <w:lvlText w:val="o"/>
      <w:lvlJc w:val="left"/>
      <w:pPr>
        <w:ind w:left="5760" w:hanging="360"/>
      </w:pPr>
      <w:rPr>
        <w:rFonts w:ascii="Courier New" w:hAnsi="Courier New" w:cs="Courier New" w:hint="default"/>
      </w:rPr>
    </w:lvl>
    <w:lvl w:ilvl="8" w:tplc="01406B4C" w:tentative="1">
      <w:start w:val="1"/>
      <w:numFmt w:val="bullet"/>
      <w:lvlText w:val=""/>
      <w:lvlJc w:val="left"/>
      <w:pPr>
        <w:ind w:left="6480" w:hanging="360"/>
      </w:pPr>
      <w:rPr>
        <w:rFonts w:ascii="Wingdings" w:hAnsi="Wingdings" w:hint="default"/>
      </w:rPr>
    </w:lvl>
  </w:abstractNum>
  <w:abstractNum w:abstractNumId="24" w15:restartNumberingAfterBreak="0">
    <w:nsid w:val="561F2FC4"/>
    <w:multiLevelType w:val="multilevel"/>
    <w:tmpl w:val="F25A07F2"/>
    <w:numStyleLink w:val="Style6"/>
  </w:abstractNum>
  <w:abstractNum w:abstractNumId="25" w15:restartNumberingAfterBreak="0">
    <w:nsid w:val="5CFA3026"/>
    <w:multiLevelType w:val="multilevel"/>
    <w:tmpl w:val="16E6BD3E"/>
    <w:styleLink w:val="Style7"/>
    <w:lvl w:ilvl="0">
      <w:start w:val="1"/>
      <w:numFmt w:val="lowerLetter"/>
      <w:pStyle w:val="ListNumber5"/>
      <w:lvlText w:val="%1."/>
      <w:lvlJc w:val="left"/>
      <w:pPr>
        <w:tabs>
          <w:tab w:val="num" w:pos="2808"/>
        </w:tabs>
        <w:ind w:left="2808" w:hanging="56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401664"/>
    <w:multiLevelType w:val="multilevel"/>
    <w:tmpl w:val="EE12AE72"/>
    <w:numStyleLink w:val="PwCAppendixList1"/>
  </w:abstractNum>
  <w:abstractNum w:abstractNumId="27" w15:restartNumberingAfterBreak="0">
    <w:nsid w:val="5F7F5EF6"/>
    <w:multiLevelType w:val="hybridMultilevel"/>
    <w:tmpl w:val="5BCE4FEA"/>
    <w:lvl w:ilvl="0" w:tplc="35EE5922">
      <w:start w:val="1"/>
      <w:numFmt w:val="bullet"/>
      <w:pStyle w:val="ListBullet5"/>
      <w:lvlText w:val="~"/>
      <w:lvlJc w:val="left"/>
      <w:pPr>
        <w:ind w:left="720" w:hanging="360"/>
      </w:pPr>
      <w:rPr>
        <w:rFonts w:ascii="Georgia" w:hAnsi="Georgia" w:hint="default"/>
      </w:rPr>
    </w:lvl>
    <w:lvl w:ilvl="1" w:tplc="FE7EC260" w:tentative="1">
      <w:start w:val="1"/>
      <w:numFmt w:val="bullet"/>
      <w:lvlText w:val="o"/>
      <w:lvlJc w:val="left"/>
      <w:pPr>
        <w:ind w:left="1440" w:hanging="360"/>
      </w:pPr>
      <w:rPr>
        <w:rFonts w:ascii="Courier New" w:hAnsi="Courier New" w:cs="Courier New" w:hint="default"/>
      </w:rPr>
    </w:lvl>
    <w:lvl w:ilvl="2" w:tplc="95AA1B3C" w:tentative="1">
      <w:start w:val="1"/>
      <w:numFmt w:val="bullet"/>
      <w:lvlText w:val=""/>
      <w:lvlJc w:val="left"/>
      <w:pPr>
        <w:ind w:left="2160" w:hanging="360"/>
      </w:pPr>
      <w:rPr>
        <w:rFonts w:ascii="Wingdings" w:hAnsi="Wingdings" w:hint="default"/>
      </w:rPr>
    </w:lvl>
    <w:lvl w:ilvl="3" w:tplc="287EE632" w:tentative="1">
      <w:start w:val="1"/>
      <w:numFmt w:val="bullet"/>
      <w:lvlText w:val=""/>
      <w:lvlJc w:val="left"/>
      <w:pPr>
        <w:ind w:left="2880" w:hanging="360"/>
      </w:pPr>
      <w:rPr>
        <w:rFonts w:ascii="Symbol" w:hAnsi="Symbol" w:hint="default"/>
      </w:rPr>
    </w:lvl>
    <w:lvl w:ilvl="4" w:tplc="A5565CD6" w:tentative="1">
      <w:start w:val="1"/>
      <w:numFmt w:val="bullet"/>
      <w:lvlText w:val="o"/>
      <w:lvlJc w:val="left"/>
      <w:pPr>
        <w:ind w:left="3600" w:hanging="360"/>
      </w:pPr>
      <w:rPr>
        <w:rFonts w:ascii="Courier New" w:hAnsi="Courier New" w:cs="Courier New" w:hint="default"/>
      </w:rPr>
    </w:lvl>
    <w:lvl w:ilvl="5" w:tplc="F9B6519E" w:tentative="1">
      <w:start w:val="1"/>
      <w:numFmt w:val="bullet"/>
      <w:lvlText w:val=""/>
      <w:lvlJc w:val="left"/>
      <w:pPr>
        <w:ind w:left="4320" w:hanging="360"/>
      </w:pPr>
      <w:rPr>
        <w:rFonts w:ascii="Wingdings" w:hAnsi="Wingdings" w:hint="default"/>
      </w:rPr>
    </w:lvl>
    <w:lvl w:ilvl="6" w:tplc="76541A4E" w:tentative="1">
      <w:start w:val="1"/>
      <w:numFmt w:val="bullet"/>
      <w:lvlText w:val=""/>
      <w:lvlJc w:val="left"/>
      <w:pPr>
        <w:ind w:left="5040" w:hanging="360"/>
      </w:pPr>
      <w:rPr>
        <w:rFonts w:ascii="Symbol" w:hAnsi="Symbol" w:hint="default"/>
      </w:rPr>
    </w:lvl>
    <w:lvl w:ilvl="7" w:tplc="AB5EA81A" w:tentative="1">
      <w:start w:val="1"/>
      <w:numFmt w:val="bullet"/>
      <w:lvlText w:val="o"/>
      <w:lvlJc w:val="left"/>
      <w:pPr>
        <w:ind w:left="5760" w:hanging="360"/>
      </w:pPr>
      <w:rPr>
        <w:rFonts w:ascii="Courier New" w:hAnsi="Courier New" w:cs="Courier New" w:hint="default"/>
      </w:rPr>
    </w:lvl>
    <w:lvl w:ilvl="8" w:tplc="6132439E" w:tentative="1">
      <w:start w:val="1"/>
      <w:numFmt w:val="bullet"/>
      <w:lvlText w:val=""/>
      <w:lvlJc w:val="left"/>
      <w:pPr>
        <w:ind w:left="6480" w:hanging="360"/>
      </w:pPr>
      <w:rPr>
        <w:rFonts w:ascii="Wingdings" w:hAnsi="Wingdings" w:hint="default"/>
      </w:rPr>
    </w:lvl>
  </w:abstractNum>
  <w:abstractNum w:abstractNumId="28" w15:restartNumberingAfterBreak="0">
    <w:nsid w:val="6A080DCA"/>
    <w:multiLevelType w:val="multilevel"/>
    <w:tmpl w:val="F3E2C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103932"/>
    <w:multiLevelType w:val="multilevel"/>
    <w:tmpl w:val="0B4A672C"/>
    <w:styleLink w:val="Style3"/>
    <w:lvl w:ilvl="0">
      <w:start w:val="1"/>
      <w:numFmt w:val="decimal"/>
      <w:pStyle w:val="ListNumber"/>
      <w:lvlText w:val="%1."/>
      <w:lvlJc w:val="left"/>
      <w:pPr>
        <w:tabs>
          <w:tab w:val="num" w:pos="562"/>
        </w:tabs>
        <w:ind w:left="562" w:hanging="56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78F22342"/>
    <w:multiLevelType w:val="multilevel"/>
    <w:tmpl w:val="1C5C6A5E"/>
    <w:numStyleLink w:val="Style2"/>
  </w:abstractNum>
  <w:abstractNum w:abstractNumId="32" w15:restartNumberingAfterBreak="0">
    <w:nsid w:val="7AFF65DB"/>
    <w:multiLevelType w:val="multilevel"/>
    <w:tmpl w:val="28C42E42"/>
    <w:name w:val="PwCListBullets1"/>
    <w:numStyleLink w:val="TableBullet"/>
  </w:abstractNum>
  <w:num w:numId="1">
    <w:abstractNumId w:val="0"/>
  </w:num>
  <w:num w:numId="2">
    <w:abstractNumId w:val="30"/>
  </w:num>
  <w:num w:numId="3">
    <w:abstractNumId w:val="7"/>
  </w:num>
  <w:num w:numId="4">
    <w:abstractNumId w:val="18"/>
  </w:num>
  <w:num w:numId="5">
    <w:abstractNumId w:val="26"/>
  </w:num>
  <w:num w:numId="6">
    <w:abstractNumId w:val="21"/>
  </w:num>
  <w:num w:numId="7">
    <w:abstractNumId w:val="19"/>
  </w:num>
  <w:num w:numId="8">
    <w:abstractNumId w:val="23"/>
  </w:num>
  <w:num w:numId="9">
    <w:abstractNumId w:val="27"/>
  </w:num>
  <w:num w:numId="10">
    <w:abstractNumId w:val="8"/>
  </w:num>
  <w:num w:numId="11">
    <w:abstractNumId w:val="29"/>
  </w:num>
  <w:num w:numId="12">
    <w:abstractNumId w:val="9"/>
  </w:num>
  <w:num w:numId="13">
    <w:abstractNumId w:val="6"/>
  </w:num>
  <w:num w:numId="14">
    <w:abstractNumId w:val="20"/>
  </w:num>
  <w:num w:numId="15">
    <w:abstractNumId w:val="2"/>
  </w:num>
  <w:num w:numId="16">
    <w:abstractNumId w:val="12"/>
  </w:num>
  <w:num w:numId="17">
    <w:abstractNumId w:val="25"/>
  </w:num>
  <w:num w:numId="18">
    <w:abstractNumId w:val="28"/>
  </w:num>
  <w:num w:numId="19">
    <w:abstractNumId w:val="13"/>
  </w:num>
  <w:num w:numId="20">
    <w:abstractNumId w:val="4"/>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ttachedTemplate r:id="rId1"/>
  <w:stylePaneSortMethod w:val="0000"/>
  <w:defaultTabStop w:val="720"/>
  <w:drawingGridHorizontalSpacing w:val="100"/>
  <w:drawingGridVerticalSpacing w:val="87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73"/>
    <w:rsid w:val="0000261C"/>
    <w:rsid w:val="00002CAA"/>
    <w:rsid w:val="000107FE"/>
    <w:rsid w:val="0001568A"/>
    <w:rsid w:val="00023DDC"/>
    <w:rsid w:val="000329B9"/>
    <w:rsid w:val="00056208"/>
    <w:rsid w:val="00066266"/>
    <w:rsid w:val="00066FB5"/>
    <w:rsid w:val="00072753"/>
    <w:rsid w:val="00077E7C"/>
    <w:rsid w:val="00085A27"/>
    <w:rsid w:val="000915AA"/>
    <w:rsid w:val="00095ECB"/>
    <w:rsid w:val="000B430E"/>
    <w:rsid w:val="000B4B64"/>
    <w:rsid w:val="000C0145"/>
    <w:rsid w:val="000D32B3"/>
    <w:rsid w:val="000D350D"/>
    <w:rsid w:val="000E03E1"/>
    <w:rsid w:val="000E1215"/>
    <w:rsid w:val="000E2ED2"/>
    <w:rsid w:val="000E3086"/>
    <w:rsid w:val="000E39B5"/>
    <w:rsid w:val="000E3E4A"/>
    <w:rsid w:val="000E4863"/>
    <w:rsid w:val="000E6A91"/>
    <w:rsid w:val="000F7AFF"/>
    <w:rsid w:val="001017E3"/>
    <w:rsid w:val="00103CEC"/>
    <w:rsid w:val="00112696"/>
    <w:rsid w:val="00114E34"/>
    <w:rsid w:val="001153C4"/>
    <w:rsid w:val="00115552"/>
    <w:rsid w:val="00141F50"/>
    <w:rsid w:val="00143338"/>
    <w:rsid w:val="001476A1"/>
    <w:rsid w:val="00153229"/>
    <w:rsid w:val="00155EA0"/>
    <w:rsid w:val="00161A64"/>
    <w:rsid w:val="00163BEC"/>
    <w:rsid w:val="001677D9"/>
    <w:rsid w:val="00167ECC"/>
    <w:rsid w:val="001744CD"/>
    <w:rsid w:val="001844E3"/>
    <w:rsid w:val="001A11BC"/>
    <w:rsid w:val="001B4486"/>
    <w:rsid w:val="001B5577"/>
    <w:rsid w:val="001B5EA7"/>
    <w:rsid w:val="001C2EC1"/>
    <w:rsid w:val="001C5C15"/>
    <w:rsid w:val="001F0252"/>
    <w:rsid w:val="001F091F"/>
    <w:rsid w:val="001F0DDC"/>
    <w:rsid w:val="001F1ABC"/>
    <w:rsid w:val="001F1F76"/>
    <w:rsid w:val="001F56D5"/>
    <w:rsid w:val="001F5EE0"/>
    <w:rsid w:val="00204AA8"/>
    <w:rsid w:val="0020527C"/>
    <w:rsid w:val="00213F68"/>
    <w:rsid w:val="0021480E"/>
    <w:rsid w:val="00231CA7"/>
    <w:rsid w:val="002326AD"/>
    <w:rsid w:val="00233FDD"/>
    <w:rsid w:val="00241429"/>
    <w:rsid w:val="00244A13"/>
    <w:rsid w:val="002453C1"/>
    <w:rsid w:val="00247EB6"/>
    <w:rsid w:val="002501C5"/>
    <w:rsid w:val="002522DD"/>
    <w:rsid w:val="00254B19"/>
    <w:rsid w:val="0025727C"/>
    <w:rsid w:val="002611BE"/>
    <w:rsid w:val="0026209E"/>
    <w:rsid w:val="00262319"/>
    <w:rsid w:val="00264815"/>
    <w:rsid w:val="00265F1B"/>
    <w:rsid w:val="002660AE"/>
    <w:rsid w:val="002737A3"/>
    <w:rsid w:val="00273C73"/>
    <w:rsid w:val="00277550"/>
    <w:rsid w:val="00277878"/>
    <w:rsid w:val="00292F5A"/>
    <w:rsid w:val="00294806"/>
    <w:rsid w:val="002A153D"/>
    <w:rsid w:val="002A28E7"/>
    <w:rsid w:val="002A2B37"/>
    <w:rsid w:val="002A7D85"/>
    <w:rsid w:val="002B5EC0"/>
    <w:rsid w:val="002D1CB3"/>
    <w:rsid w:val="002D45F4"/>
    <w:rsid w:val="002D6B8C"/>
    <w:rsid w:val="002E0FDD"/>
    <w:rsid w:val="002E60ED"/>
    <w:rsid w:val="002E7348"/>
    <w:rsid w:val="002F1F65"/>
    <w:rsid w:val="002F1F7F"/>
    <w:rsid w:val="003010C6"/>
    <w:rsid w:val="003014D2"/>
    <w:rsid w:val="00303081"/>
    <w:rsid w:val="00312169"/>
    <w:rsid w:val="0031252B"/>
    <w:rsid w:val="003132D1"/>
    <w:rsid w:val="00316052"/>
    <w:rsid w:val="00320388"/>
    <w:rsid w:val="00325DE1"/>
    <w:rsid w:val="00325EFE"/>
    <w:rsid w:val="00327E3B"/>
    <w:rsid w:val="00331712"/>
    <w:rsid w:val="003375D1"/>
    <w:rsid w:val="00340457"/>
    <w:rsid w:val="003421FC"/>
    <w:rsid w:val="00355F53"/>
    <w:rsid w:val="00357CBE"/>
    <w:rsid w:val="00391E3F"/>
    <w:rsid w:val="003974F6"/>
    <w:rsid w:val="003A6DE3"/>
    <w:rsid w:val="003A736D"/>
    <w:rsid w:val="003B3D08"/>
    <w:rsid w:val="003B5ED3"/>
    <w:rsid w:val="003B6F84"/>
    <w:rsid w:val="003B72D1"/>
    <w:rsid w:val="003C3A4C"/>
    <w:rsid w:val="003D411D"/>
    <w:rsid w:val="003E3A3B"/>
    <w:rsid w:val="003E6E74"/>
    <w:rsid w:val="003F6493"/>
    <w:rsid w:val="00411064"/>
    <w:rsid w:val="00421F71"/>
    <w:rsid w:val="00432D69"/>
    <w:rsid w:val="00441052"/>
    <w:rsid w:val="00443973"/>
    <w:rsid w:val="00446D2E"/>
    <w:rsid w:val="004541B4"/>
    <w:rsid w:val="00456FF3"/>
    <w:rsid w:val="004666BD"/>
    <w:rsid w:val="004779A4"/>
    <w:rsid w:val="004836D8"/>
    <w:rsid w:val="00493DE5"/>
    <w:rsid w:val="004B1C9F"/>
    <w:rsid w:val="004C2877"/>
    <w:rsid w:val="004C5901"/>
    <w:rsid w:val="004E5F30"/>
    <w:rsid w:val="004F276F"/>
    <w:rsid w:val="004F68A3"/>
    <w:rsid w:val="0050069A"/>
    <w:rsid w:val="005041EA"/>
    <w:rsid w:val="005075D3"/>
    <w:rsid w:val="00511D80"/>
    <w:rsid w:val="005130FD"/>
    <w:rsid w:val="00521D0D"/>
    <w:rsid w:val="00522D7B"/>
    <w:rsid w:val="00526AD0"/>
    <w:rsid w:val="00527EC4"/>
    <w:rsid w:val="005322EE"/>
    <w:rsid w:val="0053318C"/>
    <w:rsid w:val="005358F5"/>
    <w:rsid w:val="005365FD"/>
    <w:rsid w:val="00536C1D"/>
    <w:rsid w:val="00550F6D"/>
    <w:rsid w:val="00562D7C"/>
    <w:rsid w:val="005655FD"/>
    <w:rsid w:val="00573DB8"/>
    <w:rsid w:val="005877F7"/>
    <w:rsid w:val="00592670"/>
    <w:rsid w:val="00593D8F"/>
    <w:rsid w:val="00594421"/>
    <w:rsid w:val="005949C3"/>
    <w:rsid w:val="005A203E"/>
    <w:rsid w:val="005B3C67"/>
    <w:rsid w:val="005B6D92"/>
    <w:rsid w:val="005C23AC"/>
    <w:rsid w:val="005C2B11"/>
    <w:rsid w:val="005C4CCC"/>
    <w:rsid w:val="005D5C9C"/>
    <w:rsid w:val="005E326D"/>
    <w:rsid w:val="005E7064"/>
    <w:rsid w:val="00603950"/>
    <w:rsid w:val="00607446"/>
    <w:rsid w:val="006131D1"/>
    <w:rsid w:val="00620C2E"/>
    <w:rsid w:val="0062208A"/>
    <w:rsid w:val="0062336C"/>
    <w:rsid w:val="006262B3"/>
    <w:rsid w:val="006362DC"/>
    <w:rsid w:val="006373CC"/>
    <w:rsid w:val="00642627"/>
    <w:rsid w:val="00643C34"/>
    <w:rsid w:val="0065107D"/>
    <w:rsid w:val="00652CFF"/>
    <w:rsid w:val="00657798"/>
    <w:rsid w:val="00664208"/>
    <w:rsid w:val="00664408"/>
    <w:rsid w:val="00672CCB"/>
    <w:rsid w:val="00675F59"/>
    <w:rsid w:val="006779CE"/>
    <w:rsid w:val="00686872"/>
    <w:rsid w:val="00687A14"/>
    <w:rsid w:val="006932B0"/>
    <w:rsid w:val="006A77BC"/>
    <w:rsid w:val="006C7803"/>
    <w:rsid w:val="006D440B"/>
    <w:rsid w:val="006E221F"/>
    <w:rsid w:val="006E69E2"/>
    <w:rsid w:val="006F590B"/>
    <w:rsid w:val="006F65B9"/>
    <w:rsid w:val="006F739C"/>
    <w:rsid w:val="00702641"/>
    <w:rsid w:val="00722931"/>
    <w:rsid w:val="00727BEC"/>
    <w:rsid w:val="00734B74"/>
    <w:rsid w:val="00736C56"/>
    <w:rsid w:val="0074058A"/>
    <w:rsid w:val="00741794"/>
    <w:rsid w:val="00742368"/>
    <w:rsid w:val="00755163"/>
    <w:rsid w:val="00763890"/>
    <w:rsid w:val="0077669F"/>
    <w:rsid w:val="0078027E"/>
    <w:rsid w:val="0079740F"/>
    <w:rsid w:val="007A16BA"/>
    <w:rsid w:val="007A2DD3"/>
    <w:rsid w:val="007A4CB1"/>
    <w:rsid w:val="007A6C86"/>
    <w:rsid w:val="007B4EF1"/>
    <w:rsid w:val="007C2A8F"/>
    <w:rsid w:val="007C45CB"/>
    <w:rsid w:val="007D2549"/>
    <w:rsid w:val="007D7135"/>
    <w:rsid w:val="007D7A89"/>
    <w:rsid w:val="007E5748"/>
    <w:rsid w:val="007F304A"/>
    <w:rsid w:val="00812F1F"/>
    <w:rsid w:val="00815A84"/>
    <w:rsid w:val="00815F51"/>
    <w:rsid w:val="00816297"/>
    <w:rsid w:val="008252E5"/>
    <w:rsid w:val="0083169C"/>
    <w:rsid w:val="00835E6B"/>
    <w:rsid w:val="0084522F"/>
    <w:rsid w:val="00847E9D"/>
    <w:rsid w:val="00854C97"/>
    <w:rsid w:val="00856533"/>
    <w:rsid w:val="0087407F"/>
    <w:rsid w:val="008836C2"/>
    <w:rsid w:val="008B428B"/>
    <w:rsid w:val="008B6F1C"/>
    <w:rsid w:val="008C1B84"/>
    <w:rsid w:val="008C20B3"/>
    <w:rsid w:val="008C398F"/>
    <w:rsid w:val="008C5D25"/>
    <w:rsid w:val="008C7527"/>
    <w:rsid w:val="008D5BD9"/>
    <w:rsid w:val="008F1AFD"/>
    <w:rsid w:val="008F1D32"/>
    <w:rsid w:val="008F314C"/>
    <w:rsid w:val="0090107C"/>
    <w:rsid w:val="00911A28"/>
    <w:rsid w:val="00911C48"/>
    <w:rsid w:val="009141EE"/>
    <w:rsid w:val="00931B05"/>
    <w:rsid w:val="00937A13"/>
    <w:rsid w:val="00946E7F"/>
    <w:rsid w:val="00951400"/>
    <w:rsid w:val="00954441"/>
    <w:rsid w:val="0095663C"/>
    <w:rsid w:val="0096517F"/>
    <w:rsid w:val="00967F35"/>
    <w:rsid w:val="00971A12"/>
    <w:rsid w:val="00974F5A"/>
    <w:rsid w:val="00980470"/>
    <w:rsid w:val="0098138D"/>
    <w:rsid w:val="0098347C"/>
    <w:rsid w:val="00990A72"/>
    <w:rsid w:val="00991F7B"/>
    <w:rsid w:val="009933A0"/>
    <w:rsid w:val="0099591A"/>
    <w:rsid w:val="0099772A"/>
    <w:rsid w:val="009A2A0F"/>
    <w:rsid w:val="009B5B65"/>
    <w:rsid w:val="009B722B"/>
    <w:rsid w:val="009C1BD7"/>
    <w:rsid w:val="009C48D7"/>
    <w:rsid w:val="009C74AF"/>
    <w:rsid w:val="009E13E7"/>
    <w:rsid w:val="009F1C3A"/>
    <w:rsid w:val="00A028CE"/>
    <w:rsid w:val="00A10E72"/>
    <w:rsid w:val="00A11743"/>
    <w:rsid w:val="00A1305A"/>
    <w:rsid w:val="00A14E31"/>
    <w:rsid w:val="00A166F5"/>
    <w:rsid w:val="00A21A3B"/>
    <w:rsid w:val="00A2795A"/>
    <w:rsid w:val="00A30A99"/>
    <w:rsid w:val="00A31066"/>
    <w:rsid w:val="00A41E96"/>
    <w:rsid w:val="00A434C2"/>
    <w:rsid w:val="00A45F01"/>
    <w:rsid w:val="00A50F4C"/>
    <w:rsid w:val="00A54186"/>
    <w:rsid w:val="00A54331"/>
    <w:rsid w:val="00A56661"/>
    <w:rsid w:val="00A60803"/>
    <w:rsid w:val="00A6230A"/>
    <w:rsid w:val="00A71F46"/>
    <w:rsid w:val="00A84873"/>
    <w:rsid w:val="00A92054"/>
    <w:rsid w:val="00A94FD4"/>
    <w:rsid w:val="00AA3593"/>
    <w:rsid w:val="00AA5090"/>
    <w:rsid w:val="00AB4EAC"/>
    <w:rsid w:val="00AB52E4"/>
    <w:rsid w:val="00AB5866"/>
    <w:rsid w:val="00AB61AE"/>
    <w:rsid w:val="00AC282A"/>
    <w:rsid w:val="00AC4DD3"/>
    <w:rsid w:val="00AC6983"/>
    <w:rsid w:val="00AE4CD1"/>
    <w:rsid w:val="00AF2339"/>
    <w:rsid w:val="00AF5EF6"/>
    <w:rsid w:val="00B02714"/>
    <w:rsid w:val="00B05833"/>
    <w:rsid w:val="00B05EF5"/>
    <w:rsid w:val="00B1101F"/>
    <w:rsid w:val="00B13DF2"/>
    <w:rsid w:val="00B14977"/>
    <w:rsid w:val="00B235F8"/>
    <w:rsid w:val="00B260F6"/>
    <w:rsid w:val="00B2621D"/>
    <w:rsid w:val="00B31CBE"/>
    <w:rsid w:val="00B416BE"/>
    <w:rsid w:val="00B44526"/>
    <w:rsid w:val="00B44A02"/>
    <w:rsid w:val="00B60FF5"/>
    <w:rsid w:val="00B63313"/>
    <w:rsid w:val="00B637F1"/>
    <w:rsid w:val="00B75434"/>
    <w:rsid w:val="00B81F67"/>
    <w:rsid w:val="00B82D8F"/>
    <w:rsid w:val="00B85024"/>
    <w:rsid w:val="00B94054"/>
    <w:rsid w:val="00BA48A7"/>
    <w:rsid w:val="00BC1B51"/>
    <w:rsid w:val="00BC30A3"/>
    <w:rsid w:val="00BC5E58"/>
    <w:rsid w:val="00BD263B"/>
    <w:rsid w:val="00BD3893"/>
    <w:rsid w:val="00BE0EB9"/>
    <w:rsid w:val="00BE187C"/>
    <w:rsid w:val="00BE73F7"/>
    <w:rsid w:val="00BF08F8"/>
    <w:rsid w:val="00C02033"/>
    <w:rsid w:val="00C0754C"/>
    <w:rsid w:val="00C10C79"/>
    <w:rsid w:val="00C12424"/>
    <w:rsid w:val="00C14987"/>
    <w:rsid w:val="00C1669A"/>
    <w:rsid w:val="00C3442A"/>
    <w:rsid w:val="00C37360"/>
    <w:rsid w:val="00C44E6B"/>
    <w:rsid w:val="00C47B09"/>
    <w:rsid w:val="00C526E1"/>
    <w:rsid w:val="00C5456D"/>
    <w:rsid w:val="00C61D75"/>
    <w:rsid w:val="00C66CAA"/>
    <w:rsid w:val="00C73AE6"/>
    <w:rsid w:val="00C742E9"/>
    <w:rsid w:val="00C775B0"/>
    <w:rsid w:val="00C80B18"/>
    <w:rsid w:val="00C813A7"/>
    <w:rsid w:val="00C83F9C"/>
    <w:rsid w:val="00C8720C"/>
    <w:rsid w:val="00C8768D"/>
    <w:rsid w:val="00CA0908"/>
    <w:rsid w:val="00CA2062"/>
    <w:rsid w:val="00CA3B77"/>
    <w:rsid w:val="00CB642E"/>
    <w:rsid w:val="00CC09A5"/>
    <w:rsid w:val="00CC2C99"/>
    <w:rsid w:val="00CC3EAD"/>
    <w:rsid w:val="00CC6E11"/>
    <w:rsid w:val="00CD0737"/>
    <w:rsid w:val="00CD084F"/>
    <w:rsid w:val="00CD0FBF"/>
    <w:rsid w:val="00CD1FBE"/>
    <w:rsid w:val="00CD3C5D"/>
    <w:rsid w:val="00CD464C"/>
    <w:rsid w:val="00CE7C73"/>
    <w:rsid w:val="00CF4BFE"/>
    <w:rsid w:val="00CF5BC1"/>
    <w:rsid w:val="00CF6569"/>
    <w:rsid w:val="00D009FE"/>
    <w:rsid w:val="00D04DB2"/>
    <w:rsid w:val="00D07761"/>
    <w:rsid w:val="00D10500"/>
    <w:rsid w:val="00D201E6"/>
    <w:rsid w:val="00D20420"/>
    <w:rsid w:val="00D2342D"/>
    <w:rsid w:val="00D33B1F"/>
    <w:rsid w:val="00D33BAC"/>
    <w:rsid w:val="00D33CA1"/>
    <w:rsid w:val="00D33CCC"/>
    <w:rsid w:val="00D35CB6"/>
    <w:rsid w:val="00D40A37"/>
    <w:rsid w:val="00D5025F"/>
    <w:rsid w:val="00D50EEF"/>
    <w:rsid w:val="00D51751"/>
    <w:rsid w:val="00D704E4"/>
    <w:rsid w:val="00D742E8"/>
    <w:rsid w:val="00D9140A"/>
    <w:rsid w:val="00D91C10"/>
    <w:rsid w:val="00DA254C"/>
    <w:rsid w:val="00DA3751"/>
    <w:rsid w:val="00DA4FE9"/>
    <w:rsid w:val="00DD39F7"/>
    <w:rsid w:val="00DE2785"/>
    <w:rsid w:val="00DE2DED"/>
    <w:rsid w:val="00DE6C4A"/>
    <w:rsid w:val="00E0390C"/>
    <w:rsid w:val="00E0684A"/>
    <w:rsid w:val="00E10CF0"/>
    <w:rsid w:val="00E13DB7"/>
    <w:rsid w:val="00E17CD6"/>
    <w:rsid w:val="00E21E6C"/>
    <w:rsid w:val="00E223E8"/>
    <w:rsid w:val="00E23D09"/>
    <w:rsid w:val="00E425F6"/>
    <w:rsid w:val="00E62707"/>
    <w:rsid w:val="00E6415B"/>
    <w:rsid w:val="00E65F16"/>
    <w:rsid w:val="00E75694"/>
    <w:rsid w:val="00E83BA5"/>
    <w:rsid w:val="00E925E7"/>
    <w:rsid w:val="00E95F2C"/>
    <w:rsid w:val="00EB1F5D"/>
    <w:rsid w:val="00EB595E"/>
    <w:rsid w:val="00EB686E"/>
    <w:rsid w:val="00EB758F"/>
    <w:rsid w:val="00EC1DC2"/>
    <w:rsid w:val="00EC2A5E"/>
    <w:rsid w:val="00EC516F"/>
    <w:rsid w:val="00ED111A"/>
    <w:rsid w:val="00ED1B00"/>
    <w:rsid w:val="00ED3BCE"/>
    <w:rsid w:val="00EF11C6"/>
    <w:rsid w:val="00EF3653"/>
    <w:rsid w:val="00EF449B"/>
    <w:rsid w:val="00F011A5"/>
    <w:rsid w:val="00F03696"/>
    <w:rsid w:val="00F102DE"/>
    <w:rsid w:val="00F22AB5"/>
    <w:rsid w:val="00F32222"/>
    <w:rsid w:val="00F351B7"/>
    <w:rsid w:val="00F40F44"/>
    <w:rsid w:val="00F51F5C"/>
    <w:rsid w:val="00F577CA"/>
    <w:rsid w:val="00F70B4D"/>
    <w:rsid w:val="00F753EF"/>
    <w:rsid w:val="00F84FC4"/>
    <w:rsid w:val="00F86297"/>
    <w:rsid w:val="00F910B9"/>
    <w:rsid w:val="00FA1A76"/>
    <w:rsid w:val="00FA5A8B"/>
    <w:rsid w:val="00FB4410"/>
    <w:rsid w:val="00FC1866"/>
    <w:rsid w:val="00FC1991"/>
    <w:rsid w:val="00FC4677"/>
    <w:rsid w:val="00FD2C97"/>
    <w:rsid w:val="00FE1959"/>
    <w:rsid w:val="00FE2459"/>
    <w:rsid w:val="00F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5F8FFC-3A64-40FF-87E0-69F0A975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iPriority="13" w:unhideWhenUsed="1" w:qFormat="1"/>
    <w:lsdException w:name="List Bullet 4" w:semiHidden="1" w:uiPriority="14"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80470"/>
    <w:rPr>
      <w:lang w:val="en-US"/>
    </w:rPr>
  </w:style>
  <w:style w:type="paragraph" w:styleId="Heading1">
    <w:name w:val="heading 1"/>
    <w:basedOn w:val="Normal"/>
    <w:next w:val="Heading2"/>
    <w:link w:val="Heading1Char"/>
    <w:uiPriority w:val="9"/>
    <w:qFormat/>
    <w:rsid w:val="00856533"/>
    <w:pPr>
      <w:keepNext/>
      <w:keepLines/>
      <w:spacing w:after="480" w:line="600" w:lineRule="atLeast"/>
      <w:outlineLvl w:val="0"/>
    </w:pPr>
    <w:rPr>
      <w:rFonts w:asciiTheme="majorHAnsi" w:eastAsiaTheme="majorEastAsia" w:hAnsiTheme="majorHAnsi" w:cstheme="majorBidi"/>
      <w:b/>
      <w:bCs/>
      <w:i/>
      <w:sz w:val="56"/>
      <w:szCs w:val="28"/>
    </w:rPr>
  </w:style>
  <w:style w:type="paragraph" w:styleId="Heading2">
    <w:name w:val="heading 2"/>
    <w:basedOn w:val="Normal"/>
    <w:next w:val="BodyText"/>
    <w:link w:val="Heading2Char"/>
    <w:uiPriority w:val="9"/>
    <w:unhideWhenUsed/>
    <w:qFormat/>
    <w:rsid w:val="00856533"/>
    <w:pPr>
      <w:keepNext/>
      <w:keepLines/>
      <w:spacing w:after="40" w:line="240" w:lineRule="auto"/>
      <w:outlineLvl w:val="1"/>
    </w:pPr>
    <w:rPr>
      <w:rFonts w:asciiTheme="majorHAnsi" w:eastAsiaTheme="majorEastAsia" w:hAnsiTheme="majorHAnsi" w:cstheme="majorBidi"/>
      <w:b/>
      <w:bCs/>
      <w:i/>
      <w:color w:val="968C6D" w:themeColor="text2"/>
      <w:sz w:val="32"/>
      <w:szCs w:val="26"/>
    </w:rPr>
  </w:style>
  <w:style w:type="paragraph" w:styleId="Heading3">
    <w:name w:val="heading 3"/>
    <w:basedOn w:val="Normal"/>
    <w:next w:val="BodyText"/>
    <w:link w:val="Heading3Char"/>
    <w:uiPriority w:val="9"/>
    <w:unhideWhenUsed/>
    <w:qFormat/>
    <w:rsid w:val="00856533"/>
    <w:pPr>
      <w:keepNext/>
      <w:keepLines/>
      <w:spacing w:after="40" w:line="240" w:lineRule="auto"/>
      <w:outlineLvl w:val="2"/>
    </w:pPr>
    <w:rPr>
      <w:rFonts w:asciiTheme="majorHAnsi" w:eastAsiaTheme="majorEastAsia" w:hAnsiTheme="majorHAnsi" w:cstheme="majorBidi"/>
      <w:bCs/>
      <w:i/>
      <w:color w:val="968C6D" w:themeColor="text2"/>
      <w:sz w:val="32"/>
    </w:rPr>
  </w:style>
  <w:style w:type="paragraph" w:styleId="Heading4">
    <w:name w:val="heading 4"/>
    <w:basedOn w:val="Normal"/>
    <w:next w:val="BodyText"/>
    <w:link w:val="Heading4Char"/>
    <w:uiPriority w:val="9"/>
    <w:unhideWhenUsed/>
    <w:qFormat/>
    <w:rsid w:val="00856533"/>
    <w:pPr>
      <w:keepNext/>
      <w:keepLines/>
      <w:spacing w:after="40" w:line="240" w:lineRule="auto"/>
      <w:outlineLvl w:val="3"/>
    </w:pPr>
    <w:rPr>
      <w:rFonts w:asciiTheme="majorHAnsi" w:eastAsiaTheme="majorEastAsia" w:hAnsiTheme="majorHAnsi" w:cstheme="majorBidi"/>
      <w:bCs/>
      <w:iCs/>
      <w:color w:val="968C6D" w:themeColor="text2"/>
      <w:sz w:val="32"/>
    </w:rPr>
  </w:style>
  <w:style w:type="paragraph" w:styleId="Heading5">
    <w:name w:val="heading 5"/>
    <w:basedOn w:val="Normal"/>
    <w:next w:val="BodyText"/>
    <w:link w:val="Heading5Char"/>
    <w:uiPriority w:val="9"/>
    <w:unhideWhenUsed/>
    <w:qFormat/>
    <w:rsid w:val="00856533"/>
    <w:pPr>
      <w:keepNext/>
      <w:keepLines/>
      <w:spacing w:after="40" w:line="240" w:lineRule="auto"/>
      <w:outlineLvl w:val="4"/>
    </w:pPr>
    <w:rPr>
      <w:rFonts w:asciiTheme="majorHAnsi" w:eastAsiaTheme="majorEastAsia" w:hAnsiTheme="majorHAnsi" w:cstheme="majorBidi"/>
      <w:color w:val="968C6D" w:themeColor="text2"/>
    </w:rPr>
  </w:style>
  <w:style w:type="paragraph" w:styleId="Heading6">
    <w:name w:val="heading 6"/>
    <w:basedOn w:val="Normal"/>
    <w:next w:val="Normal"/>
    <w:link w:val="Heading6Char"/>
    <w:uiPriority w:val="9"/>
    <w:unhideWhenUsed/>
    <w:qFormat/>
    <w:rsid w:val="00856533"/>
    <w:pPr>
      <w:keepNext/>
      <w:keepLines/>
      <w:spacing w:after="40" w:line="240" w:lineRule="auto"/>
      <w:outlineLvl w:val="5"/>
    </w:pPr>
    <w:rPr>
      <w:rFonts w:asciiTheme="majorHAnsi" w:eastAsiaTheme="majorEastAsia" w:hAnsiTheme="majorHAnsi" w:cstheme="majorBidi"/>
      <w:iCs/>
      <w:color w:val="968C6D" w:themeColor="text2"/>
    </w:rPr>
  </w:style>
  <w:style w:type="paragraph" w:styleId="Heading7">
    <w:name w:val="heading 7"/>
    <w:basedOn w:val="Normal"/>
    <w:next w:val="Normal"/>
    <w:link w:val="Heading7Char"/>
    <w:uiPriority w:val="9"/>
    <w:semiHidden/>
    <w:unhideWhenUsed/>
    <w:qFormat/>
    <w:rsid w:val="00856533"/>
    <w:pPr>
      <w:keepNext/>
      <w:keepLines/>
      <w:spacing w:after="40" w:line="240" w:lineRule="auto"/>
      <w:outlineLvl w:val="6"/>
    </w:pPr>
    <w:rPr>
      <w:rFonts w:asciiTheme="majorHAnsi" w:eastAsiaTheme="majorEastAsia" w:hAnsiTheme="majorHAnsi" w:cstheme="majorBidi"/>
      <w:iCs/>
      <w:color w:val="968C6D" w:themeColor="text2"/>
    </w:rPr>
  </w:style>
  <w:style w:type="paragraph" w:styleId="Heading8">
    <w:name w:val="heading 8"/>
    <w:basedOn w:val="Normal"/>
    <w:next w:val="Normal"/>
    <w:link w:val="Heading8Char"/>
    <w:uiPriority w:val="9"/>
    <w:semiHidden/>
    <w:unhideWhenUsed/>
    <w:qFormat/>
    <w:rsid w:val="00856533"/>
    <w:pPr>
      <w:keepNext/>
      <w:keepLines/>
      <w:spacing w:after="40" w:line="240" w:lineRule="auto"/>
      <w:outlineLvl w:val="7"/>
    </w:pPr>
    <w:rPr>
      <w:rFonts w:asciiTheme="majorHAnsi" w:eastAsiaTheme="majorEastAsia" w:hAnsiTheme="majorHAnsi" w:cstheme="majorBidi"/>
      <w:color w:val="968C6D" w:themeColor="text2"/>
    </w:rPr>
  </w:style>
  <w:style w:type="paragraph" w:styleId="Heading9">
    <w:name w:val="heading 9"/>
    <w:basedOn w:val="Normal"/>
    <w:next w:val="Normal"/>
    <w:link w:val="Heading9Char"/>
    <w:uiPriority w:val="9"/>
    <w:unhideWhenUsed/>
    <w:qFormat/>
    <w:rsid w:val="00856533"/>
    <w:pPr>
      <w:keepNext/>
      <w:keepLines/>
      <w:spacing w:after="40" w:line="240" w:lineRule="auto"/>
      <w:outlineLvl w:val="8"/>
    </w:pPr>
    <w:rPr>
      <w:rFonts w:asciiTheme="majorHAnsi" w:eastAsiaTheme="majorEastAsia" w:hAnsiTheme="majorHAnsi" w:cstheme="majorBidi"/>
      <w:iCs/>
      <w:color w:val="968C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1844E3"/>
    <w:pPr>
      <w:spacing w:after="180" w:line="260" w:lineRule="atLeast"/>
    </w:pPr>
  </w:style>
  <w:style w:type="character" w:customStyle="1" w:styleId="BodyTextChar">
    <w:name w:val="Body Text Char"/>
    <w:basedOn w:val="DefaultParagraphFont"/>
    <w:link w:val="BodyText"/>
    <w:rsid w:val="001844E3"/>
  </w:style>
  <w:style w:type="paragraph" w:styleId="Header">
    <w:name w:val="header"/>
    <w:basedOn w:val="Normal"/>
    <w:link w:val="HeaderChar"/>
    <w:uiPriority w:val="99"/>
    <w:unhideWhenUsed/>
    <w:rsid w:val="00856533"/>
    <w:pPr>
      <w:spacing w:after="0" w:line="240" w:lineRule="auto"/>
    </w:pPr>
    <w:rPr>
      <w:rFonts w:asciiTheme="minorHAnsi" w:hAnsiTheme="minorHAnsi"/>
      <w:sz w:val="19"/>
    </w:rPr>
  </w:style>
  <w:style w:type="character" w:customStyle="1" w:styleId="HeaderChar">
    <w:name w:val="Header Char"/>
    <w:basedOn w:val="DefaultParagraphFont"/>
    <w:link w:val="Header"/>
    <w:uiPriority w:val="99"/>
    <w:rsid w:val="00856533"/>
    <w:rPr>
      <w:rFonts w:asciiTheme="minorHAnsi" w:hAnsiTheme="minorHAnsi"/>
      <w:sz w:val="19"/>
    </w:rPr>
  </w:style>
  <w:style w:type="paragraph" w:styleId="Footer">
    <w:name w:val="footer"/>
    <w:basedOn w:val="Normal"/>
    <w:link w:val="FooterChar"/>
    <w:uiPriority w:val="99"/>
    <w:unhideWhenUsed/>
    <w:rsid w:val="00AB4EAC"/>
    <w:pPr>
      <w:spacing w:after="0" w:line="240" w:lineRule="auto"/>
    </w:pPr>
    <w:rPr>
      <w:rFonts w:ascii="Arial" w:hAnsi="Arial" w:cs="Arial"/>
      <w:sz w:val="19"/>
    </w:rPr>
  </w:style>
  <w:style w:type="character" w:customStyle="1" w:styleId="FooterChar">
    <w:name w:val="Footer Char"/>
    <w:basedOn w:val="DefaultParagraphFont"/>
    <w:link w:val="Footer"/>
    <w:uiPriority w:val="99"/>
    <w:rsid w:val="00AB4EAC"/>
    <w:rPr>
      <w:rFonts w:ascii="Arial" w:hAnsi="Arial" w:cs="Arial"/>
      <w:sz w:val="19"/>
    </w:rPr>
  </w:style>
  <w:style w:type="character" w:customStyle="1" w:styleId="Heading1Char">
    <w:name w:val="Heading 1 Char"/>
    <w:basedOn w:val="DefaultParagraphFont"/>
    <w:link w:val="Heading1"/>
    <w:uiPriority w:val="9"/>
    <w:rsid w:val="00856533"/>
    <w:rPr>
      <w:rFonts w:asciiTheme="majorHAnsi" w:eastAsiaTheme="majorEastAsia" w:hAnsiTheme="majorHAnsi" w:cstheme="majorBidi"/>
      <w:b/>
      <w:bCs/>
      <w:i/>
      <w:sz w:val="56"/>
      <w:szCs w:val="28"/>
    </w:rPr>
  </w:style>
  <w:style w:type="character" w:customStyle="1" w:styleId="Heading2Char">
    <w:name w:val="Heading 2 Char"/>
    <w:basedOn w:val="DefaultParagraphFont"/>
    <w:link w:val="Heading2"/>
    <w:uiPriority w:val="9"/>
    <w:rsid w:val="00856533"/>
    <w:rPr>
      <w:rFonts w:asciiTheme="majorHAnsi" w:eastAsiaTheme="majorEastAsia" w:hAnsiTheme="majorHAnsi" w:cstheme="majorBidi"/>
      <w:b/>
      <w:bCs/>
      <w:i/>
      <w:color w:val="968C6D" w:themeColor="text2"/>
      <w:sz w:val="32"/>
      <w:szCs w:val="26"/>
    </w:rPr>
  </w:style>
  <w:style w:type="character" w:customStyle="1" w:styleId="Heading3Char">
    <w:name w:val="Heading 3 Char"/>
    <w:basedOn w:val="DefaultParagraphFont"/>
    <w:link w:val="Heading3"/>
    <w:uiPriority w:val="9"/>
    <w:rsid w:val="00856533"/>
    <w:rPr>
      <w:rFonts w:asciiTheme="majorHAnsi" w:eastAsiaTheme="majorEastAsia" w:hAnsiTheme="majorHAnsi" w:cstheme="majorBidi"/>
      <w:bCs/>
      <w:i/>
      <w:color w:val="968C6D" w:themeColor="text2"/>
      <w:sz w:val="32"/>
    </w:rPr>
  </w:style>
  <w:style w:type="character" w:customStyle="1" w:styleId="Heading4Char">
    <w:name w:val="Heading 4 Char"/>
    <w:basedOn w:val="DefaultParagraphFont"/>
    <w:link w:val="Heading4"/>
    <w:uiPriority w:val="9"/>
    <w:rsid w:val="00856533"/>
    <w:rPr>
      <w:rFonts w:asciiTheme="majorHAnsi" w:eastAsiaTheme="majorEastAsia" w:hAnsiTheme="majorHAnsi" w:cstheme="majorBidi"/>
      <w:bCs/>
      <w:iCs/>
      <w:color w:val="968C6D" w:themeColor="text2"/>
      <w:sz w:val="32"/>
    </w:rPr>
  </w:style>
  <w:style w:type="character" w:customStyle="1" w:styleId="Heading5Char">
    <w:name w:val="Heading 5 Char"/>
    <w:basedOn w:val="DefaultParagraphFont"/>
    <w:link w:val="Heading5"/>
    <w:uiPriority w:val="9"/>
    <w:rsid w:val="00856533"/>
    <w:rPr>
      <w:rFonts w:asciiTheme="majorHAnsi" w:eastAsiaTheme="majorEastAsia" w:hAnsiTheme="majorHAnsi" w:cstheme="majorBidi"/>
      <w:color w:val="968C6D" w:themeColor="text2"/>
    </w:rPr>
  </w:style>
  <w:style w:type="paragraph" w:styleId="Title">
    <w:name w:val="Title"/>
    <w:basedOn w:val="Normal"/>
    <w:next w:val="Subtitle"/>
    <w:link w:val="TitleChar"/>
    <w:uiPriority w:val="10"/>
    <w:qFormat/>
    <w:rsid w:val="00856533"/>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leChar">
    <w:name w:val="Title Char"/>
    <w:basedOn w:val="DefaultParagraphFont"/>
    <w:link w:val="Title"/>
    <w:uiPriority w:val="10"/>
    <w:rsid w:val="00856533"/>
    <w:rPr>
      <w:rFonts w:asciiTheme="majorHAnsi" w:eastAsiaTheme="majorEastAsia" w:hAnsiTheme="majorHAnsi" w:cstheme="majorBidi"/>
      <w:b/>
      <w:i/>
      <w:spacing w:val="5"/>
      <w:kern w:val="28"/>
      <w:sz w:val="80"/>
      <w:szCs w:val="52"/>
    </w:rPr>
  </w:style>
  <w:style w:type="paragraph" w:styleId="TOCHeading">
    <w:name w:val="TOC Heading"/>
    <w:basedOn w:val="Heading1"/>
    <w:next w:val="Normal"/>
    <w:uiPriority w:val="39"/>
    <w:unhideWhenUsed/>
    <w:qFormat/>
    <w:rsid w:val="00856533"/>
    <w:pPr>
      <w:outlineLvl w:val="9"/>
    </w:pPr>
  </w:style>
  <w:style w:type="paragraph" w:styleId="Subtitle">
    <w:name w:val="Subtitle"/>
    <w:basedOn w:val="Normal"/>
    <w:next w:val="Normal"/>
    <w:link w:val="SubtitleChar"/>
    <w:uiPriority w:val="11"/>
    <w:qFormat/>
    <w:rsid w:val="00856533"/>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ubtitleChar">
    <w:name w:val="Subtitle Char"/>
    <w:basedOn w:val="DefaultParagraphFont"/>
    <w:link w:val="Subtitle"/>
    <w:uiPriority w:val="11"/>
    <w:rsid w:val="00856533"/>
    <w:rPr>
      <w:rFonts w:asciiTheme="majorHAnsi" w:eastAsiaTheme="majorEastAsia" w:hAnsiTheme="majorHAnsi" w:cstheme="majorBidi"/>
      <w:iCs/>
      <w:spacing w:val="15"/>
      <w:sz w:val="80"/>
      <w:szCs w:val="24"/>
    </w:rPr>
  </w:style>
  <w:style w:type="paragraph" w:styleId="TOC1">
    <w:name w:val="toc 1"/>
    <w:basedOn w:val="Normal"/>
    <w:next w:val="Normal"/>
    <w:autoRedefine/>
    <w:uiPriority w:val="39"/>
    <w:unhideWhenUsed/>
    <w:rsid w:val="00AB61AE"/>
    <w:pPr>
      <w:pBdr>
        <w:top w:val="single" w:sz="8" w:space="4" w:color="968C6D" w:themeColor="text2"/>
      </w:pBdr>
      <w:tabs>
        <w:tab w:val="right" w:leader="dot" w:pos="10170"/>
      </w:tabs>
      <w:spacing w:before="180" w:after="180" w:line="260" w:lineRule="atLeast"/>
      <w:ind w:left="284" w:hanging="284"/>
    </w:pPr>
    <w:rPr>
      <w:i/>
    </w:rPr>
  </w:style>
  <w:style w:type="paragraph" w:styleId="TOC2">
    <w:name w:val="toc 2"/>
    <w:basedOn w:val="Normal"/>
    <w:next w:val="Normal"/>
    <w:autoRedefine/>
    <w:uiPriority w:val="39"/>
    <w:unhideWhenUsed/>
    <w:rsid w:val="00AB61AE"/>
    <w:pPr>
      <w:pBdr>
        <w:top w:val="dotted" w:sz="8" w:space="4" w:color="968C6D" w:themeColor="text2"/>
      </w:pBdr>
      <w:tabs>
        <w:tab w:val="right" w:leader="dot" w:pos="10170"/>
      </w:tabs>
      <w:spacing w:before="180" w:after="180" w:line="260" w:lineRule="atLeast"/>
      <w:ind w:left="284" w:hanging="284"/>
    </w:pPr>
  </w:style>
  <w:style w:type="paragraph" w:styleId="TOC3">
    <w:name w:val="toc 3"/>
    <w:basedOn w:val="Normal"/>
    <w:next w:val="Normal"/>
    <w:autoRedefine/>
    <w:uiPriority w:val="39"/>
    <w:unhideWhenUsed/>
    <w:rsid w:val="00AB61AE"/>
    <w:pPr>
      <w:tabs>
        <w:tab w:val="right" w:leader="dot" w:pos="10170"/>
      </w:tabs>
      <w:spacing w:before="180" w:after="180" w:line="260" w:lineRule="atLeast"/>
      <w:ind w:left="568" w:hanging="284"/>
    </w:pPr>
  </w:style>
  <w:style w:type="character" w:styleId="Hyperlink">
    <w:name w:val="Hyperlink"/>
    <w:basedOn w:val="DefaultParagraphFont"/>
    <w:uiPriority w:val="99"/>
    <w:unhideWhenUsed/>
    <w:rsid w:val="00856533"/>
    <w:rPr>
      <w:color w:val="968C6D" w:themeColor="hyperlink"/>
      <w:u w:val="single"/>
    </w:rPr>
  </w:style>
  <w:style w:type="paragraph" w:styleId="BalloonText">
    <w:name w:val="Balloon Text"/>
    <w:basedOn w:val="Normal"/>
    <w:link w:val="BalloonTextChar"/>
    <w:uiPriority w:val="99"/>
    <w:semiHidden/>
    <w:unhideWhenUsed/>
    <w:rsid w:val="0085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533"/>
    <w:rPr>
      <w:rFonts w:ascii="Tahoma" w:hAnsi="Tahoma" w:cs="Tahoma"/>
      <w:sz w:val="16"/>
      <w:szCs w:val="16"/>
    </w:rPr>
  </w:style>
  <w:style w:type="paragraph" w:styleId="ListBullet">
    <w:name w:val="List Bullet"/>
    <w:basedOn w:val="Normal"/>
    <w:uiPriority w:val="14"/>
    <w:unhideWhenUsed/>
    <w:qFormat/>
    <w:rsid w:val="00AB61AE"/>
    <w:pPr>
      <w:numPr>
        <w:numId w:val="1"/>
      </w:numPr>
      <w:tabs>
        <w:tab w:val="clear" w:pos="643"/>
        <w:tab w:val="left" w:pos="562"/>
      </w:tabs>
      <w:spacing w:after="180" w:line="260" w:lineRule="atLeast"/>
      <w:ind w:left="562" w:hanging="562"/>
    </w:pPr>
    <w:rPr>
      <w:color w:val="000000" w:themeColor="text1"/>
      <w:szCs w:val="21"/>
    </w:rPr>
  </w:style>
  <w:style w:type="numbering" w:customStyle="1" w:styleId="PwCListBullets1">
    <w:name w:val="PwC List Bullets 1"/>
    <w:uiPriority w:val="99"/>
    <w:rsid w:val="00856533"/>
    <w:pPr>
      <w:numPr>
        <w:numId w:val="2"/>
      </w:numPr>
    </w:pPr>
  </w:style>
  <w:style w:type="numbering" w:customStyle="1" w:styleId="PwCListNumbers1">
    <w:name w:val="PwC List Numbers 1"/>
    <w:uiPriority w:val="99"/>
    <w:rsid w:val="000107FE"/>
    <w:pPr>
      <w:numPr>
        <w:numId w:val="3"/>
      </w:numPr>
    </w:pPr>
  </w:style>
  <w:style w:type="paragraph" w:styleId="ListNumber">
    <w:name w:val="List Number"/>
    <w:basedOn w:val="Normal"/>
    <w:uiPriority w:val="14"/>
    <w:unhideWhenUsed/>
    <w:qFormat/>
    <w:rsid w:val="008F1D32"/>
    <w:pPr>
      <w:numPr>
        <w:numId w:val="24"/>
      </w:numPr>
      <w:spacing w:after="180" w:line="260" w:lineRule="atLeast"/>
    </w:pPr>
  </w:style>
  <w:style w:type="paragraph" w:styleId="ListBullet2">
    <w:name w:val="List Bullet 2"/>
    <w:basedOn w:val="Normal"/>
    <w:uiPriority w:val="14"/>
    <w:unhideWhenUsed/>
    <w:qFormat/>
    <w:rsid w:val="00AB61AE"/>
    <w:pPr>
      <w:numPr>
        <w:numId w:val="6"/>
      </w:numPr>
      <w:tabs>
        <w:tab w:val="left" w:pos="1123"/>
      </w:tabs>
      <w:spacing w:after="180" w:line="260" w:lineRule="atLeast"/>
      <w:ind w:left="1124" w:hanging="562"/>
    </w:pPr>
  </w:style>
  <w:style w:type="paragraph" w:styleId="ListBullet3">
    <w:name w:val="List Bullet 3"/>
    <w:basedOn w:val="Normal"/>
    <w:uiPriority w:val="13"/>
    <w:unhideWhenUsed/>
    <w:qFormat/>
    <w:rsid w:val="00AB61AE"/>
    <w:pPr>
      <w:numPr>
        <w:numId w:val="7"/>
      </w:numPr>
      <w:tabs>
        <w:tab w:val="left" w:pos="1685"/>
      </w:tabs>
      <w:spacing w:after="180" w:line="260" w:lineRule="atLeast"/>
      <w:ind w:left="1685" w:hanging="562"/>
    </w:pPr>
  </w:style>
  <w:style w:type="paragraph" w:styleId="ListBullet4">
    <w:name w:val="List Bullet 4"/>
    <w:basedOn w:val="Normal"/>
    <w:uiPriority w:val="14"/>
    <w:unhideWhenUsed/>
    <w:rsid w:val="00AB61AE"/>
    <w:pPr>
      <w:numPr>
        <w:numId w:val="8"/>
      </w:numPr>
      <w:tabs>
        <w:tab w:val="left" w:pos="2246"/>
      </w:tabs>
      <w:spacing w:after="180" w:line="260" w:lineRule="atLeast"/>
      <w:ind w:left="2247" w:hanging="562"/>
    </w:pPr>
  </w:style>
  <w:style w:type="paragraph" w:styleId="ListBullet5">
    <w:name w:val="List Bullet 5"/>
    <w:basedOn w:val="Normal"/>
    <w:uiPriority w:val="13"/>
    <w:unhideWhenUsed/>
    <w:rsid w:val="00AB61AE"/>
    <w:pPr>
      <w:numPr>
        <w:numId w:val="9"/>
      </w:numPr>
      <w:tabs>
        <w:tab w:val="left" w:pos="2808"/>
      </w:tabs>
      <w:spacing w:after="180" w:line="260" w:lineRule="atLeast"/>
      <w:ind w:left="2808" w:hanging="562"/>
    </w:pPr>
  </w:style>
  <w:style w:type="paragraph" w:styleId="ListNumber2">
    <w:name w:val="List Number 2"/>
    <w:basedOn w:val="Normal"/>
    <w:uiPriority w:val="13"/>
    <w:unhideWhenUsed/>
    <w:qFormat/>
    <w:rsid w:val="008F1D32"/>
    <w:pPr>
      <w:numPr>
        <w:numId w:val="25"/>
      </w:numPr>
      <w:spacing w:after="180" w:line="260" w:lineRule="atLeast"/>
    </w:pPr>
  </w:style>
  <w:style w:type="paragraph" w:styleId="ListNumber3">
    <w:name w:val="List Number 3"/>
    <w:basedOn w:val="Normal"/>
    <w:uiPriority w:val="13"/>
    <w:unhideWhenUsed/>
    <w:qFormat/>
    <w:rsid w:val="008F1D32"/>
    <w:pPr>
      <w:numPr>
        <w:numId w:val="26"/>
      </w:numPr>
      <w:spacing w:after="180" w:line="260" w:lineRule="atLeast"/>
    </w:pPr>
  </w:style>
  <w:style w:type="paragraph" w:styleId="ListNumber4">
    <w:name w:val="List Number 4"/>
    <w:basedOn w:val="Normal"/>
    <w:uiPriority w:val="13"/>
    <w:unhideWhenUsed/>
    <w:rsid w:val="008F1D32"/>
    <w:pPr>
      <w:numPr>
        <w:numId w:val="27"/>
      </w:numPr>
      <w:spacing w:after="180" w:line="260" w:lineRule="atLeast"/>
    </w:pPr>
  </w:style>
  <w:style w:type="paragraph" w:styleId="ListNumber5">
    <w:name w:val="List Number 5"/>
    <w:basedOn w:val="Normal"/>
    <w:uiPriority w:val="13"/>
    <w:unhideWhenUsed/>
    <w:rsid w:val="008F1D32"/>
    <w:pPr>
      <w:numPr>
        <w:numId w:val="28"/>
      </w:numPr>
      <w:spacing w:after="180" w:line="260" w:lineRule="atLeast"/>
    </w:pPr>
  </w:style>
  <w:style w:type="paragraph" w:styleId="List">
    <w:name w:val="List"/>
    <w:basedOn w:val="Normal"/>
    <w:uiPriority w:val="99"/>
    <w:semiHidden/>
    <w:unhideWhenUsed/>
    <w:rsid w:val="00856533"/>
    <w:pPr>
      <w:ind w:left="567" w:hanging="567"/>
      <w:contextualSpacing/>
    </w:pPr>
  </w:style>
  <w:style w:type="paragraph" w:styleId="List2">
    <w:name w:val="List 2"/>
    <w:basedOn w:val="Normal"/>
    <w:uiPriority w:val="99"/>
    <w:semiHidden/>
    <w:unhideWhenUsed/>
    <w:rsid w:val="00856533"/>
    <w:pPr>
      <w:ind w:left="1134" w:hanging="567"/>
      <w:contextualSpacing/>
    </w:pPr>
  </w:style>
  <w:style w:type="paragraph" w:styleId="ListContinue">
    <w:name w:val="List Continue"/>
    <w:basedOn w:val="Normal"/>
    <w:uiPriority w:val="14"/>
    <w:unhideWhenUsed/>
    <w:qFormat/>
    <w:rsid w:val="00856533"/>
    <w:pPr>
      <w:spacing w:after="120"/>
      <w:ind w:left="567"/>
      <w:contextualSpacing/>
    </w:pPr>
  </w:style>
  <w:style w:type="paragraph" w:styleId="ListContinue2">
    <w:name w:val="List Continue 2"/>
    <w:basedOn w:val="Normal"/>
    <w:uiPriority w:val="14"/>
    <w:unhideWhenUsed/>
    <w:qFormat/>
    <w:rsid w:val="00856533"/>
    <w:pPr>
      <w:spacing w:after="120"/>
      <w:ind w:left="1134"/>
      <w:contextualSpacing/>
    </w:pPr>
  </w:style>
  <w:style w:type="paragraph" w:styleId="ListContinue3">
    <w:name w:val="List Continue 3"/>
    <w:basedOn w:val="Normal"/>
    <w:uiPriority w:val="14"/>
    <w:unhideWhenUsed/>
    <w:qFormat/>
    <w:rsid w:val="00856533"/>
    <w:pPr>
      <w:spacing w:after="120"/>
      <w:ind w:left="1701"/>
      <w:contextualSpacing/>
    </w:pPr>
  </w:style>
  <w:style w:type="paragraph" w:styleId="ListContinue4">
    <w:name w:val="List Continue 4"/>
    <w:basedOn w:val="Normal"/>
    <w:uiPriority w:val="14"/>
    <w:semiHidden/>
    <w:unhideWhenUsed/>
    <w:rsid w:val="00856533"/>
    <w:pPr>
      <w:spacing w:after="120"/>
      <w:ind w:left="2268"/>
      <w:contextualSpacing/>
    </w:pPr>
  </w:style>
  <w:style w:type="paragraph" w:styleId="ListContinue5">
    <w:name w:val="List Continue 5"/>
    <w:basedOn w:val="Normal"/>
    <w:uiPriority w:val="14"/>
    <w:semiHidden/>
    <w:unhideWhenUsed/>
    <w:rsid w:val="00856533"/>
    <w:pPr>
      <w:spacing w:after="120"/>
      <w:ind w:left="2835"/>
      <w:contextualSpacing/>
    </w:pPr>
  </w:style>
  <w:style w:type="paragraph" w:styleId="List3">
    <w:name w:val="List 3"/>
    <w:basedOn w:val="Normal"/>
    <w:uiPriority w:val="99"/>
    <w:semiHidden/>
    <w:unhideWhenUsed/>
    <w:rsid w:val="00856533"/>
    <w:pPr>
      <w:ind w:left="1701" w:hanging="567"/>
      <w:contextualSpacing/>
    </w:pPr>
  </w:style>
  <w:style w:type="paragraph" w:styleId="List4">
    <w:name w:val="List 4"/>
    <w:basedOn w:val="Normal"/>
    <w:uiPriority w:val="99"/>
    <w:semiHidden/>
    <w:unhideWhenUsed/>
    <w:rsid w:val="00856533"/>
    <w:pPr>
      <w:ind w:left="2268" w:hanging="567"/>
      <w:contextualSpacing/>
    </w:pPr>
  </w:style>
  <w:style w:type="paragraph" w:styleId="List5">
    <w:name w:val="List 5"/>
    <w:basedOn w:val="Normal"/>
    <w:uiPriority w:val="99"/>
    <w:semiHidden/>
    <w:unhideWhenUsed/>
    <w:rsid w:val="00856533"/>
    <w:pPr>
      <w:ind w:left="2835" w:hanging="567"/>
      <w:contextualSpacing/>
    </w:pPr>
  </w:style>
  <w:style w:type="table" w:styleId="TableGrid">
    <w:name w:val="Table Grid"/>
    <w:basedOn w:val="TableNormal"/>
    <w:rsid w:val="00856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Figures">
    <w:name w:val="PwC Table Figures"/>
    <w:basedOn w:val="TableNormal"/>
    <w:uiPriority w:val="99"/>
    <w:qFormat/>
    <w:rsid w:val="00856533"/>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table" w:customStyle="1" w:styleId="PwCTableText">
    <w:name w:val="PwC Table Text"/>
    <w:basedOn w:val="TableNormal"/>
    <w:uiPriority w:val="99"/>
    <w:qFormat/>
    <w:rsid w:val="00856533"/>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856533"/>
    <w:pPr>
      <w:outlineLvl w:val="9"/>
    </w:pPr>
    <w:rPr>
      <w:b w:val="0"/>
      <w:i w:val="0"/>
    </w:rPr>
  </w:style>
  <w:style w:type="paragraph" w:customStyle="1" w:styleId="Heading1NoSpacing">
    <w:name w:val="Heading 1 No Spacing"/>
    <w:basedOn w:val="Heading1"/>
    <w:next w:val="SubHeading"/>
    <w:link w:val="Heading1NoSpacingChar"/>
    <w:uiPriority w:val="9"/>
    <w:qFormat/>
    <w:rsid w:val="00856533"/>
    <w:pPr>
      <w:spacing w:after="0"/>
    </w:pPr>
  </w:style>
  <w:style w:type="character" w:customStyle="1" w:styleId="Heading1NoSpacingChar">
    <w:name w:val="Heading 1 No Spacing Char"/>
    <w:basedOn w:val="Heading1Char"/>
    <w:link w:val="Heading1NoSpacing"/>
    <w:uiPriority w:val="9"/>
    <w:rsid w:val="00856533"/>
    <w:rPr>
      <w:rFonts w:asciiTheme="majorHAnsi" w:eastAsiaTheme="majorEastAsia" w:hAnsiTheme="majorHAnsi" w:cstheme="majorBidi"/>
      <w:b/>
      <w:bCs/>
      <w:i/>
      <w:sz w:val="56"/>
      <w:szCs w:val="28"/>
    </w:rPr>
  </w:style>
  <w:style w:type="character" w:customStyle="1" w:styleId="Heading6Char">
    <w:name w:val="Heading 6 Char"/>
    <w:basedOn w:val="DefaultParagraphFont"/>
    <w:link w:val="Heading6"/>
    <w:uiPriority w:val="9"/>
    <w:rsid w:val="00856533"/>
    <w:rPr>
      <w:rFonts w:asciiTheme="majorHAnsi" w:eastAsiaTheme="majorEastAsia" w:hAnsiTheme="majorHAnsi" w:cstheme="majorBidi"/>
      <w:iCs/>
      <w:color w:val="968C6D" w:themeColor="text2"/>
    </w:rPr>
  </w:style>
  <w:style w:type="character" w:customStyle="1" w:styleId="Heading7Char">
    <w:name w:val="Heading 7 Char"/>
    <w:basedOn w:val="DefaultParagraphFont"/>
    <w:link w:val="Heading7"/>
    <w:uiPriority w:val="9"/>
    <w:semiHidden/>
    <w:rsid w:val="00856533"/>
    <w:rPr>
      <w:rFonts w:asciiTheme="majorHAnsi" w:eastAsiaTheme="majorEastAsia" w:hAnsiTheme="majorHAnsi" w:cstheme="majorBidi"/>
      <w:iCs/>
      <w:color w:val="968C6D" w:themeColor="text2"/>
    </w:rPr>
  </w:style>
  <w:style w:type="character" w:customStyle="1" w:styleId="Heading8Char">
    <w:name w:val="Heading 8 Char"/>
    <w:basedOn w:val="DefaultParagraphFont"/>
    <w:link w:val="Heading8"/>
    <w:uiPriority w:val="9"/>
    <w:semiHidden/>
    <w:rsid w:val="00856533"/>
    <w:rPr>
      <w:rFonts w:asciiTheme="majorHAnsi" w:eastAsiaTheme="majorEastAsia" w:hAnsiTheme="majorHAnsi" w:cstheme="majorBidi"/>
      <w:color w:val="968C6D" w:themeColor="text2"/>
    </w:rPr>
  </w:style>
  <w:style w:type="character" w:customStyle="1" w:styleId="Heading9Char">
    <w:name w:val="Heading 9 Char"/>
    <w:basedOn w:val="DefaultParagraphFont"/>
    <w:link w:val="Heading9"/>
    <w:uiPriority w:val="9"/>
    <w:rsid w:val="00856533"/>
    <w:rPr>
      <w:rFonts w:asciiTheme="majorHAnsi" w:eastAsiaTheme="majorEastAsia" w:hAnsiTheme="majorHAnsi" w:cstheme="majorBidi"/>
      <w:iCs/>
      <w:color w:val="968C6D" w:themeColor="text2"/>
    </w:rPr>
  </w:style>
  <w:style w:type="paragraph" w:styleId="TOC4">
    <w:name w:val="toc 4"/>
    <w:basedOn w:val="Normal"/>
    <w:next w:val="Normal"/>
    <w:autoRedefine/>
    <w:uiPriority w:val="39"/>
    <w:unhideWhenUsed/>
    <w:rsid w:val="00856533"/>
    <w:pPr>
      <w:spacing w:before="180" w:after="180" w:line="260" w:lineRule="atLeast"/>
      <w:ind w:left="851" w:hanging="284"/>
    </w:pPr>
  </w:style>
  <w:style w:type="paragraph" w:styleId="TOC5">
    <w:name w:val="toc 5"/>
    <w:basedOn w:val="Normal"/>
    <w:next w:val="Normal"/>
    <w:autoRedefine/>
    <w:uiPriority w:val="39"/>
    <w:unhideWhenUsed/>
    <w:rsid w:val="00856533"/>
    <w:pPr>
      <w:spacing w:before="180" w:after="180" w:line="260" w:lineRule="atLeast"/>
      <w:ind w:left="1135" w:hanging="284"/>
    </w:pPr>
  </w:style>
  <w:style w:type="paragraph" w:styleId="TOC6">
    <w:name w:val="toc 6"/>
    <w:basedOn w:val="Normal"/>
    <w:next w:val="Normal"/>
    <w:autoRedefine/>
    <w:uiPriority w:val="39"/>
    <w:semiHidden/>
    <w:unhideWhenUsed/>
    <w:rsid w:val="00856533"/>
    <w:pPr>
      <w:spacing w:after="120"/>
      <w:ind w:left="1418" w:hanging="284"/>
    </w:pPr>
  </w:style>
  <w:style w:type="paragraph" w:styleId="TOC7">
    <w:name w:val="toc 7"/>
    <w:basedOn w:val="Normal"/>
    <w:next w:val="Normal"/>
    <w:autoRedefine/>
    <w:uiPriority w:val="39"/>
    <w:semiHidden/>
    <w:unhideWhenUsed/>
    <w:rsid w:val="00856533"/>
    <w:pPr>
      <w:spacing w:after="120"/>
      <w:ind w:left="1702" w:hanging="284"/>
    </w:pPr>
  </w:style>
  <w:style w:type="paragraph" w:styleId="TOC8">
    <w:name w:val="toc 8"/>
    <w:basedOn w:val="Normal"/>
    <w:next w:val="Normal"/>
    <w:autoRedefine/>
    <w:uiPriority w:val="39"/>
    <w:semiHidden/>
    <w:unhideWhenUsed/>
    <w:rsid w:val="00856533"/>
    <w:pPr>
      <w:spacing w:after="120"/>
      <w:ind w:left="1985" w:hanging="284"/>
    </w:pPr>
  </w:style>
  <w:style w:type="paragraph" w:styleId="TOC9">
    <w:name w:val="toc 9"/>
    <w:basedOn w:val="Normal"/>
    <w:next w:val="Normal"/>
    <w:autoRedefine/>
    <w:uiPriority w:val="39"/>
    <w:semiHidden/>
    <w:unhideWhenUsed/>
    <w:rsid w:val="00856533"/>
    <w:pPr>
      <w:spacing w:after="120"/>
      <w:ind w:left="2269" w:hanging="284"/>
    </w:pPr>
  </w:style>
  <w:style w:type="character" w:styleId="Emphasis">
    <w:name w:val="Emphasis"/>
    <w:basedOn w:val="DefaultParagraphFont"/>
    <w:uiPriority w:val="20"/>
    <w:qFormat/>
    <w:rsid w:val="009141EE"/>
    <w:rPr>
      <w:i/>
      <w:iCs/>
      <w:sz w:val="19"/>
      <w:szCs w:val="19"/>
    </w:rPr>
  </w:style>
  <w:style w:type="paragraph" w:styleId="Quote">
    <w:name w:val="Quote"/>
    <w:basedOn w:val="Normal"/>
    <w:next w:val="Normal"/>
    <w:link w:val="QuoteChar"/>
    <w:uiPriority w:val="29"/>
    <w:qFormat/>
    <w:rsid w:val="00856533"/>
    <w:rPr>
      <w:i/>
      <w:iCs/>
      <w:color w:val="000000" w:themeColor="text1"/>
    </w:rPr>
  </w:style>
  <w:style w:type="character" w:customStyle="1" w:styleId="QuoteChar">
    <w:name w:val="Quote Char"/>
    <w:basedOn w:val="DefaultParagraphFont"/>
    <w:link w:val="Quote"/>
    <w:uiPriority w:val="29"/>
    <w:rsid w:val="00856533"/>
    <w:rPr>
      <w:i/>
      <w:iCs/>
      <w:color w:val="000000" w:themeColor="text1"/>
    </w:rPr>
  </w:style>
  <w:style w:type="paragraph" w:styleId="BlockText">
    <w:name w:val="Block Text"/>
    <w:basedOn w:val="Normal"/>
    <w:next w:val="BodyText3"/>
    <w:uiPriority w:val="99"/>
    <w:unhideWhenUsed/>
    <w:qFormat/>
    <w:rsid w:val="00856533"/>
    <w:pPr>
      <w:spacing w:line="240" w:lineRule="auto"/>
    </w:pPr>
    <w:rPr>
      <w:b/>
      <w:i/>
      <w:color w:val="968C6D" w:themeColor="text2"/>
      <w:sz w:val="48"/>
      <w:szCs w:val="48"/>
    </w:rPr>
  </w:style>
  <w:style w:type="paragraph" w:customStyle="1" w:styleId="BlockText2">
    <w:name w:val="Block Text 2"/>
    <w:basedOn w:val="Normal"/>
    <w:uiPriority w:val="99"/>
    <w:qFormat/>
    <w:rsid w:val="00856533"/>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spacing w:line="240" w:lineRule="auto"/>
      <w:ind w:left="227" w:right="227"/>
    </w:pPr>
    <w:rPr>
      <w:i/>
      <w:color w:val="FFFFFF" w:themeColor="background2"/>
      <w:sz w:val="48"/>
      <w:szCs w:val="48"/>
    </w:rPr>
  </w:style>
  <w:style w:type="paragraph" w:customStyle="1" w:styleId="BlockText3">
    <w:name w:val="Block Text 3"/>
    <w:basedOn w:val="BlockText"/>
    <w:uiPriority w:val="99"/>
    <w:qFormat/>
    <w:rsid w:val="00856533"/>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paragraph" w:styleId="BodyText3">
    <w:name w:val="Body Text 3"/>
    <w:basedOn w:val="Normal"/>
    <w:link w:val="BodyText3Char"/>
    <w:uiPriority w:val="99"/>
    <w:semiHidden/>
    <w:unhideWhenUsed/>
    <w:rsid w:val="00856533"/>
    <w:pPr>
      <w:spacing w:after="120"/>
    </w:pPr>
    <w:rPr>
      <w:sz w:val="16"/>
      <w:szCs w:val="16"/>
    </w:rPr>
  </w:style>
  <w:style w:type="character" w:customStyle="1" w:styleId="BodyText3Char">
    <w:name w:val="Body Text 3 Char"/>
    <w:basedOn w:val="DefaultParagraphFont"/>
    <w:link w:val="BodyText3"/>
    <w:uiPriority w:val="99"/>
    <w:semiHidden/>
    <w:rsid w:val="00856533"/>
    <w:rPr>
      <w:sz w:val="16"/>
      <w:szCs w:val="16"/>
    </w:rPr>
  </w:style>
  <w:style w:type="paragraph" w:customStyle="1" w:styleId="AppendixHeading2">
    <w:name w:val="Appendix Heading 2"/>
    <w:basedOn w:val="Heading2"/>
    <w:next w:val="BodyText"/>
    <w:uiPriority w:val="99"/>
    <w:qFormat/>
    <w:rsid w:val="00856533"/>
  </w:style>
  <w:style w:type="paragraph" w:customStyle="1" w:styleId="Disclaimer">
    <w:name w:val="Disclaimer"/>
    <w:basedOn w:val="Normal"/>
    <w:link w:val="DisclaimerChar"/>
    <w:qFormat/>
    <w:rsid w:val="00856533"/>
    <w:pPr>
      <w:spacing w:after="0" w:line="140" w:lineRule="atLeast"/>
    </w:pPr>
    <w:rPr>
      <w:rFonts w:asciiTheme="minorHAnsi" w:hAnsiTheme="minorHAnsi" w:cs="Arial"/>
      <w:noProof/>
      <w:sz w:val="12"/>
      <w:szCs w:val="22"/>
      <w:lang w:eastAsia="en-GB"/>
    </w:rPr>
  </w:style>
  <w:style w:type="character" w:customStyle="1" w:styleId="DisclaimerChar">
    <w:name w:val="Disclaimer Char"/>
    <w:basedOn w:val="DefaultParagraphFont"/>
    <w:link w:val="Disclaimer"/>
    <w:rsid w:val="00856533"/>
    <w:rPr>
      <w:rFonts w:asciiTheme="minorHAnsi" w:hAnsiTheme="minorHAnsi" w:cs="Arial"/>
      <w:noProof/>
      <w:sz w:val="12"/>
      <w:szCs w:val="22"/>
      <w:lang w:eastAsia="en-GB"/>
    </w:rPr>
  </w:style>
  <w:style w:type="paragraph" w:customStyle="1" w:styleId="Address">
    <w:name w:val="Address"/>
    <w:basedOn w:val="Normal"/>
    <w:link w:val="AddressChar"/>
    <w:qFormat/>
    <w:rsid w:val="00856533"/>
    <w:pPr>
      <w:spacing w:after="0" w:line="200" w:lineRule="atLeast"/>
    </w:pPr>
    <w:rPr>
      <w:i/>
      <w:noProof/>
      <w:sz w:val="18"/>
      <w:szCs w:val="22"/>
      <w:lang w:eastAsia="en-GB"/>
    </w:rPr>
  </w:style>
  <w:style w:type="character" w:customStyle="1" w:styleId="AddressChar">
    <w:name w:val="Address Char"/>
    <w:basedOn w:val="DefaultParagraphFont"/>
    <w:link w:val="Address"/>
    <w:rsid w:val="00856533"/>
    <w:rPr>
      <w:i/>
      <w:noProof/>
      <w:sz w:val="18"/>
      <w:szCs w:val="22"/>
      <w:lang w:eastAsia="en-GB"/>
    </w:rPr>
  </w:style>
  <w:style w:type="paragraph" w:customStyle="1" w:styleId="DividerPage">
    <w:name w:val="Divider Page"/>
    <w:basedOn w:val="Normal"/>
    <w:next w:val="Normal"/>
    <w:uiPriority w:val="99"/>
    <w:qFormat/>
    <w:rsid w:val="00856533"/>
    <w:rPr>
      <w:b/>
      <w:i/>
      <w:color w:val="FFFFFF" w:themeColor="background1"/>
      <w:sz w:val="72"/>
      <w:szCs w:val="72"/>
    </w:rPr>
  </w:style>
  <w:style w:type="paragraph" w:styleId="Closing">
    <w:name w:val="Closing"/>
    <w:aliases w:val="Closing title"/>
    <w:link w:val="ClosingChar"/>
    <w:uiPriority w:val="99"/>
    <w:unhideWhenUsed/>
    <w:rsid w:val="009C48D7"/>
    <w:rPr>
      <w:rFonts w:eastAsiaTheme="majorEastAsia" w:cstheme="majorBidi"/>
      <w:b/>
      <w:bCs/>
      <w:i/>
      <w:color w:val="000000" w:themeColor="text1"/>
      <w:sz w:val="56"/>
      <w:szCs w:val="56"/>
      <w:lang w:val="en-US"/>
    </w:rPr>
  </w:style>
  <w:style w:type="character" w:customStyle="1" w:styleId="ClosingChar">
    <w:name w:val="Closing Char"/>
    <w:aliases w:val="Closing title Char"/>
    <w:basedOn w:val="DefaultParagraphFont"/>
    <w:link w:val="Closing"/>
    <w:uiPriority w:val="99"/>
    <w:rsid w:val="009C48D7"/>
    <w:rPr>
      <w:rFonts w:eastAsiaTheme="majorEastAsia" w:cstheme="majorBidi"/>
      <w:b/>
      <w:bCs/>
      <w:i/>
      <w:color w:val="000000" w:themeColor="text1"/>
      <w:sz w:val="56"/>
      <w:szCs w:val="56"/>
      <w:lang w:val="en-US"/>
    </w:rPr>
  </w:style>
  <w:style w:type="table" w:customStyle="1" w:styleId="DP-Plain">
    <w:name w:val="DP-Plain"/>
    <w:basedOn w:val="TableNormal"/>
    <w:uiPriority w:val="99"/>
    <w:qFormat/>
    <w:rsid w:val="00562D7C"/>
    <w:pPr>
      <w:spacing w:after="0" w:line="240" w:lineRule="auto"/>
    </w:pPr>
    <w:tblPr>
      <w:tblBorders>
        <w:insideH w:val="dotted" w:sz="8" w:space="0" w:color="968C6D" w:themeColor="text2"/>
      </w:tblBorders>
      <w:tblCellMar>
        <w:left w:w="115" w:type="dxa"/>
        <w:right w:w="115" w:type="dxa"/>
      </w:tblCellMar>
    </w:tblPr>
    <w:tblStylePr w:type="firstRow">
      <w:rPr>
        <w:rFonts w:ascii="Georgia" w:hAnsi="Georgia"/>
        <w:b w:val="0"/>
        <w:color w:val="auto"/>
        <w:sz w:val="20"/>
      </w:rPr>
      <w:tblPr/>
      <w:tcPr>
        <w:tcBorders>
          <w:top w:val="nil"/>
          <w:left w:val="nil"/>
          <w:bottom w:val="nil"/>
          <w:right w:val="nil"/>
          <w:insideH w:val="nil"/>
          <w:insideV w:val="nil"/>
          <w:tl2br w:val="nil"/>
          <w:tr2bl w:val="nil"/>
        </w:tcBorders>
      </w:tcPr>
    </w:tblStylePr>
    <w:tblStylePr w:type="firstCol">
      <w:pPr>
        <w:wordWrap/>
      </w:pPr>
    </w:tblStylePr>
  </w:style>
  <w:style w:type="paragraph" w:customStyle="1" w:styleId="ChartTitle">
    <w:name w:val="Chart Title"/>
    <w:uiPriority w:val="34"/>
    <w:qFormat/>
    <w:rsid w:val="00856533"/>
    <w:pPr>
      <w:spacing w:before="240" w:after="0"/>
    </w:pPr>
    <w:rPr>
      <w:rFonts w:asciiTheme="majorHAnsi" w:eastAsiaTheme="majorEastAsia" w:hAnsiTheme="majorHAnsi" w:cstheme="majorBidi"/>
      <w:b/>
      <w:bCs/>
      <w:color w:val="000000" w:themeColor="text1"/>
      <w:szCs w:val="21"/>
    </w:rPr>
  </w:style>
  <w:style w:type="paragraph" w:customStyle="1" w:styleId="Source">
    <w:name w:val="Source"/>
    <w:uiPriority w:val="34"/>
    <w:qFormat/>
    <w:rsid w:val="00856533"/>
    <w:rPr>
      <w:rFonts w:eastAsia="Times New Roman" w:cs="Times New Roman"/>
      <w:sz w:val="16"/>
      <w:lang w:val="en-US"/>
    </w:rPr>
  </w:style>
  <w:style w:type="paragraph" w:customStyle="1" w:styleId="Appendix">
    <w:name w:val="Appendix"/>
    <w:basedOn w:val="Heading1"/>
    <w:next w:val="Normal"/>
    <w:uiPriority w:val="99"/>
    <w:qFormat/>
    <w:rsid w:val="00856533"/>
    <w:pPr>
      <w:numPr>
        <w:numId w:val="5"/>
      </w:numPr>
    </w:pPr>
  </w:style>
  <w:style w:type="numbering" w:customStyle="1" w:styleId="PwCAppendixList1">
    <w:name w:val="PwC Appendix List 1"/>
    <w:uiPriority w:val="99"/>
    <w:rsid w:val="00856533"/>
    <w:pPr>
      <w:numPr>
        <w:numId w:val="4"/>
      </w:numPr>
    </w:pPr>
  </w:style>
  <w:style w:type="paragraph" w:customStyle="1" w:styleId="Callout">
    <w:name w:val="Callout"/>
    <w:basedOn w:val="BodyText"/>
    <w:next w:val="BodyText"/>
    <w:uiPriority w:val="34"/>
    <w:qFormat/>
    <w:rsid w:val="00BE73F7"/>
    <w:pPr>
      <w:framePr w:w="2098" w:hSpace="227" w:wrap="around" w:vAnchor="text" w:hAnchor="page" w:x="1022" w:y="205"/>
      <w:spacing w:after="160" w:line="220" w:lineRule="atLeast"/>
    </w:pPr>
    <w:rPr>
      <w:i/>
      <w:noProof/>
      <w:color w:val="968C6D" w:themeColor="text2"/>
      <w:sz w:val="16"/>
      <w:szCs w:val="21"/>
    </w:rPr>
  </w:style>
  <w:style w:type="paragraph" w:customStyle="1" w:styleId="AppendixHeading3">
    <w:name w:val="Appendix Heading 3"/>
    <w:basedOn w:val="Heading3"/>
    <w:next w:val="BodyText"/>
    <w:uiPriority w:val="99"/>
    <w:qFormat/>
    <w:rsid w:val="00856533"/>
  </w:style>
  <w:style w:type="paragraph" w:customStyle="1" w:styleId="AppendixHeading4">
    <w:name w:val="Appendix Heading 4"/>
    <w:basedOn w:val="Heading4"/>
    <w:next w:val="BodyText"/>
    <w:uiPriority w:val="99"/>
    <w:qFormat/>
    <w:rsid w:val="00856533"/>
  </w:style>
  <w:style w:type="paragraph" w:customStyle="1" w:styleId="AppendixHeading5">
    <w:name w:val="Appendix Heading 5"/>
    <w:basedOn w:val="Heading5"/>
    <w:next w:val="BodyText"/>
    <w:uiPriority w:val="99"/>
    <w:qFormat/>
    <w:rsid w:val="00856533"/>
  </w:style>
  <w:style w:type="table" w:customStyle="1" w:styleId="PwCMarginTable">
    <w:name w:val="PwC Margin Table"/>
    <w:basedOn w:val="TableNormal"/>
    <w:uiPriority w:val="99"/>
    <w:qFormat/>
    <w:rsid w:val="00856533"/>
    <w:pPr>
      <w:spacing w:after="0" w:line="240" w:lineRule="auto"/>
    </w:pPr>
    <w:rPr>
      <w:rFonts w:asciiTheme="minorHAnsi" w:hAnsiTheme="minorHAnsi"/>
      <w:color w:val="000000" w:themeColor="text1"/>
      <w:sz w:val="21"/>
      <w:szCs w:val="21"/>
    </w:rPr>
    <w:tblPr/>
    <w:tblStylePr w:type="firstRow">
      <w:tblPr/>
      <w:tcPr>
        <w:tcBorders>
          <w:top w:val="nil"/>
        </w:tcBorders>
      </w:tcPr>
    </w:tblStylePr>
  </w:style>
  <w:style w:type="paragraph" w:customStyle="1" w:styleId="PwCAddress">
    <w:name w:val="PwC Address"/>
    <w:basedOn w:val="Normal"/>
    <w:link w:val="PwCAddressChar"/>
    <w:qFormat/>
    <w:rsid w:val="00856533"/>
    <w:pPr>
      <w:spacing w:after="0" w:line="200" w:lineRule="atLeast"/>
    </w:pPr>
    <w:rPr>
      <w:i/>
      <w:noProof/>
      <w:sz w:val="18"/>
      <w:szCs w:val="22"/>
      <w:lang w:eastAsia="en-GB"/>
    </w:rPr>
  </w:style>
  <w:style w:type="character" w:customStyle="1" w:styleId="PwCAddressChar">
    <w:name w:val="PwC Address Char"/>
    <w:basedOn w:val="DefaultParagraphFont"/>
    <w:link w:val="PwCAddress"/>
    <w:rsid w:val="00856533"/>
    <w:rPr>
      <w:i/>
      <w:noProof/>
      <w:sz w:val="18"/>
      <w:szCs w:val="22"/>
      <w:lang w:eastAsia="en-GB"/>
    </w:rPr>
  </w:style>
  <w:style w:type="numbering" w:customStyle="1" w:styleId="Style1">
    <w:name w:val="Style1"/>
    <w:uiPriority w:val="99"/>
    <w:rsid w:val="00C12424"/>
    <w:pPr>
      <w:numPr>
        <w:numId w:val="14"/>
      </w:numPr>
    </w:pPr>
  </w:style>
  <w:style w:type="paragraph" w:customStyle="1" w:styleId="Copyright">
    <w:name w:val="Copyright"/>
    <w:basedOn w:val="Footer"/>
    <w:rsid w:val="00856533"/>
    <w:rPr>
      <w:sz w:val="16"/>
      <w:szCs w:val="16"/>
    </w:rPr>
  </w:style>
  <w:style w:type="table" w:customStyle="1" w:styleId="DP-PlainLetter">
    <w:name w:val="DP-Plain_Letter"/>
    <w:basedOn w:val="TableNormal"/>
    <w:uiPriority w:val="99"/>
    <w:qFormat/>
    <w:rsid w:val="00421F71"/>
    <w:pPr>
      <w:spacing w:after="0" w:line="240" w:lineRule="auto"/>
    </w:pPr>
    <w:rPr>
      <w:color w:val="000000" w:themeColor="text1"/>
    </w:rPr>
    <w:tblPr>
      <w:tblBorders>
        <w:top w:val="single" w:sz="8" w:space="0" w:color="968C6D"/>
        <w:bottom w:val="single" w:sz="8" w:space="0" w:color="968C6D"/>
        <w:insideH w:val="dotted" w:sz="8" w:space="0" w:color="9F8C6D"/>
      </w:tblBorders>
      <w:tblCellMar>
        <w:top w:w="43" w:type="dxa"/>
        <w:left w:w="72" w:type="dxa"/>
        <w:bottom w:w="43" w:type="dxa"/>
        <w:right w:w="72" w:type="dxa"/>
      </w:tblCellMar>
    </w:tblPr>
    <w:tblStylePr w:type="firstRow">
      <w:rPr>
        <w:rFonts w:ascii="Georgia" w:hAnsi="Georgia"/>
        <w:b w:val="0"/>
        <w:i w:val="0"/>
        <w:color w:val="9F8C6D"/>
        <w:sz w:val="20"/>
      </w:rPr>
      <w:tblPr/>
      <w:tcPr>
        <w:tcBorders>
          <w:top w:val="single" w:sz="8" w:space="0" w:color="9F8C6D"/>
          <w:left w:val="nil"/>
          <w:bottom w:val="single" w:sz="8" w:space="0" w:color="9F8C6D"/>
          <w:right w:val="nil"/>
          <w:insideH w:val="nil"/>
          <w:insideV w:val="nil"/>
          <w:tl2br w:val="nil"/>
          <w:tr2bl w:val="nil"/>
        </w:tcBorders>
      </w:tcPr>
    </w:tblStylePr>
  </w:style>
  <w:style w:type="table" w:customStyle="1" w:styleId="DP-Plain1Letter">
    <w:name w:val="DP-Plain 1_Letter"/>
    <w:basedOn w:val="TableNormal"/>
    <w:uiPriority w:val="99"/>
    <w:qFormat/>
    <w:rsid w:val="00493DE5"/>
    <w:pPr>
      <w:spacing w:after="0" w:line="240" w:lineRule="auto"/>
    </w:pPr>
    <w:tblPr>
      <w:tblBorders>
        <w:top w:val="single" w:sz="8" w:space="0" w:color="968C6D"/>
        <w:bottom w:val="single" w:sz="8" w:space="0" w:color="968C6D"/>
        <w:insideH w:val="dotted" w:sz="8" w:space="0" w:color="9F8C6D"/>
      </w:tblBorders>
      <w:tblCellMar>
        <w:top w:w="43" w:type="dxa"/>
        <w:left w:w="72" w:type="dxa"/>
        <w:bottom w:w="43" w:type="dxa"/>
        <w:right w:w="72" w:type="dxa"/>
      </w:tblCellMar>
    </w:tblPr>
    <w:tblStylePr w:type="firstCol">
      <w:rPr>
        <w:rFonts w:ascii="Georgia" w:hAnsi="Georgia"/>
        <w:b w:val="0"/>
        <w:i w:val="0"/>
        <w:sz w:val="20"/>
      </w:rPr>
    </w:tblStylePr>
  </w:style>
  <w:style w:type="character" w:customStyle="1" w:styleId="List-bold">
    <w:name w:val="List - bold"/>
    <w:basedOn w:val="DefaultParagraphFont"/>
    <w:uiPriority w:val="1"/>
    <w:qFormat/>
    <w:rsid w:val="007A16BA"/>
    <w:rPr>
      <w:b/>
    </w:rPr>
  </w:style>
  <w:style w:type="numbering" w:customStyle="1" w:styleId="Style2">
    <w:name w:val="Style2"/>
    <w:uiPriority w:val="99"/>
    <w:rsid w:val="00562D7C"/>
    <w:pPr>
      <w:numPr>
        <w:numId w:val="10"/>
      </w:numPr>
    </w:pPr>
  </w:style>
  <w:style w:type="table" w:customStyle="1" w:styleId="DP-Plain1">
    <w:name w:val="DP-Plain 1"/>
    <w:basedOn w:val="TableNormal"/>
    <w:uiPriority w:val="99"/>
    <w:qFormat/>
    <w:rsid w:val="00B637F1"/>
    <w:pPr>
      <w:spacing w:after="0" w:line="240" w:lineRule="auto"/>
    </w:pPr>
    <w:rPr>
      <w:rFonts w:ascii="Arial" w:hAnsi="Arial"/>
      <w:color w:val="000000" w:themeColor="text1"/>
      <w:szCs w:val="21"/>
    </w:rPr>
    <w:tblPr>
      <w:tblBorders>
        <w:top w:val="single" w:sz="6" w:space="0" w:color="968C6D" w:themeColor="text2"/>
        <w:bottom w:val="single" w:sz="6" w:space="0" w:color="968C6D" w:themeColor="text2"/>
        <w:insideH w:val="single" w:sz="6" w:space="0" w:color="968C6D" w:themeColor="text2"/>
        <w:insideV w:val="single" w:sz="6" w:space="0" w:color="968C6D" w:themeColor="text2"/>
      </w:tblBorders>
      <w:tblCellMar>
        <w:left w:w="115" w:type="dxa"/>
        <w:right w:w="115" w:type="dxa"/>
      </w:tblCellMar>
    </w:tblPr>
    <w:tblStylePr w:type="firstRow">
      <w:rPr>
        <w:rFonts w:ascii="Arial" w:hAnsi="Arial"/>
        <w:b w:val="0"/>
        <w:i w:val="0"/>
        <w:color w:val="000000" w:themeColor="text1"/>
        <w:sz w:val="20"/>
      </w:rPr>
      <w:tblPr/>
      <w:tcPr>
        <w:tcBorders>
          <w:top w:val="single" w:sz="6" w:space="0" w:color="968C6D" w:themeColor="text2"/>
          <w:left w:val="nil"/>
          <w:bottom w:val="single" w:sz="6" w:space="0" w:color="968C6D" w:themeColor="text2"/>
          <w:right w:val="nil"/>
          <w:insideH w:val="nil"/>
          <w:insideV w:val="single" w:sz="6" w:space="0" w:color="968C6D" w:themeColor="text2"/>
          <w:tl2br w:val="nil"/>
          <w:tr2bl w:val="nil"/>
        </w:tcBorders>
      </w:tcPr>
    </w:tblStylePr>
    <w:tblStylePr w:type="firstCol">
      <w:rPr>
        <w:rFonts w:ascii="Arial" w:hAnsi="Arial"/>
        <w:b w:val="0"/>
        <w:color w:val="auto"/>
        <w:sz w:val="20"/>
      </w:rPr>
      <w:tblPr>
        <w:tblCellMar>
          <w:top w:w="0" w:type="dxa"/>
          <w:left w:w="115" w:type="dxa"/>
          <w:bottom w:w="0" w:type="dxa"/>
          <w:right w:w="115" w:type="dxa"/>
        </w:tblCellMar>
      </w:tblPr>
    </w:tblStylePr>
  </w:style>
  <w:style w:type="paragraph" w:customStyle="1" w:styleId="TableSpacer">
    <w:name w:val="Table Spacer"/>
    <w:basedOn w:val="Normal"/>
    <w:uiPriority w:val="34"/>
    <w:qFormat/>
    <w:rsid w:val="00980470"/>
    <w:pPr>
      <w:spacing w:after="0" w:line="240" w:lineRule="auto"/>
    </w:pPr>
    <w:rPr>
      <w:color w:val="000000" w:themeColor="text1"/>
      <w:sz w:val="4"/>
      <w:szCs w:val="21"/>
    </w:rPr>
  </w:style>
  <w:style w:type="paragraph" w:customStyle="1" w:styleId="TableTitleGeorgia">
    <w:name w:val="Table Title_Georgia"/>
    <w:basedOn w:val="BodyText2"/>
    <w:uiPriority w:val="99"/>
    <w:qFormat/>
    <w:rsid w:val="00CC3EAD"/>
    <w:pPr>
      <w:spacing w:before="60" w:after="60" w:line="240" w:lineRule="auto"/>
    </w:pPr>
    <w:rPr>
      <w:b/>
      <w:i/>
      <w:color w:val="968C6D" w:themeColor="text2"/>
    </w:rPr>
  </w:style>
  <w:style w:type="paragraph" w:customStyle="1" w:styleId="TableSecondLevelGeorgia">
    <w:name w:val="Table Second Level_Georgia"/>
    <w:basedOn w:val="TableTextGeorgia"/>
    <w:uiPriority w:val="99"/>
    <w:qFormat/>
    <w:rsid w:val="00CC3EAD"/>
    <w:rPr>
      <w:color w:val="968C6D" w:themeColor="text2"/>
    </w:rPr>
  </w:style>
  <w:style w:type="paragraph" w:customStyle="1" w:styleId="TableTextGeorgia">
    <w:name w:val="Table Text_Georgia"/>
    <w:basedOn w:val="TableTextArial"/>
    <w:uiPriority w:val="99"/>
    <w:qFormat/>
    <w:rsid w:val="00CC3EAD"/>
    <w:rPr>
      <w:rFonts w:ascii="Georgia" w:hAnsi="Georgia"/>
    </w:rPr>
  </w:style>
  <w:style w:type="paragraph" w:customStyle="1" w:styleId="TableBulletArial">
    <w:name w:val="Table Bullet_Arial"/>
    <w:basedOn w:val="Normal"/>
    <w:uiPriority w:val="99"/>
    <w:qFormat/>
    <w:rsid w:val="00562D7C"/>
    <w:pPr>
      <w:numPr>
        <w:numId w:val="34"/>
      </w:numPr>
      <w:spacing w:before="60" w:after="60" w:line="240" w:lineRule="auto"/>
    </w:pPr>
    <w:rPr>
      <w:rFonts w:ascii="Arial" w:eastAsia="Times New Roman" w:hAnsi="Arial" w:cs="Arial"/>
      <w:color w:val="000000" w:themeColor="text1"/>
      <w:szCs w:val="21"/>
    </w:rPr>
  </w:style>
  <w:style w:type="numbering" w:customStyle="1" w:styleId="TableBullet">
    <w:name w:val="Table Bullet"/>
    <w:uiPriority w:val="99"/>
    <w:rsid w:val="00BD3893"/>
    <w:pPr>
      <w:numPr>
        <w:numId w:val="15"/>
      </w:numPr>
    </w:pPr>
  </w:style>
  <w:style w:type="paragraph" w:customStyle="1" w:styleId="TableBulletGeorgia">
    <w:name w:val="Table Bullet_Georgia"/>
    <w:basedOn w:val="TableBulletArial"/>
    <w:uiPriority w:val="99"/>
    <w:qFormat/>
    <w:rsid w:val="003B6F84"/>
    <w:rPr>
      <w:rFonts w:ascii="Georgia" w:hAnsi="Georgia"/>
    </w:rPr>
  </w:style>
  <w:style w:type="paragraph" w:styleId="ListParagraph">
    <w:name w:val="List Paragraph"/>
    <w:basedOn w:val="Normal"/>
    <w:uiPriority w:val="99"/>
    <w:unhideWhenUsed/>
    <w:qFormat/>
    <w:rsid w:val="00095ECB"/>
    <w:pPr>
      <w:ind w:left="720"/>
      <w:contextualSpacing/>
    </w:pPr>
  </w:style>
  <w:style w:type="paragraph" w:customStyle="1" w:styleId="TableHeaderDiagram">
    <w:name w:val="Table Header/Diagram"/>
    <w:basedOn w:val="Heading2"/>
    <w:uiPriority w:val="99"/>
    <w:qFormat/>
    <w:rsid w:val="00EC516F"/>
    <w:rPr>
      <w:rFonts w:ascii="Georgia" w:hAnsi="Georgia"/>
      <w:color w:val="000000" w:themeColor="text1"/>
      <w:sz w:val="20"/>
    </w:rPr>
  </w:style>
  <w:style w:type="numbering" w:customStyle="1" w:styleId="Style3">
    <w:name w:val="Style3"/>
    <w:uiPriority w:val="99"/>
    <w:rsid w:val="008F1D32"/>
    <w:pPr>
      <w:numPr>
        <w:numId w:val="11"/>
      </w:numPr>
    </w:pPr>
  </w:style>
  <w:style w:type="numbering" w:customStyle="1" w:styleId="Style4">
    <w:name w:val="Style4"/>
    <w:uiPriority w:val="99"/>
    <w:rsid w:val="008F1D32"/>
    <w:pPr>
      <w:numPr>
        <w:numId w:val="12"/>
      </w:numPr>
    </w:pPr>
  </w:style>
  <w:style w:type="numbering" w:customStyle="1" w:styleId="Style5">
    <w:name w:val="Style5"/>
    <w:uiPriority w:val="99"/>
    <w:rsid w:val="008F1D32"/>
    <w:pPr>
      <w:numPr>
        <w:numId w:val="13"/>
      </w:numPr>
    </w:pPr>
  </w:style>
  <w:style w:type="paragraph" w:customStyle="1" w:styleId="TableThirdLevelGeorgia">
    <w:name w:val="Table Third Level_Georgia"/>
    <w:basedOn w:val="TableTextGeorgia"/>
    <w:uiPriority w:val="99"/>
    <w:qFormat/>
    <w:rsid w:val="00CC3EAD"/>
    <w:rPr>
      <w:i/>
      <w:color w:val="968C6D" w:themeColor="text2"/>
    </w:rPr>
  </w:style>
  <w:style w:type="numbering" w:customStyle="1" w:styleId="Style6">
    <w:name w:val="Style6"/>
    <w:uiPriority w:val="99"/>
    <w:rsid w:val="008F1D32"/>
    <w:pPr>
      <w:numPr>
        <w:numId w:val="16"/>
      </w:numPr>
    </w:pPr>
  </w:style>
  <w:style w:type="numbering" w:customStyle="1" w:styleId="Style7">
    <w:name w:val="Style7"/>
    <w:uiPriority w:val="99"/>
    <w:rsid w:val="008F1D32"/>
    <w:pPr>
      <w:numPr>
        <w:numId w:val="17"/>
      </w:numPr>
    </w:pPr>
  </w:style>
  <w:style w:type="paragraph" w:customStyle="1" w:styleId="AccentlineforBlocktext">
    <w:name w:val="Accent line for Block text"/>
    <w:basedOn w:val="BodyText"/>
    <w:next w:val="BlockText"/>
    <w:uiPriority w:val="99"/>
    <w:qFormat/>
    <w:rsid w:val="007B4EF1"/>
    <w:pPr>
      <w:keepNext/>
      <w:pBdr>
        <w:top w:val="dotted" w:sz="8" w:space="7" w:color="968C6D" w:themeColor="text2"/>
        <w:left w:val="dotted" w:sz="8" w:space="10" w:color="968C6D" w:themeColor="text2"/>
      </w:pBdr>
      <w:spacing w:after="0" w:line="240" w:lineRule="auto"/>
    </w:pPr>
    <w:rPr>
      <w:sz w:val="11"/>
      <w:szCs w:val="11"/>
    </w:rPr>
  </w:style>
  <w:style w:type="paragraph" w:customStyle="1" w:styleId="Biostitle">
    <w:name w:val="Bios title"/>
    <w:basedOn w:val="Normal"/>
    <w:uiPriority w:val="99"/>
    <w:qFormat/>
    <w:rsid w:val="00CC3EAD"/>
    <w:pPr>
      <w:spacing w:before="60" w:after="120" w:line="240" w:lineRule="auto"/>
      <w:contextualSpacing/>
    </w:pPr>
    <w:rPr>
      <w:rFonts w:eastAsia="Times New Roman" w:cs="Times New Roman"/>
      <w:b/>
      <w:i/>
      <w:color w:val="968C6D" w:themeColor="text2"/>
      <w:sz w:val="32"/>
      <w:szCs w:val="32"/>
    </w:rPr>
  </w:style>
  <w:style w:type="paragraph" w:customStyle="1" w:styleId="Bioheads">
    <w:name w:val="Bio heads"/>
    <w:basedOn w:val="Normal"/>
    <w:uiPriority w:val="99"/>
    <w:qFormat/>
    <w:rsid w:val="00CC3EAD"/>
    <w:pPr>
      <w:spacing w:before="60" w:after="60" w:line="240" w:lineRule="auto"/>
      <w:contextualSpacing/>
    </w:pPr>
    <w:rPr>
      <w:rFonts w:eastAsia="Times New Roman" w:cs="Times New Roman"/>
      <w:b/>
      <w:color w:val="968C6D" w:themeColor="text2"/>
      <w:szCs w:val="21"/>
    </w:rPr>
  </w:style>
  <w:style w:type="character" w:styleId="CommentReference">
    <w:name w:val="annotation reference"/>
    <w:basedOn w:val="DefaultParagraphFont"/>
    <w:uiPriority w:val="99"/>
    <w:semiHidden/>
    <w:unhideWhenUsed/>
    <w:rsid w:val="005B6D92"/>
    <w:rPr>
      <w:sz w:val="16"/>
      <w:szCs w:val="16"/>
    </w:rPr>
  </w:style>
  <w:style w:type="paragraph" w:styleId="CommentText">
    <w:name w:val="annotation text"/>
    <w:basedOn w:val="Normal"/>
    <w:link w:val="CommentTextChar"/>
    <w:uiPriority w:val="99"/>
    <w:semiHidden/>
    <w:unhideWhenUsed/>
    <w:rsid w:val="005B6D92"/>
    <w:pPr>
      <w:spacing w:line="240" w:lineRule="auto"/>
    </w:pPr>
  </w:style>
  <w:style w:type="character" w:customStyle="1" w:styleId="CommentTextChar">
    <w:name w:val="Comment Text Char"/>
    <w:basedOn w:val="DefaultParagraphFont"/>
    <w:link w:val="CommentText"/>
    <w:uiPriority w:val="99"/>
    <w:semiHidden/>
    <w:rsid w:val="005B6D92"/>
  </w:style>
  <w:style w:type="paragraph" w:styleId="CommentSubject">
    <w:name w:val="annotation subject"/>
    <w:basedOn w:val="CommentText"/>
    <w:next w:val="CommentText"/>
    <w:link w:val="CommentSubjectChar"/>
    <w:uiPriority w:val="99"/>
    <w:semiHidden/>
    <w:unhideWhenUsed/>
    <w:rsid w:val="005B6D92"/>
    <w:rPr>
      <w:b/>
      <w:bCs/>
    </w:rPr>
  </w:style>
  <w:style w:type="character" w:customStyle="1" w:styleId="CommentSubjectChar">
    <w:name w:val="Comment Subject Char"/>
    <w:basedOn w:val="CommentTextChar"/>
    <w:link w:val="CommentSubject"/>
    <w:uiPriority w:val="99"/>
    <w:semiHidden/>
    <w:rsid w:val="005B6D92"/>
    <w:rPr>
      <w:b/>
      <w:bCs/>
    </w:rPr>
  </w:style>
  <w:style w:type="paragraph" w:styleId="NormalWeb">
    <w:name w:val="Normal (Web)"/>
    <w:basedOn w:val="Normal"/>
    <w:uiPriority w:val="99"/>
    <w:semiHidden/>
    <w:unhideWhenUsed/>
    <w:rsid w:val="005B6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TitleArial">
    <w:name w:val="Table Title_Arial"/>
    <w:basedOn w:val="BodyText2"/>
    <w:uiPriority w:val="99"/>
    <w:qFormat/>
    <w:rsid w:val="00946E7F"/>
    <w:pPr>
      <w:spacing w:before="60" w:after="60" w:line="240" w:lineRule="auto"/>
    </w:pPr>
    <w:rPr>
      <w:rFonts w:ascii="Arial" w:hAnsi="Arial"/>
      <w:szCs w:val="21"/>
    </w:rPr>
  </w:style>
  <w:style w:type="paragraph" w:customStyle="1" w:styleId="TableSecondLevelArial">
    <w:name w:val="Table Second Level_Arial"/>
    <w:basedOn w:val="TableSecondLevelGeorgia"/>
    <w:uiPriority w:val="99"/>
    <w:qFormat/>
    <w:rsid w:val="00CC3EAD"/>
    <w:rPr>
      <w:rFonts w:ascii="Arial" w:hAnsi="Arial"/>
    </w:rPr>
  </w:style>
  <w:style w:type="paragraph" w:customStyle="1" w:styleId="TableNumberGeorgia">
    <w:name w:val="Table Number_Georgia"/>
    <w:basedOn w:val="TableTextGeorgia"/>
    <w:uiPriority w:val="99"/>
    <w:qFormat/>
    <w:rsid w:val="00CC3EAD"/>
    <w:pPr>
      <w:numPr>
        <w:numId w:val="19"/>
      </w:numPr>
    </w:pPr>
  </w:style>
  <w:style w:type="paragraph" w:customStyle="1" w:styleId="TableTextArial">
    <w:name w:val="Table Text_Arial"/>
    <w:basedOn w:val="BodyText2"/>
    <w:uiPriority w:val="99"/>
    <w:qFormat/>
    <w:rsid w:val="00B637F1"/>
    <w:pPr>
      <w:spacing w:before="60" w:after="60" w:line="240" w:lineRule="auto"/>
    </w:pPr>
    <w:rPr>
      <w:rFonts w:ascii="Arial" w:hAnsi="Arial" w:cs="Arial"/>
    </w:rPr>
  </w:style>
  <w:style w:type="paragraph" w:customStyle="1" w:styleId="TableNumberArial">
    <w:name w:val="Table Number_Arial"/>
    <w:basedOn w:val="TableTextArial"/>
    <w:uiPriority w:val="99"/>
    <w:qFormat/>
    <w:rsid w:val="00CC3EAD"/>
    <w:pPr>
      <w:numPr>
        <w:numId w:val="21"/>
      </w:numPr>
    </w:pPr>
    <w:rPr>
      <w:color w:val="000000" w:themeColor="text1"/>
      <w:szCs w:val="21"/>
    </w:rPr>
  </w:style>
  <w:style w:type="paragraph" w:styleId="BodyText2">
    <w:name w:val="Body Text 2"/>
    <w:basedOn w:val="Normal"/>
    <w:link w:val="BodyText2Char"/>
    <w:uiPriority w:val="99"/>
    <w:semiHidden/>
    <w:unhideWhenUsed/>
    <w:rsid w:val="00CC3EAD"/>
    <w:pPr>
      <w:spacing w:after="120" w:line="480" w:lineRule="auto"/>
    </w:pPr>
  </w:style>
  <w:style w:type="character" w:customStyle="1" w:styleId="BodyText2Char">
    <w:name w:val="Body Text 2 Char"/>
    <w:basedOn w:val="DefaultParagraphFont"/>
    <w:link w:val="BodyText2"/>
    <w:uiPriority w:val="99"/>
    <w:semiHidden/>
    <w:rsid w:val="00CC3EAD"/>
  </w:style>
  <w:style w:type="numbering" w:customStyle="1" w:styleId="Style8">
    <w:name w:val="Style8"/>
    <w:uiPriority w:val="99"/>
    <w:rsid w:val="00CC3EAD"/>
    <w:pPr>
      <w:numPr>
        <w:numId w:val="20"/>
      </w:numPr>
    </w:pPr>
  </w:style>
  <w:style w:type="paragraph" w:customStyle="1" w:styleId="TableThirdLevelArial">
    <w:name w:val="Table Third Level_Arial"/>
    <w:basedOn w:val="TableTextArial"/>
    <w:uiPriority w:val="99"/>
    <w:qFormat/>
    <w:rsid w:val="00F102DE"/>
    <w:rPr>
      <w:i/>
      <w:color w:val="968C6D" w:themeColor="text2"/>
    </w:rPr>
  </w:style>
  <w:style w:type="table" w:customStyle="1" w:styleId="DP-Plain2">
    <w:name w:val="DP-Plain 2"/>
    <w:basedOn w:val="TableNormal"/>
    <w:uiPriority w:val="99"/>
    <w:qFormat/>
    <w:rsid w:val="00562D7C"/>
    <w:pPr>
      <w:spacing w:after="0" w:line="240" w:lineRule="auto"/>
    </w:pPr>
    <w:rPr>
      <w:rFonts w:ascii="Arial" w:hAnsi="Arial"/>
    </w:rPr>
    <w:tblPr>
      <w:tblBorders>
        <w:top w:val="single" w:sz="6" w:space="0" w:color="968C6D" w:themeColor="text2"/>
        <w:bottom w:val="single" w:sz="6" w:space="0" w:color="968C6D" w:themeColor="text2"/>
        <w:insideH w:val="dotted" w:sz="8" w:space="0" w:color="968C6D" w:themeColor="text2"/>
      </w:tblBorders>
    </w:tblPr>
    <w:tblStylePr w:type="firstRow">
      <w:rPr>
        <w:rFonts w:ascii="Arial Bold" w:hAnsi="Arial Bold"/>
        <w:b/>
        <w:i w:val="0"/>
        <w:color w:val="968C6D" w:themeColor="text2"/>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044">
      <w:bodyDiv w:val="1"/>
      <w:marLeft w:val="0"/>
      <w:marRight w:val="0"/>
      <w:marTop w:val="0"/>
      <w:marBottom w:val="0"/>
      <w:divBdr>
        <w:top w:val="none" w:sz="0" w:space="0" w:color="auto"/>
        <w:left w:val="none" w:sz="0" w:space="0" w:color="auto"/>
        <w:bottom w:val="none" w:sz="0" w:space="0" w:color="auto"/>
        <w:right w:val="none" w:sz="0" w:space="0" w:color="auto"/>
      </w:divBdr>
    </w:div>
    <w:div w:id="41447614">
      <w:bodyDiv w:val="1"/>
      <w:marLeft w:val="0"/>
      <w:marRight w:val="0"/>
      <w:marTop w:val="0"/>
      <w:marBottom w:val="0"/>
      <w:divBdr>
        <w:top w:val="none" w:sz="0" w:space="0" w:color="auto"/>
        <w:left w:val="none" w:sz="0" w:space="0" w:color="auto"/>
        <w:bottom w:val="none" w:sz="0" w:space="0" w:color="auto"/>
        <w:right w:val="none" w:sz="0" w:space="0" w:color="auto"/>
      </w:divBdr>
    </w:div>
    <w:div w:id="108861413">
      <w:bodyDiv w:val="1"/>
      <w:marLeft w:val="0"/>
      <w:marRight w:val="0"/>
      <w:marTop w:val="0"/>
      <w:marBottom w:val="0"/>
      <w:divBdr>
        <w:top w:val="none" w:sz="0" w:space="0" w:color="auto"/>
        <w:left w:val="none" w:sz="0" w:space="0" w:color="auto"/>
        <w:bottom w:val="none" w:sz="0" w:space="0" w:color="auto"/>
        <w:right w:val="none" w:sz="0" w:space="0" w:color="auto"/>
      </w:divBdr>
    </w:div>
    <w:div w:id="205605580">
      <w:bodyDiv w:val="1"/>
      <w:marLeft w:val="0"/>
      <w:marRight w:val="0"/>
      <w:marTop w:val="0"/>
      <w:marBottom w:val="0"/>
      <w:divBdr>
        <w:top w:val="none" w:sz="0" w:space="0" w:color="auto"/>
        <w:left w:val="none" w:sz="0" w:space="0" w:color="auto"/>
        <w:bottom w:val="none" w:sz="0" w:space="0" w:color="auto"/>
        <w:right w:val="none" w:sz="0" w:space="0" w:color="auto"/>
      </w:divBdr>
    </w:div>
    <w:div w:id="231934470">
      <w:bodyDiv w:val="1"/>
      <w:marLeft w:val="0"/>
      <w:marRight w:val="0"/>
      <w:marTop w:val="0"/>
      <w:marBottom w:val="0"/>
      <w:divBdr>
        <w:top w:val="none" w:sz="0" w:space="0" w:color="auto"/>
        <w:left w:val="none" w:sz="0" w:space="0" w:color="auto"/>
        <w:bottom w:val="none" w:sz="0" w:space="0" w:color="auto"/>
        <w:right w:val="none" w:sz="0" w:space="0" w:color="auto"/>
      </w:divBdr>
    </w:div>
    <w:div w:id="286670249">
      <w:bodyDiv w:val="1"/>
      <w:marLeft w:val="0"/>
      <w:marRight w:val="0"/>
      <w:marTop w:val="0"/>
      <w:marBottom w:val="0"/>
      <w:divBdr>
        <w:top w:val="none" w:sz="0" w:space="0" w:color="auto"/>
        <w:left w:val="none" w:sz="0" w:space="0" w:color="auto"/>
        <w:bottom w:val="none" w:sz="0" w:space="0" w:color="auto"/>
        <w:right w:val="none" w:sz="0" w:space="0" w:color="auto"/>
      </w:divBdr>
    </w:div>
    <w:div w:id="344673631">
      <w:bodyDiv w:val="1"/>
      <w:marLeft w:val="0"/>
      <w:marRight w:val="0"/>
      <w:marTop w:val="0"/>
      <w:marBottom w:val="0"/>
      <w:divBdr>
        <w:top w:val="none" w:sz="0" w:space="0" w:color="auto"/>
        <w:left w:val="none" w:sz="0" w:space="0" w:color="auto"/>
        <w:bottom w:val="none" w:sz="0" w:space="0" w:color="auto"/>
        <w:right w:val="none" w:sz="0" w:space="0" w:color="auto"/>
      </w:divBdr>
    </w:div>
    <w:div w:id="414594624">
      <w:bodyDiv w:val="1"/>
      <w:marLeft w:val="0"/>
      <w:marRight w:val="0"/>
      <w:marTop w:val="0"/>
      <w:marBottom w:val="0"/>
      <w:divBdr>
        <w:top w:val="none" w:sz="0" w:space="0" w:color="auto"/>
        <w:left w:val="none" w:sz="0" w:space="0" w:color="auto"/>
        <w:bottom w:val="none" w:sz="0" w:space="0" w:color="auto"/>
        <w:right w:val="none" w:sz="0" w:space="0" w:color="auto"/>
      </w:divBdr>
    </w:div>
    <w:div w:id="559563691">
      <w:bodyDiv w:val="1"/>
      <w:marLeft w:val="0"/>
      <w:marRight w:val="0"/>
      <w:marTop w:val="0"/>
      <w:marBottom w:val="0"/>
      <w:divBdr>
        <w:top w:val="none" w:sz="0" w:space="0" w:color="auto"/>
        <w:left w:val="none" w:sz="0" w:space="0" w:color="auto"/>
        <w:bottom w:val="none" w:sz="0" w:space="0" w:color="auto"/>
        <w:right w:val="none" w:sz="0" w:space="0" w:color="auto"/>
      </w:divBdr>
    </w:div>
    <w:div w:id="569508531">
      <w:bodyDiv w:val="1"/>
      <w:marLeft w:val="0"/>
      <w:marRight w:val="0"/>
      <w:marTop w:val="0"/>
      <w:marBottom w:val="0"/>
      <w:divBdr>
        <w:top w:val="none" w:sz="0" w:space="0" w:color="auto"/>
        <w:left w:val="none" w:sz="0" w:space="0" w:color="auto"/>
        <w:bottom w:val="none" w:sz="0" w:space="0" w:color="auto"/>
        <w:right w:val="none" w:sz="0" w:space="0" w:color="auto"/>
      </w:divBdr>
    </w:div>
    <w:div w:id="588466082">
      <w:bodyDiv w:val="1"/>
      <w:marLeft w:val="0"/>
      <w:marRight w:val="0"/>
      <w:marTop w:val="0"/>
      <w:marBottom w:val="0"/>
      <w:divBdr>
        <w:top w:val="none" w:sz="0" w:space="0" w:color="auto"/>
        <w:left w:val="none" w:sz="0" w:space="0" w:color="auto"/>
        <w:bottom w:val="none" w:sz="0" w:space="0" w:color="auto"/>
        <w:right w:val="none" w:sz="0" w:space="0" w:color="auto"/>
      </w:divBdr>
    </w:div>
    <w:div w:id="614210725">
      <w:bodyDiv w:val="1"/>
      <w:marLeft w:val="0"/>
      <w:marRight w:val="0"/>
      <w:marTop w:val="0"/>
      <w:marBottom w:val="0"/>
      <w:divBdr>
        <w:top w:val="none" w:sz="0" w:space="0" w:color="auto"/>
        <w:left w:val="none" w:sz="0" w:space="0" w:color="auto"/>
        <w:bottom w:val="none" w:sz="0" w:space="0" w:color="auto"/>
        <w:right w:val="none" w:sz="0" w:space="0" w:color="auto"/>
      </w:divBdr>
      <w:divsChild>
        <w:div w:id="1516459096">
          <w:marLeft w:val="202"/>
          <w:marRight w:val="0"/>
          <w:marTop w:val="0"/>
          <w:marBottom w:val="45"/>
          <w:divBdr>
            <w:top w:val="none" w:sz="0" w:space="0" w:color="auto"/>
            <w:left w:val="none" w:sz="0" w:space="0" w:color="auto"/>
            <w:bottom w:val="none" w:sz="0" w:space="0" w:color="auto"/>
            <w:right w:val="none" w:sz="0" w:space="0" w:color="auto"/>
          </w:divBdr>
        </w:div>
        <w:div w:id="1374892075">
          <w:marLeft w:val="202"/>
          <w:marRight w:val="0"/>
          <w:marTop w:val="0"/>
          <w:marBottom w:val="45"/>
          <w:divBdr>
            <w:top w:val="none" w:sz="0" w:space="0" w:color="auto"/>
            <w:left w:val="none" w:sz="0" w:space="0" w:color="auto"/>
            <w:bottom w:val="none" w:sz="0" w:space="0" w:color="auto"/>
            <w:right w:val="none" w:sz="0" w:space="0" w:color="auto"/>
          </w:divBdr>
        </w:div>
        <w:div w:id="2065325463">
          <w:marLeft w:val="202"/>
          <w:marRight w:val="0"/>
          <w:marTop w:val="0"/>
          <w:marBottom w:val="45"/>
          <w:divBdr>
            <w:top w:val="none" w:sz="0" w:space="0" w:color="auto"/>
            <w:left w:val="none" w:sz="0" w:space="0" w:color="auto"/>
            <w:bottom w:val="none" w:sz="0" w:space="0" w:color="auto"/>
            <w:right w:val="none" w:sz="0" w:space="0" w:color="auto"/>
          </w:divBdr>
        </w:div>
        <w:div w:id="2077974455">
          <w:marLeft w:val="202"/>
          <w:marRight w:val="0"/>
          <w:marTop w:val="0"/>
          <w:marBottom w:val="45"/>
          <w:divBdr>
            <w:top w:val="none" w:sz="0" w:space="0" w:color="auto"/>
            <w:left w:val="none" w:sz="0" w:space="0" w:color="auto"/>
            <w:bottom w:val="none" w:sz="0" w:space="0" w:color="auto"/>
            <w:right w:val="none" w:sz="0" w:space="0" w:color="auto"/>
          </w:divBdr>
        </w:div>
      </w:divsChild>
    </w:div>
    <w:div w:id="617296255">
      <w:bodyDiv w:val="1"/>
      <w:marLeft w:val="0"/>
      <w:marRight w:val="0"/>
      <w:marTop w:val="0"/>
      <w:marBottom w:val="0"/>
      <w:divBdr>
        <w:top w:val="none" w:sz="0" w:space="0" w:color="auto"/>
        <w:left w:val="none" w:sz="0" w:space="0" w:color="auto"/>
        <w:bottom w:val="none" w:sz="0" w:space="0" w:color="auto"/>
        <w:right w:val="none" w:sz="0" w:space="0" w:color="auto"/>
      </w:divBdr>
    </w:div>
    <w:div w:id="658969024">
      <w:bodyDiv w:val="1"/>
      <w:marLeft w:val="0"/>
      <w:marRight w:val="0"/>
      <w:marTop w:val="0"/>
      <w:marBottom w:val="0"/>
      <w:divBdr>
        <w:top w:val="none" w:sz="0" w:space="0" w:color="auto"/>
        <w:left w:val="none" w:sz="0" w:space="0" w:color="auto"/>
        <w:bottom w:val="none" w:sz="0" w:space="0" w:color="auto"/>
        <w:right w:val="none" w:sz="0" w:space="0" w:color="auto"/>
      </w:divBdr>
    </w:div>
    <w:div w:id="833568868">
      <w:bodyDiv w:val="1"/>
      <w:marLeft w:val="0"/>
      <w:marRight w:val="0"/>
      <w:marTop w:val="0"/>
      <w:marBottom w:val="0"/>
      <w:divBdr>
        <w:top w:val="none" w:sz="0" w:space="0" w:color="auto"/>
        <w:left w:val="none" w:sz="0" w:space="0" w:color="auto"/>
        <w:bottom w:val="none" w:sz="0" w:space="0" w:color="auto"/>
        <w:right w:val="none" w:sz="0" w:space="0" w:color="auto"/>
      </w:divBdr>
    </w:div>
    <w:div w:id="860051816">
      <w:bodyDiv w:val="1"/>
      <w:marLeft w:val="0"/>
      <w:marRight w:val="0"/>
      <w:marTop w:val="0"/>
      <w:marBottom w:val="0"/>
      <w:divBdr>
        <w:top w:val="none" w:sz="0" w:space="0" w:color="auto"/>
        <w:left w:val="none" w:sz="0" w:space="0" w:color="auto"/>
        <w:bottom w:val="none" w:sz="0" w:space="0" w:color="auto"/>
        <w:right w:val="none" w:sz="0" w:space="0" w:color="auto"/>
      </w:divBdr>
    </w:div>
    <w:div w:id="893735819">
      <w:bodyDiv w:val="1"/>
      <w:marLeft w:val="0"/>
      <w:marRight w:val="0"/>
      <w:marTop w:val="0"/>
      <w:marBottom w:val="0"/>
      <w:divBdr>
        <w:top w:val="none" w:sz="0" w:space="0" w:color="auto"/>
        <w:left w:val="none" w:sz="0" w:space="0" w:color="auto"/>
        <w:bottom w:val="none" w:sz="0" w:space="0" w:color="auto"/>
        <w:right w:val="none" w:sz="0" w:space="0" w:color="auto"/>
      </w:divBdr>
    </w:div>
    <w:div w:id="905993706">
      <w:bodyDiv w:val="1"/>
      <w:marLeft w:val="0"/>
      <w:marRight w:val="0"/>
      <w:marTop w:val="0"/>
      <w:marBottom w:val="0"/>
      <w:divBdr>
        <w:top w:val="none" w:sz="0" w:space="0" w:color="auto"/>
        <w:left w:val="none" w:sz="0" w:space="0" w:color="auto"/>
        <w:bottom w:val="none" w:sz="0" w:space="0" w:color="auto"/>
        <w:right w:val="none" w:sz="0" w:space="0" w:color="auto"/>
      </w:divBdr>
    </w:div>
    <w:div w:id="970281801">
      <w:bodyDiv w:val="1"/>
      <w:marLeft w:val="0"/>
      <w:marRight w:val="0"/>
      <w:marTop w:val="0"/>
      <w:marBottom w:val="0"/>
      <w:divBdr>
        <w:top w:val="none" w:sz="0" w:space="0" w:color="auto"/>
        <w:left w:val="none" w:sz="0" w:space="0" w:color="auto"/>
        <w:bottom w:val="none" w:sz="0" w:space="0" w:color="auto"/>
        <w:right w:val="none" w:sz="0" w:space="0" w:color="auto"/>
      </w:divBdr>
    </w:div>
    <w:div w:id="972103639">
      <w:bodyDiv w:val="1"/>
      <w:marLeft w:val="0"/>
      <w:marRight w:val="0"/>
      <w:marTop w:val="0"/>
      <w:marBottom w:val="0"/>
      <w:divBdr>
        <w:top w:val="none" w:sz="0" w:space="0" w:color="auto"/>
        <w:left w:val="none" w:sz="0" w:space="0" w:color="auto"/>
        <w:bottom w:val="none" w:sz="0" w:space="0" w:color="auto"/>
        <w:right w:val="none" w:sz="0" w:space="0" w:color="auto"/>
      </w:divBdr>
    </w:div>
    <w:div w:id="977341544">
      <w:bodyDiv w:val="1"/>
      <w:marLeft w:val="0"/>
      <w:marRight w:val="0"/>
      <w:marTop w:val="0"/>
      <w:marBottom w:val="0"/>
      <w:divBdr>
        <w:top w:val="none" w:sz="0" w:space="0" w:color="auto"/>
        <w:left w:val="none" w:sz="0" w:space="0" w:color="auto"/>
        <w:bottom w:val="none" w:sz="0" w:space="0" w:color="auto"/>
        <w:right w:val="none" w:sz="0" w:space="0" w:color="auto"/>
      </w:divBdr>
    </w:div>
    <w:div w:id="1026516856">
      <w:bodyDiv w:val="1"/>
      <w:marLeft w:val="0"/>
      <w:marRight w:val="0"/>
      <w:marTop w:val="0"/>
      <w:marBottom w:val="0"/>
      <w:divBdr>
        <w:top w:val="none" w:sz="0" w:space="0" w:color="auto"/>
        <w:left w:val="none" w:sz="0" w:space="0" w:color="auto"/>
        <w:bottom w:val="none" w:sz="0" w:space="0" w:color="auto"/>
        <w:right w:val="none" w:sz="0" w:space="0" w:color="auto"/>
      </w:divBdr>
    </w:div>
    <w:div w:id="1055398563">
      <w:bodyDiv w:val="1"/>
      <w:marLeft w:val="0"/>
      <w:marRight w:val="0"/>
      <w:marTop w:val="0"/>
      <w:marBottom w:val="0"/>
      <w:divBdr>
        <w:top w:val="none" w:sz="0" w:space="0" w:color="auto"/>
        <w:left w:val="none" w:sz="0" w:space="0" w:color="auto"/>
        <w:bottom w:val="none" w:sz="0" w:space="0" w:color="auto"/>
        <w:right w:val="none" w:sz="0" w:space="0" w:color="auto"/>
      </w:divBdr>
    </w:div>
    <w:div w:id="1060833652">
      <w:bodyDiv w:val="1"/>
      <w:marLeft w:val="0"/>
      <w:marRight w:val="0"/>
      <w:marTop w:val="0"/>
      <w:marBottom w:val="0"/>
      <w:divBdr>
        <w:top w:val="none" w:sz="0" w:space="0" w:color="auto"/>
        <w:left w:val="none" w:sz="0" w:space="0" w:color="auto"/>
        <w:bottom w:val="none" w:sz="0" w:space="0" w:color="auto"/>
        <w:right w:val="none" w:sz="0" w:space="0" w:color="auto"/>
      </w:divBdr>
    </w:div>
    <w:div w:id="1120611221">
      <w:bodyDiv w:val="1"/>
      <w:marLeft w:val="0"/>
      <w:marRight w:val="0"/>
      <w:marTop w:val="0"/>
      <w:marBottom w:val="0"/>
      <w:divBdr>
        <w:top w:val="none" w:sz="0" w:space="0" w:color="auto"/>
        <w:left w:val="none" w:sz="0" w:space="0" w:color="auto"/>
        <w:bottom w:val="none" w:sz="0" w:space="0" w:color="auto"/>
        <w:right w:val="none" w:sz="0" w:space="0" w:color="auto"/>
      </w:divBdr>
    </w:div>
    <w:div w:id="119881702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275794877">
      <w:bodyDiv w:val="1"/>
      <w:marLeft w:val="0"/>
      <w:marRight w:val="0"/>
      <w:marTop w:val="0"/>
      <w:marBottom w:val="0"/>
      <w:divBdr>
        <w:top w:val="none" w:sz="0" w:space="0" w:color="auto"/>
        <w:left w:val="none" w:sz="0" w:space="0" w:color="auto"/>
        <w:bottom w:val="none" w:sz="0" w:space="0" w:color="auto"/>
        <w:right w:val="none" w:sz="0" w:space="0" w:color="auto"/>
      </w:divBdr>
    </w:div>
    <w:div w:id="1291402808">
      <w:bodyDiv w:val="1"/>
      <w:marLeft w:val="0"/>
      <w:marRight w:val="0"/>
      <w:marTop w:val="0"/>
      <w:marBottom w:val="0"/>
      <w:divBdr>
        <w:top w:val="none" w:sz="0" w:space="0" w:color="auto"/>
        <w:left w:val="none" w:sz="0" w:space="0" w:color="auto"/>
        <w:bottom w:val="none" w:sz="0" w:space="0" w:color="auto"/>
        <w:right w:val="none" w:sz="0" w:space="0" w:color="auto"/>
      </w:divBdr>
    </w:div>
    <w:div w:id="1334336175">
      <w:bodyDiv w:val="1"/>
      <w:marLeft w:val="0"/>
      <w:marRight w:val="0"/>
      <w:marTop w:val="0"/>
      <w:marBottom w:val="0"/>
      <w:divBdr>
        <w:top w:val="none" w:sz="0" w:space="0" w:color="auto"/>
        <w:left w:val="none" w:sz="0" w:space="0" w:color="auto"/>
        <w:bottom w:val="none" w:sz="0" w:space="0" w:color="auto"/>
        <w:right w:val="none" w:sz="0" w:space="0" w:color="auto"/>
      </w:divBdr>
    </w:div>
    <w:div w:id="1342664245">
      <w:bodyDiv w:val="1"/>
      <w:marLeft w:val="0"/>
      <w:marRight w:val="0"/>
      <w:marTop w:val="0"/>
      <w:marBottom w:val="0"/>
      <w:divBdr>
        <w:top w:val="none" w:sz="0" w:space="0" w:color="auto"/>
        <w:left w:val="none" w:sz="0" w:space="0" w:color="auto"/>
        <w:bottom w:val="none" w:sz="0" w:space="0" w:color="auto"/>
        <w:right w:val="none" w:sz="0" w:space="0" w:color="auto"/>
      </w:divBdr>
    </w:div>
    <w:div w:id="1351226778">
      <w:bodyDiv w:val="1"/>
      <w:marLeft w:val="0"/>
      <w:marRight w:val="0"/>
      <w:marTop w:val="0"/>
      <w:marBottom w:val="0"/>
      <w:divBdr>
        <w:top w:val="none" w:sz="0" w:space="0" w:color="auto"/>
        <w:left w:val="none" w:sz="0" w:space="0" w:color="auto"/>
        <w:bottom w:val="none" w:sz="0" w:space="0" w:color="auto"/>
        <w:right w:val="none" w:sz="0" w:space="0" w:color="auto"/>
      </w:divBdr>
    </w:div>
    <w:div w:id="1362705981">
      <w:bodyDiv w:val="1"/>
      <w:marLeft w:val="0"/>
      <w:marRight w:val="0"/>
      <w:marTop w:val="0"/>
      <w:marBottom w:val="0"/>
      <w:divBdr>
        <w:top w:val="none" w:sz="0" w:space="0" w:color="auto"/>
        <w:left w:val="none" w:sz="0" w:space="0" w:color="auto"/>
        <w:bottom w:val="none" w:sz="0" w:space="0" w:color="auto"/>
        <w:right w:val="none" w:sz="0" w:space="0" w:color="auto"/>
      </w:divBdr>
    </w:div>
    <w:div w:id="1382635625">
      <w:bodyDiv w:val="1"/>
      <w:marLeft w:val="0"/>
      <w:marRight w:val="0"/>
      <w:marTop w:val="0"/>
      <w:marBottom w:val="0"/>
      <w:divBdr>
        <w:top w:val="none" w:sz="0" w:space="0" w:color="auto"/>
        <w:left w:val="none" w:sz="0" w:space="0" w:color="auto"/>
        <w:bottom w:val="none" w:sz="0" w:space="0" w:color="auto"/>
        <w:right w:val="none" w:sz="0" w:space="0" w:color="auto"/>
      </w:divBdr>
    </w:div>
    <w:div w:id="1426877838">
      <w:bodyDiv w:val="1"/>
      <w:marLeft w:val="0"/>
      <w:marRight w:val="0"/>
      <w:marTop w:val="0"/>
      <w:marBottom w:val="0"/>
      <w:divBdr>
        <w:top w:val="none" w:sz="0" w:space="0" w:color="auto"/>
        <w:left w:val="none" w:sz="0" w:space="0" w:color="auto"/>
        <w:bottom w:val="none" w:sz="0" w:space="0" w:color="auto"/>
        <w:right w:val="none" w:sz="0" w:space="0" w:color="auto"/>
      </w:divBdr>
    </w:div>
    <w:div w:id="1479881971">
      <w:bodyDiv w:val="1"/>
      <w:marLeft w:val="0"/>
      <w:marRight w:val="0"/>
      <w:marTop w:val="0"/>
      <w:marBottom w:val="0"/>
      <w:divBdr>
        <w:top w:val="none" w:sz="0" w:space="0" w:color="auto"/>
        <w:left w:val="none" w:sz="0" w:space="0" w:color="auto"/>
        <w:bottom w:val="none" w:sz="0" w:space="0" w:color="auto"/>
        <w:right w:val="none" w:sz="0" w:space="0" w:color="auto"/>
      </w:divBdr>
      <w:divsChild>
        <w:div w:id="1279221871">
          <w:marLeft w:val="360"/>
          <w:marRight w:val="0"/>
          <w:marTop w:val="0"/>
          <w:marBottom w:val="80"/>
          <w:divBdr>
            <w:top w:val="none" w:sz="0" w:space="0" w:color="auto"/>
            <w:left w:val="none" w:sz="0" w:space="0" w:color="auto"/>
            <w:bottom w:val="none" w:sz="0" w:space="0" w:color="auto"/>
            <w:right w:val="none" w:sz="0" w:space="0" w:color="auto"/>
          </w:divBdr>
        </w:div>
        <w:div w:id="530647724">
          <w:marLeft w:val="360"/>
          <w:marRight w:val="0"/>
          <w:marTop w:val="0"/>
          <w:marBottom w:val="80"/>
          <w:divBdr>
            <w:top w:val="none" w:sz="0" w:space="0" w:color="auto"/>
            <w:left w:val="none" w:sz="0" w:space="0" w:color="auto"/>
            <w:bottom w:val="none" w:sz="0" w:space="0" w:color="auto"/>
            <w:right w:val="none" w:sz="0" w:space="0" w:color="auto"/>
          </w:divBdr>
        </w:div>
        <w:div w:id="467942039">
          <w:marLeft w:val="360"/>
          <w:marRight w:val="0"/>
          <w:marTop w:val="0"/>
          <w:marBottom w:val="80"/>
          <w:divBdr>
            <w:top w:val="none" w:sz="0" w:space="0" w:color="auto"/>
            <w:left w:val="none" w:sz="0" w:space="0" w:color="auto"/>
            <w:bottom w:val="none" w:sz="0" w:space="0" w:color="auto"/>
            <w:right w:val="none" w:sz="0" w:space="0" w:color="auto"/>
          </w:divBdr>
        </w:div>
        <w:div w:id="1588659202">
          <w:marLeft w:val="360"/>
          <w:marRight w:val="0"/>
          <w:marTop w:val="0"/>
          <w:marBottom w:val="80"/>
          <w:divBdr>
            <w:top w:val="none" w:sz="0" w:space="0" w:color="auto"/>
            <w:left w:val="none" w:sz="0" w:space="0" w:color="auto"/>
            <w:bottom w:val="none" w:sz="0" w:space="0" w:color="auto"/>
            <w:right w:val="none" w:sz="0" w:space="0" w:color="auto"/>
          </w:divBdr>
        </w:div>
      </w:divsChild>
    </w:div>
    <w:div w:id="1510171269">
      <w:bodyDiv w:val="1"/>
      <w:marLeft w:val="0"/>
      <w:marRight w:val="0"/>
      <w:marTop w:val="0"/>
      <w:marBottom w:val="0"/>
      <w:divBdr>
        <w:top w:val="none" w:sz="0" w:space="0" w:color="auto"/>
        <w:left w:val="none" w:sz="0" w:space="0" w:color="auto"/>
        <w:bottom w:val="none" w:sz="0" w:space="0" w:color="auto"/>
        <w:right w:val="none" w:sz="0" w:space="0" w:color="auto"/>
      </w:divBdr>
    </w:div>
    <w:div w:id="1687826722">
      <w:bodyDiv w:val="1"/>
      <w:marLeft w:val="0"/>
      <w:marRight w:val="0"/>
      <w:marTop w:val="0"/>
      <w:marBottom w:val="0"/>
      <w:divBdr>
        <w:top w:val="none" w:sz="0" w:space="0" w:color="auto"/>
        <w:left w:val="none" w:sz="0" w:space="0" w:color="auto"/>
        <w:bottom w:val="none" w:sz="0" w:space="0" w:color="auto"/>
        <w:right w:val="none" w:sz="0" w:space="0" w:color="auto"/>
      </w:divBdr>
    </w:div>
    <w:div w:id="1711570181">
      <w:bodyDiv w:val="1"/>
      <w:marLeft w:val="0"/>
      <w:marRight w:val="0"/>
      <w:marTop w:val="0"/>
      <w:marBottom w:val="0"/>
      <w:divBdr>
        <w:top w:val="none" w:sz="0" w:space="0" w:color="auto"/>
        <w:left w:val="none" w:sz="0" w:space="0" w:color="auto"/>
        <w:bottom w:val="none" w:sz="0" w:space="0" w:color="auto"/>
        <w:right w:val="none" w:sz="0" w:space="0" w:color="auto"/>
      </w:divBdr>
    </w:div>
    <w:div w:id="1717581305">
      <w:bodyDiv w:val="1"/>
      <w:marLeft w:val="0"/>
      <w:marRight w:val="0"/>
      <w:marTop w:val="0"/>
      <w:marBottom w:val="0"/>
      <w:divBdr>
        <w:top w:val="none" w:sz="0" w:space="0" w:color="auto"/>
        <w:left w:val="none" w:sz="0" w:space="0" w:color="auto"/>
        <w:bottom w:val="none" w:sz="0" w:space="0" w:color="auto"/>
        <w:right w:val="none" w:sz="0" w:space="0" w:color="auto"/>
      </w:divBdr>
    </w:div>
    <w:div w:id="1873615873">
      <w:bodyDiv w:val="1"/>
      <w:marLeft w:val="0"/>
      <w:marRight w:val="0"/>
      <w:marTop w:val="0"/>
      <w:marBottom w:val="0"/>
      <w:divBdr>
        <w:top w:val="none" w:sz="0" w:space="0" w:color="auto"/>
        <w:left w:val="none" w:sz="0" w:space="0" w:color="auto"/>
        <w:bottom w:val="none" w:sz="0" w:space="0" w:color="auto"/>
        <w:right w:val="none" w:sz="0" w:space="0" w:color="auto"/>
      </w:divBdr>
    </w:div>
    <w:div w:id="2005163633">
      <w:bodyDiv w:val="1"/>
      <w:marLeft w:val="0"/>
      <w:marRight w:val="0"/>
      <w:marTop w:val="0"/>
      <w:marBottom w:val="0"/>
      <w:divBdr>
        <w:top w:val="none" w:sz="0" w:space="0" w:color="auto"/>
        <w:left w:val="none" w:sz="0" w:space="0" w:color="auto"/>
        <w:bottom w:val="none" w:sz="0" w:space="0" w:color="auto"/>
        <w:right w:val="none" w:sz="0" w:space="0" w:color="auto"/>
      </w:divBdr>
      <w:divsChild>
        <w:div w:id="951934376">
          <w:marLeft w:val="360"/>
          <w:marRight w:val="0"/>
          <w:marTop w:val="0"/>
          <w:marBottom w:val="80"/>
          <w:divBdr>
            <w:top w:val="none" w:sz="0" w:space="0" w:color="auto"/>
            <w:left w:val="none" w:sz="0" w:space="0" w:color="auto"/>
            <w:bottom w:val="none" w:sz="0" w:space="0" w:color="auto"/>
            <w:right w:val="none" w:sz="0" w:space="0" w:color="auto"/>
          </w:divBdr>
        </w:div>
        <w:div w:id="162355744">
          <w:marLeft w:val="360"/>
          <w:marRight w:val="0"/>
          <w:marTop w:val="0"/>
          <w:marBottom w:val="80"/>
          <w:divBdr>
            <w:top w:val="none" w:sz="0" w:space="0" w:color="auto"/>
            <w:left w:val="none" w:sz="0" w:space="0" w:color="auto"/>
            <w:bottom w:val="none" w:sz="0" w:space="0" w:color="auto"/>
            <w:right w:val="none" w:sz="0" w:space="0" w:color="auto"/>
          </w:divBdr>
        </w:div>
        <w:div w:id="336663917">
          <w:marLeft w:val="360"/>
          <w:marRight w:val="0"/>
          <w:marTop w:val="0"/>
          <w:marBottom w:val="80"/>
          <w:divBdr>
            <w:top w:val="none" w:sz="0" w:space="0" w:color="auto"/>
            <w:left w:val="none" w:sz="0" w:space="0" w:color="auto"/>
            <w:bottom w:val="none" w:sz="0" w:space="0" w:color="auto"/>
            <w:right w:val="none" w:sz="0" w:space="0" w:color="auto"/>
          </w:divBdr>
        </w:div>
        <w:div w:id="2130589031">
          <w:marLeft w:val="360"/>
          <w:marRight w:val="0"/>
          <w:marTop w:val="0"/>
          <w:marBottom w:val="80"/>
          <w:divBdr>
            <w:top w:val="none" w:sz="0" w:space="0" w:color="auto"/>
            <w:left w:val="none" w:sz="0" w:space="0" w:color="auto"/>
            <w:bottom w:val="none" w:sz="0" w:space="0" w:color="auto"/>
            <w:right w:val="none" w:sz="0" w:space="0" w:color="auto"/>
          </w:divBdr>
        </w:div>
        <w:div w:id="1123621185">
          <w:marLeft w:val="360"/>
          <w:marRight w:val="0"/>
          <w:marTop w:val="0"/>
          <w:marBottom w:val="80"/>
          <w:divBdr>
            <w:top w:val="none" w:sz="0" w:space="0" w:color="auto"/>
            <w:left w:val="none" w:sz="0" w:space="0" w:color="auto"/>
            <w:bottom w:val="none" w:sz="0" w:space="0" w:color="auto"/>
            <w:right w:val="none" w:sz="0" w:space="0" w:color="auto"/>
          </w:divBdr>
        </w:div>
        <w:div w:id="1726879699">
          <w:marLeft w:val="360"/>
          <w:marRight w:val="0"/>
          <w:marTop w:val="0"/>
          <w:marBottom w:val="80"/>
          <w:divBdr>
            <w:top w:val="none" w:sz="0" w:space="0" w:color="auto"/>
            <w:left w:val="none" w:sz="0" w:space="0" w:color="auto"/>
            <w:bottom w:val="none" w:sz="0" w:space="0" w:color="auto"/>
            <w:right w:val="none" w:sz="0" w:space="0" w:color="auto"/>
          </w:divBdr>
        </w:div>
        <w:div w:id="2112119054">
          <w:marLeft w:val="360"/>
          <w:marRight w:val="0"/>
          <w:marTop w:val="0"/>
          <w:marBottom w:val="80"/>
          <w:divBdr>
            <w:top w:val="none" w:sz="0" w:space="0" w:color="auto"/>
            <w:left w:val="none" w:sz="0" w:space="0" w:color="auto"/>
            <w:bottom w:val="none" w:sz="0" w:space="0" w:color="auto"/>
            <w:right w:val="none" w:sz="0" w:space="0" w:color="auto"/>
          </w:divBdr>
        </w:div>
        <w:div w:id="2006204119">
          <w:marLeft w:val="360"/>
          <w:marRight w:val="0"/>
          <w:marTop w:val="0"/>
          <w:marBottom w:val="80"/>
          <w:divBdr>
            <w:top w:val="none" w:sz="0" w:space="0" w:color="auto"/>
            <w:left w:val="none" w:sz="0" w:space="0" w:color="auto"/>
            <w:bottom w:val="none" w:sz="0" w:space="0" w:color="auto"/>
            <w:right w:val="none" w:sz="0" w:space="0" w:color="auto"/>
          </w:divBdr>
        </w:div>
        <w:div w:id="1683048956">
          <w:marLeft w:val="360"/>
          <w:marRight w:val="0"/>
          <w:marTop w:val="0"/>
          <w:marBottom w:val="80"/>
          <w:divBdr>
            <w:top w:val="none" w:sz="0" w:space="0" w:color="auto"/>
            <w:left w:val="none" w:sz="0" w:space="0" w:color="auto"/>
            <w:bottom w:val="none" w:sz="0" w:space="0" w:color="auto"/>
            <w:right w:val="none" w:sz="0" w:space="0" w:color="auto"/>
          </w:divBdr>
        </w:div>
        <w:div w:id="1636788712">
          <w:marLeft w:val="360"/>
          <w:marRight w:val="0"/>
          <w:marTop w:val="0"/>
          <w:marBottom w:val="80"/>
          <w:divBdr>
            <w:top w:val="none" w:sz="0" w:space="0" w:color="auto"/>
            <w:left w:val="none" w:sz="0" w:space="0" w:color="auto"/>
            <w:bottom w:val="none" w:sz="0" w:space="0" w:color="auto"/>
            <w:right w:val="none" w:sz="0" w:space="0" w:color="auto"/>
          </w:divBdr>
        </w:div>
        <w:div w:id="534075606">
          <w:marLeft w:val="360"/>
          <w:marRight w:val="0"/>
          <w:marTop w:val="0"/>
          <w:marBottom w:val="80"/>
          <w:divBdr>
            <w:top w:val="none" w:sz="0" w:space="0" w:color="auto"/>
            <w:left w:val="none" w:sz="0" w:space="0" w:color="auto"/>
            <w:bottom w:val="none" w:sz="0" w:space="0" w:color="auto"/>
            <w:right w:val="none" w:sz="0" w:space="0" w:color="auto"/>
          </w:divBdr>
        </w:div>
        <w:div w:id="882863532">
          <w:marLeft w:val="360"/>
          <w:marRight w:val="0"/>
          <w:marTop w:val="0"/>
          <w:marBottom w:val="80"/>
          <w:divBdr>
            <w:top w:val="none" w:sz="0" w:space="0" w:color="auto"/>
            <w:left w:val="none" w:sz="0" w:space="0" w:color="auto"/>
            <w:bottom w:val="none" w:sz="0" w:space="0" w:color="auto"/>
            <w:right w:val="none" w:sz="0" w:space="0" w:color="auto"/>
          </w:divBdr>
        </w:div>
      </w:divsChild>
    </w:div>
    <w:div w:id="2032948616">
      <w:bodyDiv w:val="1"/>
      <w:marLeft w:val="0"/>
      <w:marRight w:val="0"/>
      <w:marTop w:val="0"/>
      <w:marBottom w:val="0"/>
      <w:divBdr>
        <w:top w:val="none" w:sz="0" w:space="0" w:color="auto"/>
        <w:left w:val="none" w:sz="0" w:space="0" w:color="auto"/>
        <w:bottom w:val="none" w:sz="0" w:space="0" w:color="auto"/>
        <w:right w:val="none" w:sz="0" w:space="0" w:color="auto"/>
      </w:divBdr>
    </w:div>
    <w:div w:id="2063600669">
      <w:bodyDiv w:val="1"/>
      <w:marLeft w:val="0"/>
      <w:marRight w:val="0"/>
      <w:marTop w:val="0"/>
      <w:marBottom w:val="0"/>
      <w:divBdr>
        <w:top w:val="none" w:sz="0" w:space="0" w:color="auto"/>
        <w:left w:val="none" w:sz="0" w:space="0" w:color="auto"/>
        <w:bottom w:val="none" w:sz="0" w:space="0" w:color="auto"/>
        <w:right w:val="none" w:sz="0" w:space="0" w:color="auto"/>
      </w:divBdr>
    </w:div>
    <w:div w:id="2084176628">
      <w:bodyDiv w:val="1"/>
      <w:marLeft w:val="0"/>
      <w:marRight w:val="0"/>
      <w:marTop w:val="0"/>
      <w:marBottom w:val="0"/>
      <w:divBdr>
        <w:top w:val="none" w:sz="0" w:space="0" w:color="auto"/>
        <w:left w:val="none" w:sz="0" w:space="0" w:color="auto"/>
        <w:bottom w:val="none" w:sz="0" w:space="0" w:color="auto"/>
        <w:right w:val="none" w:sz="0" w:space="0" w:color="auto"/>
      </w:divBdr>
    </w:div>
    <w:div w:id="21328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Common%20Folder\PwC%20Brand\Templates\Global%20templates\Word%20Proposal\Proposal_Equal%20margin_Portrait_8.5%20x%2011.dotx"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CD1B-DB65-4A53-8FF8-08BABFFF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Proposal_Equal margin_Portrait_8.5 x 11.dotx</Template>
  <TotalTime>74</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A4 Proposal template</dc:description>
  <cp:lastModifiedBy>Adam W Newland</cp:lastModifiedBy>
  <cp:revision>3</cp:revision>
  <cp:lastPrinted>2010-12-01T10:47:00Z</cp:lastPrinted>
  <dcterms:created xsi:type="dcterms:W3CDTF">2015-01-07T18:35:00Z</dcterms:created>
  <dcterms:modified xsi:type="dcterms:W3CDTF">2016-01-15T16:48:00Z</dcterms:modified>
</cp:coreProperties>
</file>