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B" w:rsidRDefault="00BF7F3B"/>
    <w:p w:rsidR="007444F4" w:rsidRDefault="007444F4"/>
    <w:p w:rsidR="007444F4" w:rsidRDefault="007444F4">
      <w:r>
        <w:t>January 12, 2017</w:t>
      </w:r>
    </w:p>
    <w:p w:rsidR="007444F4" w:rsidRDefault="007444F4"/>
    <w:p w:rsidR="007444F4" w:rsidRDefault="007444F4">
      <w:r>
        <w:t>Dear Sirs and Madams:</w:t>
      </w:r>
    </w:p>
    <w:p w:rsidR="007444F4" w:rsidRDefault="007444F4">
      <w:r w:rsidRPr="007444F4">
        <w:rPr>
          <w:b/>
          <w:i/>
          <w:u w:val="single"/>
        </w:rPr>
        <w:t xml:space="preserve">RE:   Ashley Aust </w:t>
      </w:r>
    </w:p>
    <w:p w:rsidR="007444F4" w:rsidRDefault="007444F4" w:rsidP="007444F4">
      <w:r>
        <w:t>I have had the privilege of working with Ashley Aust on both a professional level for the last 5 years and on a not for profit board for the last several years.  Ashley is professional, extremely conscientious, hardworking and a go to person if you want things done quickly and correctly.  She is also a task master for the most arduous and complicated transactions.  She successfully managed to convert a townhome project from a condominium regime to stand alone ownership of the lots and houses.  The entire process took almost 2 years given the number of parties involved, but Ashley did not give up.  She persevered and accomplished the task and was smiling and cheerful all the while.  Ashley is a joy to work with and gets things done.  I would highly recommend Ashley for 40 under 40.</w:t>
      </w:r>
    </w:p>
    <w:p w:rsidR="007444F4" w:rsidRDefault="007444F4" w:rsidP="007444F4"/>
    <w:p w:rsidR="007444F4" w:rsidRDefault="007444F4" w:rsidP="007444F4">
      <w:pPr>
        <w:pStyle w:val="NoSpacing"/>
      </w:pPr>
      <w:r>
        <w:t>Michele Stevens</w:t>
      </w:r>
    </w:p>
    <w:p w:rsidR="007444F4" w:rsidRDefault="007444F4" w:rsidP="007444F4">
      <w:pPr>
        <w:pStyle w:val="NoSpacing"/>
      </w:pPr>
      <w:r>
        <w:t xml:space="preserve">Vice President - Commercial Lending </w:t>
      </w:r>
    </w:p>
    <w:p w:rsidR="007444F4" w:rsidRDefault="007444F4" w:rsidP="007444F4">
      <w:pPr>
        <w:pStyle w:val="NoSpacing"/>
      </w:pPr>
      <w:r>
        <w:t>6601 Westown Parkway, Suite 140</w:t>
      </w:r>
    </w:p>
    <w:p w:rsidR="007444F4" w:rsidRDefault="007444F4" w:rsidP="007444F4">
      <w:pPr>
        <w:pStyle w:val="NoSpacing"/>
      </w:pPr>
      <w:r>
        <w:t>West Des Moines, IA 50266</w:t>
      </w:r>
    </w:p>
    <w:p w:rsidR="007444F4" w:rsidRDefault="007444F4" w:rsidP="007444F4">
      <w:pPr>
        <w:pStyle w:val="NoSpacing"/>
      </w:pPr>
    </w:p>
    <w:p w:rsidR="007444F4" w:rsidRDefault="007444F4" w:rsidP="007444F4">
      <w:pPr>
        <w:pStyle w:val="NoSpacing"/>
      </w:pPr>
      <w:r>
        <w:rPr>
          <w:noProof/>
        </w:rPr>
        <w:drawing>
          <wp:inline distT="0" distB="0" distL="0" distR="0" wp14:anchorId="36CE8BD4" wp14:editId="2CD71B3C">
            <wp:extent cx="137160" cy="114300"/>
            <wp:effectExtent l="0" t="0" r="0" b="0"/>
            <wp:docPr id="7" name="Picture 7" descr="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Phone:     (515) 224-2130 General number </w:t>
      </w:r>
    </w:p>
    <w:p w:rsidR="007444F4" w:rsidRDefault="007444F4" w:rsidP="007444F4">
      <w:pPr>
        <w:pStyle w:val="NoSpacing"/>
      </w:pPr>
      <w:r>
        <w:t>                     (515) 661-5095 Direct</w:t>
      </w:r>
    </w:p>
    <w:p w:rsidR="007444F4" w:rsidRDefault="007444F4" w:rsidP="007444F4">
      <w:pPr>
        <w:pStyle w:val="NoSpacing"/>
      </w:pPr>
      <w:r>
        <w:rPr>
          <w:noProof/>
        </w:rPr>
        <w:drawing>
          <wp:inline distT="0" distB="0" distL="0" distR="0" wp14:anchorId="533C90C2" wp14:editId="558A32A6">
            <wp:extent cx="121920" cy="106680"/>
            <wp:effectExtent l="0" t="0" r="0" b="7620"/>
            <wp:docPr id="6" name="Picture 6" descr="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x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Fax:         (515) 225-4048 </w:t>
      </w:r>
    </w:p>
    <w:p w:rsidR="007444F4" w:rsidRDefault="007444F4" w:rsidP="007444F4">
      <w:pPr>
        <w:pStyle w:val="NoSpacing"/>
      </w:pPr>
      <w:r>
        <w:rPr>
          <w:noProof/>
        </w:rPr>
        <w:drawing>
          <wp:inline distT="0" distB="0" distL="0" distR="0" wp14:anchorId="31C5F1C8" wp14:editId="11D95994">
            <wp:extent cx="152400" cy="106680"/>
            <wp:effectExtent l="0" t="0" r="0" b="7620"/>
            <wp:docPr id="5" name="Picture 5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Email:      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mstevens@centralbankonline.com</w:t>
        </w:r>
      </w:hyperlink>
    </w:p>
    <w:p w:rsidR="007444F4" w:rsidRDefault="007444F4" w:rsidP="007444F4">
      <w:pPr>
        <w:pStyle w:val="NoSpacing"/>
      </w:pPr>
      <w:r>
        <w:rPr>
          <w:noProof/>
        </w:rPr>
        <w:drawing>
          <wp:inline distT="0" distB="0" distL="0" distR="0" wp14:anchorId="5A4E4706" wp14:editId="08079D3B">
            <wp:extent cx="137160" cy="137160"/>
            <wp:effectExtent l="0" t="0" r="0" b="0"/>
            <wp:docPr id="4" name="Picture 4" descr="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Website:  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www.centralbankonline.com</w:t>
        </w:r>
      </w:hyperlink>
    </w:p>
    <w:p w:rsidR="007444F4" w:rsidRDefault="007444F4" w:rsidP="007444F4">
      <w:pPr>
        <w:rPr>
          <w:rFonts w:ascii="Arial Narrow" w:hAnsi="Arial Narrow" w:cs="Times New Roman"/>
          <w:color w:val="1F497D"/>
          <w:sz w:val="20"/>
          <w:szCs w:val="20"/>
        </w:rPr>
      </w:pPr>
      <w:r>
        <w:rPr>
          <w:rFonts w:ascii="Arial Narrow" w:hAnsi="Arial Narrow"/>
          <w:noProof/>
          <w:color w:val="1F497D"/>
          <w:sz w:val="20"/>
          <w:szCs w:val="20"/>
        </w:rPr>
        <w:drawing>
          <wp:inline distT="0" distB="0" distL="0" distR="0">
            <wp:extent cx="2346960" cy="746760"/>
            <wp:effectExtent l="0" t="0" r="0" b="0"/>
            <wp:docPr id="3" name="Picture 3" descr="emai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ail-logo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F4" w:rsidRDefault="007444F4" w:rsidP="007444F4">
      <w:pPr>
        <w:rPr>
          <w:rFonts w:ascii="Edwardian Script ITC" w:hAnsi="Edwardian Script ITC"/>
          <w:b/>
          <w:bCs/>
          <w:color w:val="1F497D"/>
          <w:sz w:val="32"/>
          <w:szCs w:val="32"/>
        </w:rPr>
      </w:pPr>
      <w:r>
        <w:rPr>
          <w:rFonts w:ascii="Edwardian Script ITC" w:hAnsi="Edwardian Script ITC"/>
          <w:b/>
          <w:bCs/>
          <w:color w:val="1F497D"/>
          <w:sz w:val="32"/>
          <w:szCs w:val="32"/>
        </w:rPr>
        <w:t>Proud member of:</w:t>
      </w:r>
    </w:p>
    <w:p w:rsidR="007444F4" w:rsidRDefault="007444F4">
      <w:r>
        <w:rPr>
          <w:rFonts w:ascii="Edwardian Script ITC" w:hAnsi="Edwardian Script ITC"/>
          <w:color w:val="1F497D"/>
          <w:sz w:val="36"/>
          <w:szCs w:val="36"/>
        </w:rPr>
        <w:t xml:space="preserve">   </w:t>
      </w:r>
      <w:r>
        <w:rPr>
          <w:rFonts w:ascii="Calibri" w:hAnsi="Calibri"/>
          <w:noProof/>
          <w:color w:val="1F497D"/>
        </w:rPr>
        <w:drawing>
          <wp:inline distT="0" distB="0" distL="0" distR="0">
            <wp:extent cx="525780" cy="518160"/>
            <wp:effectExtent l="0" t="0" r="7620" b="0"/>
            <wp:docPr id="2" name="Picture 2" descr="cid:image006.jpg@01D265E0.6DE3E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265E0.6DE3EFE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color w:val="1F497D"/>
          <w:sz w:val="32"/>
          <w:szCs w:val="32"/>
        </w:rPr>
        <w:t> </w:t>
      </w:r>
      <w:r>
        <w:rPr>
          <w:rFonts w:ascii="Calibri" w:hAnsi="Calibri"/>
          <w:noProof/>
          <w:color w:val="1F497D"/>
        </w:rPr>
        <w:drawing>
          <wp:inline distT="0" distB="0" distL="0" distR="0">
            <wp:extent cx="457200" cy="655320"/>
            <wp:effectExtent l="0" t="0" r="0" b="0"/>
            <wp:docPr id="1" name="Picture 1" descr="https://www.crewnetwork.org/uploadedImages/CREW_NETWORK/About/CN_logo_PMS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rewnetwork.org/uploadedImages/CREW_NETWORK/About/CN_logo_PMS202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4F4" w:rsidRDefault="007444F4"/>
    <w:sectPr w:rsidR="0074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F4"/>
    <w:rsid w:val="007444F4"/>
    <w:rsid w:val="00B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4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4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4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4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65E0.6DE3EFE0" TargetMode="External"/><Relationship Id="rId13" Type="http://schemas.openxmlformats.org/officeDocument/2006/relationships/image" Target="cid:image004.jpg@01D265E0.6DE3EFE0" TargetMode="External"/><Relationship Id="rId18" Type="http://schemas.openxmlformats.org/officeDocument/2006/relationships/image" Target="cid:image006.jpg@01D265E0.6DE3EFE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cid:image005.jpg@01D265E0.6DE3EFE0" TargetMode="External"/><Relationship Id="rId20" Type="http://schemas.openxmlformats.org/officeDocument/2006/relationships/image" Target="cid:image007.jpg@01D265E0.6DE3EFE0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D265E0.6DE3EFE0" TargetMode="External"/><Relationship Id="rId11" Type="http://schemas.openxmlformats.org/officeDocument/2006/relationships/hyperlink" Target="mailto:mstevens@centralbankonline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cid:image003.jpg@01D265E0.6DE3EFE0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entralbankonlin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Stevens</dc:creator>
  <cp:lastModifiedBy>Michele Stevens</cp:lastModifiedBy>
  <cp:revision>1</cp:revision>
  <dcterms:created xsi:type="dcterms:W3CDTF">2017-01-12T22:46:00Z</dcterms:created>
  <dcterms:modified xsi:type="dcterms:W3CDTF">2017-01-12T22:56:00Z</dcterms:modified>
</cp:coreProperties>
</file>