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29" w:rsidRDefault="00266229" w:rsidP="00266229">
      <w:pPr>
        <w:rPr>
          <w:sz w:val="22"/>
          <w:szCs w:val="22"/>
        </w:rPr>
      </w:pPr>
    </w:p>
    <w:p w:rsidR="00266229" w:rsidRDefault="00266229" w:rsidP="00266229">
      <w:pPr>
        <w:rPr>
          <w:sz w:val="22"/>
          <w:szCs w:val="22"/>
        </w:rPr>
      </w:pPr>
    </w:p>
    <w:p w:rsidR="00266229" w:rsidRDefault="00266229" w:rsidP="00266229">
      <w:pPr>
        <w:rPr>
          <w:sz w:val="22"/>
          <w:szCs w:val="22"/>
        </w:rPr>
      </w:pPr>
    </w:p>
    <w:p w:rsidR="00266229" w:rsidRDefault="00266229" w:rsidP="00266229">
      <w:pPr>
        <w:rPr>
          <w:sz w:val="22"/>
          <w:szCs w:val="22"/>
        </w:rPr>
      </w:pPr>
      <w:r>
        <w:rPr>
          <w:sz w:val="22"/>
          <w:szCs w:val="22"/>
        </w:rPr>
        <w:t>December 29, 2016</w:t>
      </w:r>
    </w:p>
    <w:p w:rsidR="00266229" w:rsidRDefault="00266229" w:rsidP="00266229">
      <w:pPr>
        <w:rPr>
          <w:sz w:val="22"/>
          <w:szCs w:val="22"/>
        </w:rPr>
      </w:pPr>
    </w:p>
    <w:p w:rsidR="00266229" w:rsidRDefault="00266229" w:rsidP="00266229">
      <w:pPr>
        <w:rPr>
          <w:sz w:val="22"/>
          <w:szCs w:val="22"/>
        </w:rPr>
      </w:pPr>
    </w:p>
    <w:p w:rsidR="00266229" w:rsidRDefault="00266229" w:rsidP="00266229">
      <w:pPr>
        <w:rPr>
          <w:sz w:val="22"/>
          <w:szCs w:val="22"/>
        </w:rPr>
      </w:pPr>
      <w:r>
        <w:rPr>
          <w:sz w:val="22"/>
          <w:szCs w:val="22"/>
        </w:rPr>
        <w:t>To Whom It May Concern:</w:t>
      </w:r>
    </w:p>
    <w:p w:rsidR="00266229" w:rsidRDefault="00266229" w:rsidP="00266229">
      <w:pPr>
        <w:rPr>
          <w:sz w:val="22"/>
          <w:szCs w:val="22"/>
        </w:rPr>
      </w:pPr>
    </w:p>
    <w:p w:rsidR="00266229" w:rsidRDefault="00266229" w:rsidP="00266229">
      <w:pPr>
        <w:rPr>
          <w:rFonts w:cs="Arial"/>
          <w:sz w:val="22"/>
          <w:szCs w:val="22"/>
        </w:rPr>
      </w:pPr>
      <w:r>
        <w:rPr>
          <w:sz w:val="22"/>
          <w:szCs w:val="22"/>
        </w:rPr>
        <w:t>Rarely do you meet a person so exceptional that you know right away they are destined for great things but that was my experience with Brian Waller</w:t>
      </w:r>
      <w:r w:rsidR="000B0344">
        <w:rPr>
          <w:sz w:val="22"/>
          <w:szCs w:val="22"/>
        </w:rPr>
        <w:t xml:space="preserve">. </w:t>
      </w:r>
      <w:r>
        <w:rPr>
          <w:sz w:val="22"/>
          <w:szCs w:val="22"/>
        </w:rPr>
        <w:t xml:space="preserve"> I am pleased to enthusiastically recommend him for the Des Moines Business Record Forty Under 40 class of 2017.   With his unparalleled passion for this community, </w:t>
      </w:r>
      <w:r>
        <w:rPr>
          <w:rFonts w:cs="Arial"/>
          <w:sz w:val="22"/>
          <w:szCs w:val="22"/>
        </w:rPr>
        <w:t>he is an outstanding choice.</w:t>
      </w:r>
    </w:p>
    <w:p w:rsidR="00266229" w:rsidRDefault="00266229" w:rsidP="00266229">
      <w:pPr>
        <w:rPr>
          <w:rFonts w:cs="Arial"/>
          <w:sz w:val="22"/>
          <w:szCs w:val="22"/>
        </w:rPr>
      </w:pPr>
    </w:p>
    <w:p w:rsidR="00E321A6" w:rsidRDefault="00824AA7" w:rsidP="00E321A6">
      <w:pPr>
        <w:rPr>
          <w:rFonts w:cs="Arial"/>
          <w:sz w:val="22"/>
          <w:szCs w:val="22"/>
        </w:rPr>
      </w:pPr>
      <w:r>
        <w:rPr>
          <w:rFonts w:cs="Arial"/>
          <w:sz w:val="22"/>
          <w:szCs w:val="22"/>
        </w:rPr>
        <w:t>Brian</w:t>
      </w:r>
      <w:r w:rsidR="003D48B7">
        <w:rPr>
          <w:rFonts w:cs="Arial"/>
          <w:sz w:val="22"/>
          <w:szCs w:val="22"/>
        </w:rPr>
        <w:t xml:space="preserve"> and I met</w:t>
      </w:r>
      <w:r>
        <w:rPr>
          <w:rFonts w:cs="Arial"/>
          <w:sz w:val="22"/>
          <w:szCs w:val="22"/>
        </w:rPr>
        <w:t xml:space="preserve"> more than a decade ago when he join</w:t>
      </w:r>
      <w:r w:rsidR="00E321A6">
        <w:rPr>
          <w:rFonts w:cs="Arial"/>
          <w:sz w:val="22"/>
          <w:szCs w:val="22"/>
        </w:rPr>
        <w:t>ed</w:t>
      </w:r>
      <w:r>
        <w:rPr>
          <w:rFonts w:cs="Arial"/>
          <w:sz w:val="22"/>
          <w:szCs w:val="22"/>
        </w:rPr>
        <w:t xml:space="preserve"> the Science Center of Iowa’s special events team</w:t>
      </w:r>
      <w:r w:rsidR="003D48B7">
        <w:rPr>
          <w:rFonts w:cs="Arial"/>
          <w:sz w:val="22"/>
          <w:szCs w:val="22"/>
        </w:rPr>
        <w:t xml:space="preserve"> just before the </w:t>
      </w:r>
      <w:r>
        <w:rPr>
          <w:rFonts w:cs="Arial"/>
          <w:sz w:val="22"/>
          <w:szCs w:val="22"/>
        </w:rPr>
        <w:t xml:space="preserve">opening of the new downtown facility.  Brian is visionary, creative, fun-loving and smart and he saw how </w:t>
      </w:r>
      <w:r w:rsidR="004C0CAC">
        <w:rPr>
          <w:rFonts w:cs="Arial"/>
          <w:sz w:val="22"/>
          <w:szCs w:val="22"/>
        </w:rPr>
        <w:t>his</w:t>
      </w:r>
      <w:r>
        <w:rPr>
          <w:rFonts w:cs="Arial"/>
          <w:sz w:val="22"/>
          <w:szCs w:val="22"/>
        </w:rPr>
        <w:t xml:space="preserve"> contributions made a difference for his community.  </w:t>
      </w:r>
      <w:r w:rsidR="00E321A6">
        <w:rPr>
          <w:rFonts w:cs="Arial"/>
          <w:sz w:val="22"/>
          <w:szCs w:val="22"/>
        </w:rPr>
        <w:t xml:space="preserve">During his more than five years with SCI, Brian leveraged his passion for making connections and found every opportunity to celebrate the amazing people and projects in our state.  His outreach efforts led to significant statewide networks which were a perfect platform for his next role with </w:t>
      </w:r>
      <w:r>
        <w:rPr>
          <w:rFonts w:cs="Arial"/>
          <w:sz w:val="22"/>
          <w:szCs w:val="22"/>
        </w:rPr>
        <w:t>the state’s economic development team</w:t>
      </w:r>
      <w:r w:rsidR="00E321A6">
        <w:rPr>
          <w:rFonts w:cs="Arial"/>
          <w:sz w:val="22"/>
          <w:szCs w:val="22"/>
        </w:rPr>
        <w:t>.  In that position, he was able to s</w:t>
      </w:r>
      <w:r>
        <w:rPr>
          <w:rFonts w:cs="Arial"/>
          <w:sz w:val="22"/>
          <w:szCs w:val="22"/>
        </w:rPr>
        <w:t xml:space="preserve">hare his passion for Iowa with others around the country.  </w:t>
      </w:r>
      <w:r w:rsidR="00E321A6">
        <w:rPr>
          <w:rFonts w:cs="Arial"/>
          <w:sz w:val="22"/>
          <w:szCs w:val="22"/>
        </w:rPr>
        <w:t>T</w:t>
      </w:r>
      <w:r>
        <w:rPr>
          <w:rFonts w:cs="Arial"/>
          <w:sz w:val="22"/>
          <w:szCs w:val="22"/>
        </w:rPr>
        <w:t xml:space="preserve">oday, as </w:t>
      </w:r>
      <w:r w:rsidR="002E6FE1">
        <w:rPr>
          <w:rFonts w:cs="Arial"/>
          <w:sz w:val="22"/>
          <w:szCs w:val="22"/>
        </w:rPr>
        <w:t>President</w:t>
      </w:r>
      <w:r w:rsidR="00B46375">
        <w:rPr>
          <w:rFonts w:cs="Arial"/>
          <w:sz w:val="22"/>
          <w:szCs w:val="22"/>
        </w:rPr>
        <w:t xml:space="preserve"> of the Technology Assoc</w:t>
      </w:r>
      <w:r>
        <w:rPr>
          <w:rFonts w:cs="Arial"/>
          <w:sz w:val="22"/>
          <w:szCs w:val="22"/>
        </w:rPr>
        <w:t>iation of Iowa, Brian leads a</w:t>
      </w:r>
      <w:r w:rsidR="003D48B7">
        <w:rPr>
          <w:rFonts w:cs="Arial"/>
          <w:sz w:val="22"/>
          <w:szCs w:val="22"/>
        </w:rPr>
        <w:t xml:space="preserve"> statewide, membership</w:t>
      </w:r>
      <w:r>
        <w:rPr>
          <w:rFonts w:cs="Arial"/>
          <w:sz w:val="22"/>
          <w:szCs w:val="22"/>
        </w:rPr>
        <w:t xml:space="preserve"> organization serving thousands of Iowans and making sure the state he loves is prepared to lead for the next generation.  </w:t>
      </w:r>
    </w:p>
    <w:p w:rsidR="00E321A6" w:rsidRDefault="00E321A6" w:rsidP="00E321A6">
      <w:pPr>
        <w:rPr>
          <w:rFonts w:cs="Arial"/>
          <w:sz w:val="22"/>
          <w:szCs w:val="22"/>
        </w:rPr>
      </w:pPr>
    </w:p>
    <w:p w:rsidR="003D48B7" w:rsidRDefault="00E321A6" w:rsidP="00266229">
      <w:pPr>
        <w:rPr>
          <w:rFonts w:cs="Arial"/>
          <w:sz w:val="22"/>
          <w:szCs w:val="22"/>
        </w:rPr>
      </w:pPr>
      <w:r>
        <w:rPr>
          <w:rFonts w:cs="Arial"/>
          <w:sz w:val="22"/>
          <w:szCs w:val="22"/>
        </w:rPr>
        <w:t>Brian’s professional track is just one aspect of his passion and commitment to Iowa.  Brian also gives of his personal time and talent to contribute to his community.</w:t>
      </w:r>
      <w:r w:rsidR="004C0CAC">
        <w:rPr>
          <w:rFonts w:cs="Arial"/>
          <w:sz w:val="22"/>
          <w:szCs w:val="22"/>
        </w:rPr>
        <w:t xml:space="preserve"> Current involvement includes volunteering </w:t>
      </w:r>
      <w:r w:rsidR="003D48B7">
        <w:rPr>
          <w:rFonts w:cs="Arial"/>
          <w:sz w:val="22"/>
          <w:szCs w:val="22"/>
        </w:rPr>
        <w:t xml:space="preserve">on the steering </w:t>
      </w:r>
      <w:r w:rsidR="00824AA7">
        <w:rPr>
          <w:rFonts w:cs="Arial"/>
          <w:sz w:val="22"/>
          <w:szCs w:val="22"/>
        </w:rPr>
        <w:t>committee for central Iowa’s Regional Cultural Assessment</w:t>
      </w:r>
      <w:r w:rsidR="004C0CAC">
        <w:rPr>
          <w:rFonts w:cs="Arial"/>
          <w:sz w:val="22"/>
          <w:szCs w:val="22"/>
        </w:rPr>
        <w:t>.  This project is</w:t>
      </w:r>
      <w:r w:rsidR="00824AA7">
        <w:rPr>
          <w:rFonts w:cs="Arial"/>
          <w:sz w:val="22"/>
          <w:szCs w:val="22"/>
        </w:rPr>
        <w:t xml:space="preserve"> a</w:t>
      </w:r>
      <w:r w:rsidR="003D48B7">
        <w:rPr>
          <w:rFonts w:cs="Arial"/>
          <w:sz w:val="22"/>
          <w:szCs w:val="22"/>
        </w:rPr>
        <w:t>n intense</w:t>
      </w:r>
      <w:r w:rsidR="00824AA7">
        <w:rPr>
          <w:rFonts w:cs="Arial"/>
          <w:sz w:val="22"/>
          <w:szCs w:val="22"/>
        </w:rPr>
        <w:t xml:space="preserve"> </w:t>
      </w:r>
      <w:r w:rsidR="003D48B7">
        <w:rPr>
          <w:rFonts w:cs="Arial"/>
          <w:sz w:val="22"/>
          <w:szCs w:val="22"/>
        </w:rPr>
        <w:t>community engagement effort</w:t>
      </w:r>
      <w:r w:rsidR="00824AA7">
        <w:rPr>
          <w:rFonts w:cs="Arial"/>
          <w:sz w:val="22"/>
          <w:szCs w:val="22"/>
        </w:rPr>
        <w:t xml:space="preserve"> which will identify the most effective ways to leverage arts and culture to drive quality of life and economic development.  He also envisioned, developed</w:t>
      </w:r>
      <w:r>
        <w:rPr>
          <w:rFonts w:cs="Arial"/>
          <w:sz w:val="22"/>
          <w:szCs w:val="22"/>
        </w:rPr>
        <w:t xml:space="preserve">, fundraised for and deployed The Iowan Project, an interactive map celebrating the accomplishments of Iowans </w:t>
      </w:r>
      <w:r w:rsidR="003D48B7">
        <w:rPr>
          <w:rFonts w:cs="Arial"/>
          <w:sz w:val="22"/>
          <w:szCs w:val="22"/>
        </w:rPr>
        <w:t>living all over the world.  He writes poetry, plays music a</w:t>
      </w:r>
      <w:bookmarkStart w:id="0" w:name="_GoBack"/>
      <w:bookmarkEnd w:id="0"/>
      <w:r w:rsidR="003D48B7">
        <w:rPr>
          <w:rFonts w:cs="Arial"/>
          <w:sz w:val="22"/>
          <w:szCs w:val="22"/>
        </w:rPr>
        <w:t xml:space="preserve">nd </w:t>
      </w:r>
      <w:r>
        <w:rPr>
          <w:rFonts w:cs="Arial"/>
          <w:sz w:val="22"/>
          <w:szCs w:val="22"/>
        </w:rPr>
        <w:t xml:space="preserve">is truly a lifelong-learner, always open to </w:t>
      </w:r>
      <w:r w:rsidR="008D22A7">
        <w:rPr>
          <w:rFonts w:cs="Arial"/>
          <w:sz w:val="22"/>
          <w:szCs w:val="22"/>
        </w:rPr>
        <w:t>new adventures</w:t>
      </w:r>
      <w:r>
        <w:rPr>
          <w:rFonts w:cs="Arial"/>
          <w:sz w:val="22"/>
          <w:szCs w:val="22"/>
        </w:rPr>
        <w:t>.</w:t>
      </w:r>
    </w:p>
    <w:p w:rsidR="00E321A6" w:rsidRDefault="00E321A6" w:rsidP="00266229">
      <w:pPr>
        <w:rPr>
          <w:rFonts w:cs="Arial"/>
          <w:sz w:val="22"/>
          <w:szCs w:val="22"/>
        </w:rPr>
      </w:pPr>
    </w:p>
    <w:p w:rsidR="00266229" w:rsidRPr="00922968" w:rsidRDefault="008D22A7" w:rsidP="00266229">
      <w:pPr>
        <w:rPr>
          <w:rFonts w:cs="Arial"/>
          <w:sz w:val="22"/>
          <w:szCs w:val="22"/>
        </w:rPr>
      </w:pPr>
      <w:r>
        <w:rPr>
          <w:rFonts w:cs="Arial"/>
          <w:sz w:val="22"/>
          <w:szCs w:val="22"/>
        </w:rPr>
        <w:t>Brian’s</w:t>
      </w:r>
      <w:r w:rsidR="00E321A6">
        <w:rPr>
          <w:rFonts w:cs="Arial"/>
          <w:sz w:val="22"/>
          <w:szCs w:val="22"/>
        </w:rPr>
        <w:t xml:space="preserve"> character, commitment to community, passion for developing leaders and positive attitude have influenced my life</w:t>
      </w:r>
      <w:r>
        <w:rPr>
          <w:rFonts w:cs="Arial"/>
          <w:sz w:val="22"/>
          <w:szCs w:val="22"/>
        </w:rPr>
        <w:t xml:space="preserve"> and the lives of many others.  </w:t>
      </w:r>
      <w:r w:rsidR="00E321A6">
        <w:rPr>
          <w:rFonts w:cs="Arial"/>
          <w:sz w:val="22"/>
          <w:szCs w:val="22"/>
        </w:rPr>
        <w:t xml:space="preserve">He exemplifies everything </w:t>
      </w:r>
      <w:r>
        <w:rPr>
          <w:rFonts w:cs="Arial"/>
          <w:sz w:val="22"/>
          <w:szCs w:val="22"/>
        </w:rPr>
        <w:t xml:space="preserve">Des Moines wants </w:t>
      </w:r>
      <w:r w:rsidR="00E321A6">
        <w:rPr>
          <w:rFonts w:cs="Arial"/>
          <w:sz w:val="22"/>
          <w:szCs w:val="22"/>
        </w:rPr>
        <w:t>in lea</w:t>
      </w:r>
      <w:r>
        <w:rPr>
          <w:rFonts w:cs="Arial"/>
          <w:sz w:val="22"/>
          <w:szCs w:val="22"/>
        </w:rPr>
        <w:t>ders for our region</w:t>
      </w:r>
      <w:r w:rsidR="00922968">
        <w:rPr>
          <w:rFonts w:cs="Arial"/>
          <w:sz w:val="22"/>
          <w:szCs w:val="22"/>
        </w:rPr>
        <w:t xml:space="preserve">. </w:t>
      </w:r>
      <w:r>
        <w:rPr>
          <w:rFonts w:cs="Arial"/>
          <w:sz w:val="22"/>
          <w:szCs w:val="22"/>
        </w:rPr>
        <w:t xml:space="preserve"> </w:t>
      </w:r>
      <w:r w:rsidR="00922968">
        <w:rPr>
          <w:rFonts w:cs="Arial"/>
          <w:sz w:val="22"/>
          <w:szCs w:val="22"/>
        </w:rPr>
        <w:t>He works hard but joyfully.  He is invested in the success of others as a</w:t>
      </w:r>
      <w:r w:rsidR="004C0CAC">
        <w:rPr>
          <w:rFonts w:cs="Arial"/>
          <w:sz w:val="22"/>
          <w:szCs w:val="22"/>
        </w:rPr>
        <w:t xml:space="preserve"> measure of his own achievement</w:t>
      </w:r>
      <w:r w:rsidR="00922968">
        <w:rPr>
          <w:rFonts w:cs="Arial"/>
          <w:sz w:val="22"/>
          <w:szCs w:val="22"/>
        </w:rPr>
        <w:t xml:space="preserve">.  He believes in consensus as a </w:t>
      </w:r>
      <w:r>
        <w:rPr>
          <w:rFonts w:cs="Arial"/>
          <w:sz w:val="22"/>
          <w:szCs w:val="22"/>
        </w:rPr>
        <w:t>pathway</w:t>
      </w:r>
      <w:r w:rsidR="00922968">
        <w:rPr>
          <w:rFonts w:cs="Arial"/>
          <w:sz w:val="22"/>
          <w:szCs w:val="22"/>
        </w:rPr>
        <w:t xml:space="preserve"> to action</w:t>
      </w:r>
      <w:r>
        <w:rPr>
          <w:rFonts w:cs="Arial"/>
          <w:sz w:val="22"/>
          <w:szCs w:val="22"/>
        </w:rPr>
        <w:t xml:space="preserve">.  </w:t>
      </w:r>
      <w:r w:rsidR="00922968">
        <w:rPr>
          <w:rFonts w:cs="Arial"/>
          <w:sz w:val="22"/>
          <w:szCs w:val="22"/>
        </w:rPr>
        <w:t>He is creative, flexible, passionate and humble.  He does not seek this honor lightly, but is more than worthy of the recognition.</w:t>
      </w:r>
    </w:p>
    <w:p w:rsidR="00266229" w:rsidRDefault="00266229" w:rsidP="00266229">
      <w:pPr>
        <w:rPr>
          <w:sz w:val="22"/>
          <w:szCs w:val="22"/>
        </w:rPr>
      </w:pPr>
    </w:p>
    <w:p w:rsidR="00266229" w:rsidRDefault="00266229" w:rsidP="00266229">
      <w:pPr>
        <w:rPr>
          <w:sz w:val="22"/>
          <w:szCs w:val="22"/>
        </w:rPr>
      </w:pPr>
      <w:r>
        <w:rPr>
          <w:sz w:val="22"/>
          <w:szCs w:val="22"/>
        </w:rPr>
        <w:t>T</w:t>
      </w:r>
      <w:r w:rsidR="008D22A7">
        <w:rPr>
          <w:sz w:val="22"/>
          <w:szCs w:val="22"/>
        </w:rPr>
        <w:t>hank you for your consideration.</w:t>
      </w:r>
    </w:p>
    <w:p w:rsidR="00266229" w:rsidRDefault="00266229" w:rsidP="00266229">
      <w:pPr>
        <w:rPr>
          <w:sz w:val="22"/>
          <w:szCs w:val="22"/>
        </w:rPr>
      </w:pPr>
    </w:p>
    <w:p w:rsidR="00266229" w:rsidRDefault="00266229" w:rsidP="00266229">
      <w:pPr>
        <w:rPr>
          <w:sz w:val="22"/>
          <w:szCs w:val="22"/>
        </w:rPr>
      </w:pPr>
      <w:r>
        <w:rPr>
          <w:sz w:val="22"/>
          <w:szCs w:val="22"/>
        </w:rPr>
        <w:t>Best,</w:t>
      </w:r>
    </w:p>
    <w:p w:rsidR="008D22A7" w:rsidRDefault="00A15A51" w:rsidP="00266229">
      <w:pPr>
        <w:rPr>
          <w:sz w:val="22"/>
          <w:szCs w:val="22"/>
        </w:rPr>
      </w:pPr>
      <w:r>
        <w:rPr>
          <w:noProof/>
          <w:lang w:eastAsia="en-US"/>
        </w:rPr>
        <w:drawing>
          <wp:inline distT="0" distB="0" distL="0" distR="0">
            <wp:extent cx="914400" cy="414655"/>
            <wp:effectExtent l="0" t="0" r="0" b="4445"/>
            <wp:docPr id="3" name="Picture 3" descr="C:\Users\Sally Dix\AppData\Local\Microsoft\Windows\INetCacheContent.Word\SallyDix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 Dix\AppData\Local\Microsoft\Windows\INetCacheContent.Word\SallyDix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414655"/>
                    </a:xfrm>
                    <a:prstGeom prst="rect">
                      <a:avLst/>
                    </a:prstGeom>
                    <a:noFill/>
                    <a:ln>
                      <a:noFill/>
                    </a:ln>
                  </pic:spPr>
                </pic:pic>
              </a:graphicData>
            </a:graphic>
          </wp:inline>
        </w:drawing>
      </w:r>
    </w:p>
    <w:p w:rsidR="00266229" w:rsidRDefault="00266229" w:rsidP="00266229">
      <w:pPr>
        <w:rPr>
          <w:sz w:val="22"/>
          <w:szCs w:val="22"/>
        </w:rPr>
      </w:pPr>
      <w:r>
        <w:rPr>
          <w:sz w:val="22"/>
          <w:szCs w:val="22"/>
        </w:rPr>
        <w:t>Sally Dix</w:t>
      </w:r>
    </w:p>
    <w:p w:rsidR="00266229" w:rsidRDefault="00266229" w:rsidP="00266229">
      <w:pPr>
        <w:rPr>
          <w:sz w:val="22"/>
          <w:szCs w:val="22"/>
        </w:rPr>
      </w:pPr>
      <w:r>
        <w:rPr>
          <w:sz w:val="22"/>
          <w:szCs w:val="22"/>
        </w:rPr>
        <w:t>Executive Director, Bravo Greater Des Moines</w:t>
      </w:r>
    </w:p>
    <w:sectPr w:rsidR="00266229" w:rsidSect="00226A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DF" w:rsidRDefault="00124EDF" w:rsidP="00226A16">
      <w:r>
        <w:separator/>
      </w:r>
    </w:p>
  </w:endnote>
  <w:endnote w:type="continuationSeparator" w:id="0">
    <w:p w:rsidR="00124EDF" w:rsidRDefault="00124EDF" w:rsidP="0022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16" w:rsidRDefault="00226A16">
    <w:pPr>
      <w:pStyle w:val="Footer"/>
    </w:pPr>
    <w:r>
      <w:rPr>
        <w:noProof/>
        <w:lang w:eastAsia="en-US"/>
      </w:rPr>
      <w:drawing>
        <wp:anchor distT="0" distB="0" distL="114300" distR="114300" simplePos="0" relativeHeight="251659264" behindDoc="1" locked="0" layoutInCell="1" allowOverlap="1">
          <wp:simplePos x="0" y="0"/>
          <wp:positionH relativeFrom="column">
            <wp:posOffset>-889000</wp:posOffset>
          </wp:positionH>
          <wp:positionV relativeFrom="paragraph">
            <wp:posOffset>-248285</wp:posOffset>
          </wp:positionV>
          <wp:extent cx="7759854"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854" cy="876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DF" w:rsidRDefault="00124EDF" w:rsidP="00226A16">
      <w:r>
        <w:separator/>
      </w:r>
    </w:p>
  </w:footnote>
  <w:footnote w:type="continuationSeparator" w:id="0">
    <w:p w:rsidR="00124EDF" w:rsidRDefault="00124EDF" w:rsidP="0022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16" w:rsidRDefault="00226A16">
    <w:pPr>
      <w:pStyle w:val="Header"/>
    </w:pPr>
    <w:r>
      <w:rPr>
        <w:noProof/>
        <w:lang w:eastAsia="en-US"/>
      </w:rPr>
      <w:drawing>
        <wp:anchor distT="0" distB="0" distL="114300" distR="114300" simplePos="0" relativeHeight="251658240" behindDoc="1" locked="0" layoutInCell="1" allowOverlap="1">
          <wp:simplePos x="0" y="0"/>
          <wp:positionH relativeFrom="column">
            <wp:posOffset>-965200</wp:posOffset>
          </wp:positionH>
          <wp:positionV relativeFrom="paragraph">
            <wp:posOffset>-635000</wp:posOffset>
          </wp:positionV>
          <wp:extent cx="7835900" cy="1584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00" cy="158476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29"/>
    <w:rsid w:val="00011165"/>
    <w:rsid w:val="000B0344"/>
    <w:rsid w:val="00124EDF"/>
    <w:rsid w:val="00171614"/>
    <w:rsid w:val="00226A16"/>
    <w:rsid w:val="00266229"/>
    <w:rsid w:val="002E6FE1"/>
    <w:rsid w:val="002F5076"/>
    <w:rsid w:val="003D48B7"/>
    <w:rsid w:val="004C0CAC"/>
    <w:rsid w:val="00606FC2"/>
    <w:rsid w:val="00824AA7"/>
    <w:rsid w:val="00865A37"/>
    <w:rsid w:val="008D22A7"/>
    <w:rsid w:val="00922968"/>
    <w:rsid w:val="009A40C2"/>
    <w:rsid w:val="00A15A51"/>
    <w:rsid w:val="00B46375"/>
    <w:rsid w:val="00E321A6"/>
    <w:rsid w:val="00E755AA"/>
    <w:rsid w:val="00E92F77"/>
    <w:rsid w:val="00F3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B6798-9711-4B7D-9D26-72D45C1F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29"/>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A16"/>
    <w:pPr>
      <w:tabs>
        <w:tab w:val="center" w:pos="4680"/>
        <w:tab w:val="right" w:pos="9360"/>
      </w:tabs>
    </w:pPr>
  </w:style>
  <w:style w:type="character" w:customStyle="1" w:styleId="HeaderChar">
    <w:name w:val="Header Char"/>
    <w:basedOn w:val="DefaultParagraphFont"/>
    <w:link w:val="Header"/>
    <w:uiPriority w:val="99"/>
    <w:rsid w:val="00226A16"/>
  </w:style>
  <w:style w:type="paragraph" w:styleId="Footer">
    <w:name w:val="footer"/>
    <w:basedOn w:val="Normal"/>
    <w:link w:val="FooterChar"/>
    <w:uiPriority w:val="99"/>
    <w:unhideWhenUsed/>
    <w:rsid w:val="00226A16"/>
    <w:pPr>
      <w:tabs>
        <w:tab w:val="center" w:pos="4680"/>
        <w:tab w:val="right" w:pos="9360"/>
      </w:tabs>
    </w:pPr>
  </w:style>
  <w:style w:type="character" w:customStyle="1" w:styleId="FooterChar">
    <w:name w:val="Footer Char"/>
    <w:basedOn w:val="DefaultParagraphFont"/>
    <w:link w:val="Footer"/>
    <w:uiPriority w:val="99"/>
    <w:rsid w:val="00226A16"/>
  </w:style>
  <w:style w:type="paragraph" w:styleId="BalloonText">
    <w:name w:val="Balloon Text"/>
    <w:basedOn w:val="Normal"/>
    <w:link w:val="BalloonTextChar"/>
    <w:uiPriority w:val="99"/>
    <w:semiHidden/>
    <w:unhideWhenUsed/>
    <w:rsid w:val="00226A16"/>
    <w:rPr>
      <w:rFonts w:ascii="Tahoma" w:hAnsi="Tahoma" w:cs="Tahoma"/>
      <w:sz w:val="16"/>
      <w:szCs w:val="16"/>
    </w:rPr>
  </w:style>
  <w:style w:type="character" w:customStyle="1" w:styleId="BalloonTextChar">
    <w:name w:val="Balloon Text Char"/>
    <w:basedOn w:val="DefaultParagraphFont"/>
    <w:link w:val="BalloonText"/>
    <w:uiPriority w:val="99"/>
    <w:semiHidden/>
    <w:rsid w:val="00226A16"/>
    <w:rPr>
      <w:rFonts w:ascii="Tahoma" w:hAnsi="Tahoma" w:cs="Tahoma"/>
      <w:sz w:val="16"/>
      <w:szCs w:val="16"/>
    </w:rPr>
  </w:style>
  <w:style w:type="paragraph" w:styleId="NormalWeb">
    <w:name w:val="Normal (Web)"/>
    <w:basedOn w:val="Normal"/>
    <w:uiPriority w:val="99"/>
    <w:semiHidden/>
    <w:unhideWhenUsed/>
    <w:rsid w:val="003D48B7"/>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3D48B7"/>
  </w:style>
  <w:style w:type="character" w:styleId="Hyperlink">
    <w:name w:val="Hyperlink"/>
    <w:basedOn w:val="DefaultParagraphFont"/>
    <w:uiPriority w:val="99"/>
    <w:semiHidden/>
    <w:unhideWhenUsed/>
    <w:rsid w:val="003D4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4249">
      <w:bodyDiv w:val="1"/>
      <w:marLeft w:val="0"/>
      <w:marRight w:val="0"/>
      <w:marTop w:val="0"/>
      <w:marBottom w:val="0"/>
      <w:divBdr>
        <w:top w:val="none" w:sz="0" w:space="0" w:color="auto"/>
        <w:left w:val="none" w:sz="0" w:space="0" w:color="auto"/>
        <w:bottom w:val="none" w:sz="0" w:space="0" w:color="auto"/>
        <w:right w:val="none" w:sz="0" w:space="0" w:color="auto"/>
      </w:divBdr>
    </w:div>
    <w:div w:id="631248900">
      <w:bodyDiv w:val="1"/>
      <w:marLeft w:val="0"/>
      <w:marRight w:val="0"/>
      <w:marTop w:val="0"/>
      <w:marBottom w:val="0"/>
      <w:divBdr>
        <w:top w:val="none" w:sz="0" w:space="0" w:color="auto"/>
        <w:left w:val="none" w:sz="0" w:space="0" w:color="auto"/>
        <w:bottom w:val="none" w:sz="0" w:space="0" w:color="auto"/>
        <w:right w:val="none" w:sz="0" w:space="0" w:color="auto"/>
      </w:divBdr>
    </w:div>
    <w:div w:id="13926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20Dix\Desktop\GenInfo\Marketing%20&amp;%20Public%20Relations\Letterhead\2016%20Bravo%20Digit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 Bravo Digital Letterhead</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Dix</dc:creator>
  <cp:lastModifiedBy>Brian Waller</cp:lastModifiedBy>
  <cp:revision>2</cp:revision>
  <dcterms:created xsi:type="dcterms:W3CDTF">2017-01-13T13:19:00Z</dcterms:created>
  <dcterms:modified xsi:type="dcterms:W3CDTF">2017-01-13T13:19:00Z</dcterms:modified>
</cp:coreProperties>
</file>