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310"/>
        <w:gridCol w:w="720"/>
        <w:gridCol w:w="2250"/>
      </w:tblGrid>
      <w:tr w:rsidR="000F3D9E" w:rsidTr="00525EC2">
        <w:trPr>
          <w:trHeight w:val="288"/>
        </w:trPr>
        <w:tc>
          <w:tcPr>
            <w:tcW w:w="10260" w:type="dxa"/>
            <w:gridSpan w:val="4"/>
            <w:tcBorders>
              <w:top w:val="nil"/>
              <w:left w:val="nil"/>
              <w:bottom w:val="nil"/>
              <w:right w:val="nil"/>
            </w:tcBorders>
          </w:tcPr>
          <w:p w:rsidR="000F3D9E" w:rsidRDefault="00C904FE" w:rsidP="00C904FE">
            <w:pPr>
              <w:pStyle w:val="Name"/>
            </w:pPr>
            <w:r>
              <w:t>Christina Fernández-Morrow</w:t>
            </w:r>
          </w:p>
        </w:tc>
      </w:tr>
      <w:tr w:rsidR="000F3D9E" w:rsidTr="00525EC2">
        <w:trPr>
          <w:trHeight w:val="288"/>
        </w:trPr>
        <w:tc>
          <w:tcPr>
            <w:tcW w:w="10260" w:type="dxa"/>
            <w:gridSpan w:val="4"/>
            <w:tcBorders>
              <w:top w:val="nil"/>
              <w:left w:val="nil"/>
              <w:bottom w:val="nil"/>
              <w:right w:val="nil"/>
            </w:tcBorders>
          </w:tcPr>
          <w:p w:rsidR="000F3D9E" w:rsidRPr="006F4719" w:rsidRDefault="00C904FE" w:rsidP="00C904FE">
            <w:pPr>
              <w:pStyle w:val="Heading3"/>
            </w:pPr>
            <w:r>
              <w:t>1106 School Street</w:t>
            </w:r>
            <w:r w:rsidR="009315B9">
              <w:t xml:space="preserve">, </w:t>
            </w:r>
            <w:r>
              <w:t>Des Moines, IA 50309</w:t>
            </w:r>
          </w:p>
        </w:tc>
      </w:tr>
      <w:tr w:rsidR="000F3D9E" w:rsidTr="00525EC2">
        <w:trPr>
          <w:trHeight w:val="288"/>
        </w:trPr>
        <w:tc>
          <w:tcPr>
            <w:tcW w:w="10260" w:type="dxa"/>
            <w:gridSpan w:val="4"/>
            <w:tcBorders>
              <w:top w:val="nil"/>
              <w:left w:val="nil"/>
              <w:bottom w:val="nil"/>
              <w:right w:val="nil"/>
            </w:tcBorders>
          </w:tcPr>
          <w:p w:rsidR="000F3D9E" w:rsidRDefault="00C904FE" w:rsidP="006F4719">
            <w:pPr>
              <w:pStyle w:val="Heading3"/>
            </w:pPr>
            <w:r>
              <w:t>515.991.2983</w:t>
            </w:r>
          </w:p>
        </w:tc>
      </w:tr>
      <w:tr w:rsidR="009315B9" w:rsidTr="00525EC2">
        <w:trPr>
          <w:trHeight w:val="288"/>
        </w:trPr>
        <w:tc>
          <w:tcPr>
            <w:tcW w:w="10260" w:type="dxa"/>
            <w:gridSpan w:val="4"/>
            <w:tcBorders>
              <w:top w:val="nil"/>
              <w:left w:val="nil"/>
              <w:bottom w:val="single" w:sz="8" w:space="0" w:color="808080"/>
              <w:right w:val="nil"/>
            </w:tcBorders>
          </w:tcPr>
          <w:p w:rsidR="009315B9" w:rsidRDefault="00C904FE" w:rsidP="006F4719">
            <w:pPr>
              <w:pStyle w:val="Heading3"/>
            </w:pPr>
            <w:r>
              <w:t>Cfernandez.morrow@gmail.com</w:t>
            </w:r>
          </w:p>
        </w:tc>
      </w:tr>
      <w:tr w:rsidR="006C2742" w:rsidTr="00525EC2">
        <w:trPr>
          <w:trHeight w:val="457"/>
        </w:trPr>
        <w:tc>
          <w:tcPr>
            <w:tcW w:w="10260" w:type="dxa"/>
            <w:gridSpan w:val="4"/>
            <w:tcBorders>
              <w:top w:val="nil"/>
              <w:left w:val="nil"/>
              <w:bottom w:val="single" w:sz="4" w:space="0" w:color="C0C0C0"/>
              <w:right w:val="nil"/>
            </w:tcBorders>
          </w:tcPr>
          <w:p w:rsidR="006C2742" w:rsidRDefault="00C904FE" w:rsidP="008F5181">
            <w:pPr>
              <w:pStyle w:val="Heading4"/>
            </w:pPr>
            <w:r>
              <w:t>BILINGUAL MULT</w:t>
            </w:r>
            <w:r w:rsidR="00EC5B28">
              <w:t>I</w:t>
            </w:r>
            <w:r>
              <w:t>CULTURAL MARKETING</w:t>
            </w:r>
            <w:r w:rsidR="000B6764" w:rsidRPr="00E6207C">
              <w:t xml:space="preserve"> PROFESSIONAL</w:t>
            </w:r>
          </w:p>
        </w:tc>
      </w:tr>
      <w:tr w:rsidR="00585849" w:rsidTr="00525EC2">
        <w:trPr>
          <w:trHeight w:val="2663"/>
        </w:trPr>
        <w:tc>
          <w:tcPr>
            <w:tcW w:w="1980" w:type="dxa"/>
            <w:tcBorders>
              <w:top w:val="single" w:sz="4" w:space="0" w:color="C0C0C0"/>
              <w:left w:val="nil"/>
              <w:bottom w:val="single" w:sz="4" w:space="0" w:color="C0C0C0"/>
              <w:right w:val="nil"/>
            </w:tcBorders>
            <w:shd w:val="clear" w:color="auto" w:fill="auto"/>
          </w:tcPr>
          <w:p w:rsidR="00585849" w:rsidRPr="006F4719" w:rsidRDefault="000B6764" w:rsidP="006F4719">
            <w:pPr>
              <w:pStyle w:val="Heading1"/>
            </w:pPr>
            <w:r w:rsidRPr="006F4719">
              <w:t>Profile</w:t>
            </w:r>
          </w:p>
        </w:tc>
        <w:tc>
          <w:tcPr>
            <w:tcW w:w="8280" w:type="dxa"/>
            <w:gridSpan w:val="3"/>
            <w:tcBorders>
              <w:top w:val="single" w:sz="4" w:space="0" w:color="C0C0C0"/>
              <w:left w:val="nil"/>
              <w:bottom w:val="single" w:sz="4" w:space="0" w:color="C0C0C0"/>
              <w:right w:val="nil"/>
            </w:tcBorders>
            <w:shd w:val="clear" w:color="auto" w:fill="auto"/>
          </w:tcPr>
          <w:p w:rsidR="00C904FE" w:rsidRPr="002B6D01" w:rsidRDefault="00C904FE" w:rsidP="00AC6DFA">
            <w:pPr>
              <w:rPr>
                <w:rFonts w:asciiTheme="minorHAnsi" w:hAnsiTheme="minorHAnsi" w:cs="Arial"/>
                <w:sz w:val="22"/>
                <w:lang w:val="en"/>
              </w:rPr>
            </w:pPr>
            <w:r w:rsidRPr="002B6D01">
              <w:rPr>
                <w:rFonts w:asciiTheme="minorHAnsi" w:hAnsiTheme="minorHAnsi" w:cs="Arial"/>
                <w:sz w:val="22"/>
                <w:lang w:val="en"/>
              </w:rPr>
              <w:t>I am a multicultural marketing professional with 10+ years of experience creating and implementing strategic campaigns combining traditional media, Facebook, Twitter, YouTube, Foursquare, LinkedIn, blogging and mobile advertising to reach Latino markets in the US and Caribbean.</w:t>
            </w:r>
            <w:r w:rsidRPr="00AC6DFA">
              <w:rPr>
                <w:rFonts w:ascii="Calibri Light" w:hAnsi="Calibri Light" w:cs="Arial"/>
                <w:sz w:val="22"/>
                <w:lang w:val="en"/>
              </w:rPr>
              <w:br/>
            </w:r>
            <w:r w:rsidRPr="00AC6DFA">
              <w:rPr>
                <w:rFonts w:ascii="Calibri Light" w:hAnsi="Calibri Light" w:cs="Arial"/>
                <w:sz w:val="22"/>
                <w:lang w:val="en"/>
              </w:rPr>
              <w:br/>
            </w:r>
            <w:r w:rsidRPr="002B6D01">
              <w:rPr>
                <w:rFonts w:asciiTheme="minorHAnsi" w:hAnsiTheme="minorHAnsi" w:cs="Arial"/>
                <w:sz w:val="22"/>
                <w:lang w:val="en"/>
              </w:rPr>
              <w:t>Outside the office I put this experience into practice as the volunteer publicity and promotions chair for Iowa's Latino Heritage Festival. From inception to becoming the largest cultural event in the state, I've been involved in increasing attendance, volunteers, event features, and ultimately revenues. How it all started:</w:t>
            </w:r>
          </w:p>
          <w:p w:rsidR="00585849" w:rsidRPr="00C904FE" w:rsidRDefault="00C904FE" w:rsidP="002B6D01">
            <w:r w:rsidRPr="002B6D01">
              <w:rPr>
                <w:rFonts w:asciiTheme="minorHAnsi" w:hAnsiTheme="minorHAnsi" w:cs="Arial"/>
                <w:sz w:val="22"/>
                <w:lang w:val="en"/>
              </w:rPr>
              <w:t xml:space="preserve">In 2000 a group of Latinos living in Des Moines wanted to </w:t>
            </w:r>
            <w:r w:rsidR="000B4B53" w:rsidRPr="002B6D01">
              <w:rPr>
                <w:rFonts w:asciiTheme="minorHAnsi" w:hAnsiTheme="minorHAnsi" w:cs="Arial"/>
                <w:sz w:val="22"/>
                <w:lang w:val="en"/>
              </w:rPr>
              <w:t>educate and</w:t>
            </w:r>
            <w:r w:rsidRPr="002B6D01">
              <w:rPr>
                <w:rFonts w:asciiTheme="minorHAnsi" w:hAnsiTheme="minorHAnsi" w:cs="Arial"/>
                <w:sz w:val="22"/>
                <w:lang w:val="en"/>
              </w:rPr>
              <w:t xml:space="preserve"> celebrate their contributions to Iowa. Using personal networks, persuasion and a brazen belief that success was inevitable, this motley </w:t>
            </w:r>
            <w:r w:rsidR="000B4B53" w:rsidRPr="002B6D01">
              <w:rPr>
                <w:rFonts w:asciiTheme="minorHAnsi" w:hAnsiTheme="minorHAnsi" w:cs="Arial"/>
                <w:sz w:val="22"/>
                <w:lang w:val="en"/>
              </w:rPr>
              <w:t>crew</w:t>
            </w:r>
            <w:r w:rsidRPr="002B6D01">
              <w:rPr>
                <w:rFonts w:asciiTheme="minorHAnsi" w:hAnsiTheme="minorHAnsi" w:cs="Arial"/>
                <w:sz w:val="22"/>
                <w:lang w:val="en"/>
              </w:rPr>
              <w:t xml:space="preserve"> of professionals, service providers, and enthusiastic youth organized the first Latino Heritage Festival in May, 2002. Surpassing expectation, the first festival drew 15,000 people to central Des Moines.</w:t>
            </w:r>
            <w:r w:rsidRPr="002B6D01">
              <w:rPr>
                <w:rFonts w:asciiTheme="minorHAnsi" w:hAnsiTheme="minorHAnsi" w:cs="Arial"/>
                <w:sz w:val="22"/>
                <w:lang w:val="en"/>
              </w:rPr>
              <w:br/>
              <w:t>To date, the festival has grown to a two-day event that draws over 30,000 people to central Iowa every year. It attracts performers, vendors, exhibitors and participants from across the Midwest. Over the years the festival has created a revenue stream that rolls into its own non-profit that functions as the only Latino-focused community foundation in Iowa, providing funds for literacy programs, local art and culture events, and scholarships.</w:t>
            </w:r>
            <w:r w:rsidRPr="002B6D01">
              <w:rPr>
                <w:rFonts w:asciiTheme="minorHAnsi" w:hAnsiTheme="minorHAnsi" w:cs="Arial"/>
                <w:sz w:val="22"/>
                <w:lang w:val="en"/>
              </w:rPr>
              <w:br/>
            </w:r>
            <w:r w:rsidRPr="002B6D01">
              <w:rPr>
                <w:rFonts w:asciiTheme="minorHAnsi" w:hAnsiTheme="minorHAnsi" w:cs="Arial"/>
                <w:sz w:val="22"/>
                <w:lang w:val="en"/>
              </w:rPr>
              <w:br/>
              <w:t>Specialties: I am fluent in English and Spanish and conversational in French.</w:t>
            </w:r>
          </w:p>
        </w:tc>
      </w:tr>
      <w:tr w:rsidR="006C2742" w:rsidTr="00525EC2">
        <w:trPr>
          <w:trHeight w:val="1178"/>
        </w:trPr>
        <w:tc>
          <w:tcPr>
            <w:tcW w:w="1980" w:type="dxa"/>
            <w:tcBorders>
              <w:top w:val="single" w:sz="4" w:space="0" w:color="C0C0C0"/>
              <w:left w:val="nil"/>
              <w:bottom w:val="single" w:sz="4" w:space="0" w:color="C0C0C0"/>
              <w:right w:val="nil"/>
            </w:tcBorders>
          </w:tcPr>
          <w:p w:rsidR="006C2742" w:rsidRPr="006F4719" w:rsidRDefault="00C904FE" w:rsidP="006F4719">
            <w:pPr>
              <w:pStyle w:val="Heading1"/>
            </w:pPr>
            <w:r>
              <w:t>Honors and Recognition</w:t>
            </w:r>
          </w:p>
        </w:tc>
        <w:tc>
          <w:tcPr>
            <w:tcW w:w="8280" w:type="dxa"/>
            <w:gridSpan w:val="3"/>
            <w:tcBorders>
              <w:top w:val="single" w:sz="4" w:space="0" w:color="C0C0C0"/>
              <w:left w:val="nil"/>
              <w:bottom w:val="single" w:sz="4" w:space="0" w:color="C0C0C0"/>
              <w:right w:val="nil"/>
            </w:tcBorders>
          </w:tcPr>
          <w:p w:rsidR="00C904FE" w:rsidRPr="00AC6DFA" w:rsidRDefault="00C904FE" w:rsidP="00C904FE">
            <w:pPr>
              <w:pStyle w:val="1stlinebulleted"/>
              <w:rPr>
                <w:rFonts w:ascii="Calibri Light" w:hAnsi="Calibri Light"/>
              </w:rPr>
            </w:pPr>
            <w:r w:rsidRPr="00AC6DFA">
              <w:rPr>
                <w:rFonts w:ascii="Calibri Light" w:hAnsi="Calibri Light"/>
              </w:rPr>
              <w:t>http://www.latina.com/nextgenerationsalute</w:t>
            </w:r>
          </w:p>
          <w:p w:rsidR="006C2742" w:rsidRPr="00AC6DFA" w:rsidRDefault="00C904FE" w:rsidP="00C904FE">
            <w:pPr>
              <w:pStyle w:val="1stlinebulleted"/>
              <w:rPr>
                <w:rFonts w:ascii="Calibri Light" w:hAnsi="Calibri Light"/>
              </w:rPr>
            </w:pPr>
            <w:r w:rsidRPr="00AC6DFA">
              <w:rPr>
                <w:rFonts w:ascii="Calibri Light" w:hAnsi="Calibri Light"/>
              </w:rPr>
              <w:t>http://www.desmoinesregister.com/article/20121229/NEWS/312290025/13-People-Watch-2013-Christina-Fernandez-Morrow</w:t>
            </w:r>
          </w:p>
        </w:tc>
      </w:tr>
      <w:tr w:rsidR="006C2742" w:rsidTr="00525EC2">
        <w:trPr>
          <w:trHeight w:val="315"/>
        </w:trPr>
        <w:tc>
          <w:tcPr>
            <w:tcW w:w="1980" w:type="dxa"/>
            <w:vMerge w:val="restart"/>
            <w:tcBorders>
              <w:top w:val="single" w:sz="4" w:space="0" w:color="C0C0C0"/>
              <w:left w:val="nil"/>
              <w:bottom w:val="nil"/>
              <w:right w:val="nil"/>
            </w:tcBorders>
          </w:tcPr>
          <w:p w:rsidR="006C2742" w:rsidRPr="006F4719" w:rsidRDefault="00EE055B" w:rsidP="006F4719">
            <w:pPr>
              <w:pStyle w:val="Heading1"/>
            </w:pPr>
            <w:r w:rsidRPr="006F4719">
              <w:t>Employment</w:t>
            </w:r>
          </w:p>
        </w:tc>
        <w:tc>
          <w:tcPr>
            <w:tcW w:w="5310" w:type="dxa"/>
            <w:tcBorders>
              <w:top w:val="single" w:sz="4" w:space="0" w:color="C0C0C0"/>
              <w:left w:val="nil"/>
              <w:bottom w:val="nil"/>
              <w:right w:val="nil"/>
            </w:tcBorders>
          </w:tcPr>
          <w:p w:rsidR="006C2742" w:rsidRPr="002B6D01" w:rsidRDefault="00C904FE" w:rsidP="00C904FE">
            <w:pPr>
              <w:pStyle w:val="Company"/>
              <w:rPr>
                <w:rFonts w:asciiTheme="minorHAnsi" w:hAnsiTheme="minorHAnsi"/>
                <w:b w:val="0"/>
                <w:i w:val="0"/>
                <w:iCs w:val="0"/>
                <w:spacing w:val="0"/>
                <w:sz w:val="22"/>
                <w:szCs w:val="24"/>
                <w:lang w:val="en"/>
              </w:rPr>
            </w:pPr>
            <w:r w:rsidRPr="002B6D01">
              <w:rPr>
                <w:rFonts w:asciiTheme="minorHAnsi" w:hAnsiTheme="minorHAnsi"/>
                <w:i w:val="0"/>
                <w:iCs w:val="0"/>
                <w:spacing w:val="0"/>
                <w:sz w:val="22"/>
                <w:szCs w:val="24"/>
                <w:lang w:val="en"/>
              </w:rPr>
              <w:t>Latina Leadership Initiative of Greater Des Moines</w:t>
            </w:r>
            <w:r w:rsidR="00EE055B" w:rsidRPr="002B6D01">
              <w:rPr>
                <w:rFonts w:asciiTheme="minorHAnsi" w:hAnsiTheme="minorHAnsi"/>
                <w:b w:val="0"/>
                <w:i w:val="0"/>
                <w:iCs w:val="0"/>
                <w:spacing w:val="0"/>
                <w:sz w:val="22"/>
                <w:szCs w:val="24"/>
                <w:lang w:val="en"/>
              </w:rPr>
              <w:t>,</w:t>
            </w:r>
            <w:r w:rsidR="00E6207C" w:rsidRPr="002B6D01">
              <w:rPr>
                <w:rFonts w:asciiTheme="minorHAnsi" w:hAnsiTheme="minorHAnsi"/>
                <w:b w:val="0"/>
                <w:i w:val="0"/>
                <w:iCs w:val="0"/>
                <w:spacing w:val="0"/>
                <w:sz w:val="22"/>
                <w:szCs w:val="24"/>
                <w:lang w:val="en"/>
              </w:rPr>
              <w:t xml:space="preserve"> </w:t>
            </w:r>
            <w:r w:rsidRPr="002B6D01">
              <w:rPr>
                <w:rFonts w:asciiTheme="minorHAnsi" w:hAnsiTheme="minorHAnsi"/>
                <w:b w:val="0"/>
                <w:i w:val="0"/>
                <w:iCs w:val="0"/>
                <w:spacing w:val="0"/>
                <w:sz w:val="22"/>
                <w:szCs w:val="24"/>
                <w:lang w:val="en"/>
              </w:rPr>
              <w:t>Des Moines</w:t>
            </w:r>
            <w:r w:rsidR="00EE055B" w:rsidRPr="002B6D01">
              <w:rPr>
                <w:rFonts w:asciiTheme="minorHAnsi" w:hAnsiTheme="minorHAnsi"/>
                <w:b w:val="0"/>
                <w:i w:val="0"/>
                <w:iCs w:val="0"/>
                <w:spacing w:val="0"/>
                <w:sz w:val="22"/>
                <w:szCs w:val="24"/>
                <w:lang w:val="en"/>
              </w:rPr>
              <w:t xml:space="preserve">, </w:t>
            </w:r>
            <w:r w:rsidRPr="002B6D01">
              <w:rPr>
                <w:rFonts w:asciiTheme="minorHAnsi" w:hAnsiTheme="minorHAnsi"/>
                <w:b w:val="0"/>
                <w:i w:val="0"/>
                <w:iCs w:val="0"/>
                <w:spacing w:val="0"/>
                <w:sz w:val="22"/>
                <w:szCs w:val="24"/>
                <w:lang w:val="en"/>
              </w:rPr>
              <w:t>IA</w:t>
            </w:r>
          </w:p>
        </w:tc>
        <w:tc>
          <w:tcPr>
            <w:tcW w:w="2970" w:type="dxa"/>
            <w:gridSpan w:val="2"/>
            <w:tcBorders>
              <w:top w:val="single" w:sz="4" w:space="0" w:color="C0C0C0"/>
              <w:left w:val="nil"/>
              <w:bottom w:val="nil"/>
              <w:right w:val="nil"/>
            </w:tcBorders>
            <w:shd w:val="clear" w:color="auto" w:fill="auto"/>
          </w:tcPr>
          <w:p w:rsidR="006C2742" w:rsidRPr="002B6D01" w:rsidRDefault="00C904FE" w:rsidP="009315B9">
            <w:pPr>
              <w:pStyle w:val="Dates"/>
              <w:rPr>
                <w:rFonts w:asciiTheme="minorHAnsi" w:hAnsiTheme="minorHAnsi" w:cs="Arial"/>
                <w:i w:val="0"/>
                <w:sz w:val="22"/>
                <w:szCs w:val="24"/>
                <w:lang w:val="en"/>
              </w:rPr>
            </w:pPr>
            <w:r w:rsidRPr="002B6D01">
              <w:rPr>
                <w:rFonts w:asciiTheme="minorHAnsi" w:hAnsiTheme="minorHAnsi" w:cs="Arial"/>
                <w:i w:val="0"/>
                <w:sz w:val="22"/>
                <w:szCs w:val="24"/>
                <w:lang w:val="en"/>
              </w:rPr>
              <w:t>2013</w:t>
            </w:r>
            <w:r w:rsidR="00EE055B" w:rsidRPr="002B6D01">
              <w:rPr>
                <w:rFonts w:asciiTheme="minorHAnsi" w:hAnsiTheme="minorHAnsi" w:cs="Arial"/>
                <w:i w:val="0"/>
                <w:sz w:val="22"/>
                <w:szCs w:val="24"/>
                <w:lang w:val="en"/>
              </w:rPr>
              <w:t xml:space="preserve"> - Present</w:t>
            </w:r>
          </w:p>
        </w:tc>
      </w:tr>
      <w:tr w:rsidR="006C2742" w:rsidTr="00525EC2">
        <w:trPr>
          <w:trHeight w:val="530"/>
        </w:trPr>
        <w:tc>
          <w:tcPr>
            <w:tcW w:w="1980" w:type="dxa"/>
            <w:vMerge/>
            <w:tcBorders>
              <w:top w:val="nil"/>
              <w:left w:val="nil"/>
              <w:bottom w:val="nil"/>
              <w:right w:val="nil"/>
            </w:tcBorders>
          </w:tcPr>
          <w:p w:rsidR="006C2742" w:rsidRDefault="006C2742" w:rsidP="006C2742"/>
        </w:tc>
        <w:tc>
          <w:tcPr>
            <w:tcW w:w="6030" w:type="dxa"/>
            <w:gridSpan w:val="2"/>
            <w:tcBorders>
              <w:top w:val="nil"/>
              <w:left w:val="nil"/>
              <w:bottom w:val="nil"/>
              <w:right w:val="nil"/>
            </w:tcBorders>
          </w:tcPr>
          <w:p w:rsidR="006C2742" w:rsidRPr="002B6D01" w:rsidRDefault="002B6D01" w:rsidP="006F4719">
            <w:pPr>
              <w:pStyle w:val="Heading2"/>
              <w:rPr>
                <w:rFonts w:asciiTheme="minorHAnsi" w:hAnsiTheme="minorHAnsi" w:cs="Arial"/>
                <w:b w:val="0"/>
                <w:bCs w:val="0"/>
                <w:sz w:val="22"/>
                <w:lang w:val="en"/>
              </w:rPr>
            </w:pPr>
            <w:r>
              <w:rPr>
                <w:rFonts w:asciiTheme="minorHAnsi" w:hAnsiTheme="minorHAnsi" w:cs="Arial"/>
                <w:b w:val="0"/>
                <w:bCs w:val="0"/>
                <w:sz w:val="22"/>
                <w:lang w:val="en"/>
              </w:rPr>
              <w:t>Executive</w:t>
            </w:r>
            <w:r w:rsidR="00C904FE" w:rsidRPr="002B6D01">
              <w:rPr>
                <w:rFonts w:asciiTheme="minorHAnsi" w:hAnsiTheme="minorHAnsi" w:cs="Arial"/>
                <w:b w:val="0"/>
                <w:bCs w:val="0"/>
                <w:sz w:val="22"/>
                <w:lang w:val="en"/>
              </w:rPr>
              <w:t xml:space="preserve"> Director</w:t>
            </w:r>
          </w:p>
          <w:p w:rsidR="00EE055B" w:rsidRPr="002B6D01" w:rsidRDefault="00C904FE" w:rsidP="002B6D01">
            <w:pPr>
              <w:numPr>
                <w:ilvl w:val="0"/>
                <w:numId w:val="36"/>
              </w:numPr>
              <w:jc w:val="both"/>
              <w:rPr>
                <w:rFonts w:asciiTheme="minorHAnsi" w:hAnsiTheme="minorHAnsi" w:cs="Arial"/>
                <w:sz w:val="22"/>
                <w:lang w:val="en"/>
              </w:rPr>
            </w:pPr>
            <w:r w:rsidRPr="002B6D01">
              <w:rPr>
                <w:rFonts w:asciiTheme="minorHAnsi" w:hAnsiTheme="minorHAnsi" w:cs="Arial"/>
                <w:sz w:val="22"/>
                <w:lang w:val="en"/>
              </w:rPr>
              <w:t xml:space="preserve">Recruit Latinas ages 20-30 who are willing to commit to </w:t>
            </w:r>
            <w:r w:rsidR="000B4B53" w:rsidRPr="002B6D01">
              <w:rPr>
                <w:rFonts w:asciiTheme="minorHAnsi" w:hAnsiTheme="minorHAnsi" w:cs="Arial"/>
                <w:sz w:val="22"/>
                <w:lang w:val="en"/>
              </w:rPr>
              <w:t>an</w:t>
            </w:r>
            <w:r w:rsidRPr="002B6D01">
              <w:rPr>
                <w:rFonts w:asciiTheme="minorHAnsi" w:hAnsiTheme="minorHAnsi" w:cs="Arial"/>
                <w:sz w:val="22"/>
                <w:lang w:val="en"/>
              </w:rPr>
              <w:t xml:space="preserve"> 8 month leadership training program</w:t>
            </w:r>
            <w:r w:rsidR="00EE055B" w:rsidRPr="002B6D01">
              <w:rPr>
                <w:rFonts w:asciiTheme="minorHAnsi" w:hAnsiTheme="minorHAnsi" w:cs="Arial"/>
                <w:sz w:val="22"/>
                <w:lang w:val="en"/>
              </w:rPr>
              <w:t>.</w:t>
            </w:r>
          </w:p>
          <w:p w:rsidR="00EE055B" w:rsidRPr="002B6D01" w:rsidRDefault="00C904FE" w:rsidP="002B6D01">
            <w:pPr>
              <w:numPr>
                <w:ilvl w:val="0"/>
                <w:numId w:val="35"/>
              </w:numPr>
              <w:jc w:val="both"/>
              <w:rPr>
                <w:rFonts w:asciiTheme="minorHAnsi" w:hAnsiTheme="minorHAnsi" w:cs="Arial"/>
                <w:sz w:val="22"/>
                <w:lang w:val="en"/>
              </w:rPr>
            </w:pPr>
            <w:r w:rsidRPr="002B6D01">
              <w:rPr>
                <w:rFonts w:asciiTheme="minorHAnsi" w:hAnsiTheme="minorHAnsi" w:cs="Arial"/>
                <w:sz w:val="22"/>
                <w:lang w:val="en"/>
              </w:rPr>
              <w:t>Book presenters, speakers and corresponding facilities for all training sessions</w:t>
            </w:r>
            <w:r w:rsidR="002207A3" w:rsidRPr="002B6D01">
              <w:rPr>
                <w:rFonts w:asciiTheme="minorHAnsi" w:hAnsiTheme="minorHAnsi" w:cs="Arial"/>
                <w:sz w:val="22"/>
                <w:lang w:val="en"/>
              </w:rPr>
              <w:t>.</w:t>
            </w:r>
          </w:p>
          <w:p w:rsidR="00EE055B" w:rsidRPr="002B6D01" w:rsidRDefault="00C904FE" w:rsidP="002B6D01">
            <w:pPr>
              <w:numPr>
                <w:ilvl w:val="0"/>
                <w:numId w:val="35"/>
              </w:numPr>
              <w:jc w:val="both"/>
              <w:rPr>
                <w:rFonts w:asciiTheme="minorHAnsi" w:hAnsiTheme="minorHAnsi" w:cs="Arial"/>
                <w:sz w:val="22"/>
                <w:lang w:val="en"/>
              </w:rPr>
            </w:pPr>
            <w:r w:rsidRPr="002B6D01">
              <w:rPr>
                <w:rFonts w:asciiTheme="minorHAnsi" w:hAnsiTheme="minorHAnsi" w:cs="Arial"/>
                <w:sz w:val="22"/>
                <w:lang w:val="en"/>
              </w:rPr>
              <w:t>Identify and write grants and grant reports to secure funding</w:t>
            </w:r>
            <w:r w:rsidR="002207A3" w:rsidRPr="002B6D01">
              <w:rPr>
                <w:rFonts w:asciiTheme="minorHAnsi" w:hAnsiTheme="minorHAnsi" w:cs="Arial"/>
                <w:sz w:val="22"/>
                <w:lang w:val="en"/>
              </w:rPr>
              <w:t>.</w:t>
            </w:r>
          </w:p>
          <w:p w:rsidR="00ED3A23" w:rsidRPr="002B6D01" w:rsidRDefault="00C904FE" w:rsidP="002B6D01">
            <w:pPr>
              <w:numPr>
                <w:ilvl w:val="0"/>
                <w:numId w:val="35"/>
              </w:numPr>
              <w:jc w:val="both"/>
              <w:rPr>
                <w:rFonts w:asciiTheme="minorHAnsi" w:hAnsiTheme="minorHAnsi" w:cs="Arial"/>
                <w:sz w:val="22"/>
                <w:lang w:val="en"/>
              </w:rPr>
            </w:pPr>
            <w:r w:rsidRPr="002B6D01">
              <w:rPr>
                <w:rFonts w:asciiTheme="minorHAnsi" w:hAnsiTheme="minorHAnsi" w:cs="Arial"/>
                <w:sz w:val="22"/>
                <w:lang w:val="en"/>
              </w:rPr>
              <w:t>Represent the program to the public and potential sponsors</w:t>
            </w:r>
            <w:r w:rsidR="002207A3" w:rsidRPr="002B6D01">
              <w:rPr>
                <w:rFonts w:asciiTheme="minorHAnsi" w:hAnsiTheme="minorHAnsi" w:cs="Arial"/>
                <w:sz w:val="22"/>
                <w:lang w:val="en"/>
              </w:rPr>
              <w:t>.</w:t>
            </w:r>
          </w:p>
          <w:p w:rsidR="00C904FE" w:rsidRDefault="00C904FE" w:rsidP="002B6D01">
            <w:pPr>
              <w:numPr>
                <w:ilvl w:val="0"/>
                <w:numId w:val="35"/>
              </w:numPr>
              <w:jc w:val="both"/>
              <w:rPr>
                <w:rFonts w:asciiTheme="minorHAnsi" w:hAnsiTheme="minorHAnsi" w:cs="Arial"/>
                <w:sz w:val="22"/>
                <w:lang w:val="en"/>
              </w:rPr>
            </w:pPr>
            <w:r w:rsidRPr="002B6D01">
              <w:rPr>
                <w:rFonts w:asciiTheme="minorHAnsi" w:hAnsiTheme="minorHAnsi" w:cs="Arial"/>
                <w:sz w:val="22"/>
                <w:lang w:val="en"/>
              </w:rPr>
              <w:t>Promote the program via traditional media in English and Spanish, as well as social media and mobile technologies.</w:t>
            </w:r>
          </w:p>
          <w:p w:rsidR="000D1049" w:rsidRDefault="000D1049" w:rsidP="002B6D01">
            <w:pPr>
              <w:numPr>
                <w:ilvl w:val="0"/>
                <w:numId w:val="35"/>
              </w:numPr>
              <w:jc w:val="both"/>
              <w:rPr>
                <w:rFonts w:asciiTheme="minorHAnsi" w:hAnsiTheme="minorHAnsi" w:cs="Arial"/>
                <w:sz w:val="22"/>
                <w:lang w:val="en"/>
              </w:rPr>
            </w:pPr>
            <w:r>
              <w:rPr>
                <w:rFonts w:asciiTheme="minorHAnsi" w:hAnsiTheme="minorHAnsi" w:cs="Arial"/>
                <w:sz w:val="22"/>
                <w:lang w:val="en"/>
              </w:rPr>
              <w:t>Lead portions of training classes for up to fifteen participants.</w:t>
            </w:r>
          </w:p>
          <w:p w:rsidR="000D1049" w:rsidRPr="002B6D01" w:rsidRDefault="000D1049" w:rsidP="002B6D01">
            <w:pPr>
              <w:numPr>
                <w:ilvl w:val="0"/>
                <w:numId w:val="35"/>
              </w:numPr>
              <w:jc w:val="both"/>
              <w:rPr>
                <w:rFonts w:asciiTheme="minorHAnsi" w:hAnsiTheme="minorHAnsi" w:cs="Arial"/>
                <w:sz w:val="22"/>
                <w:lang w:val="en"/>
              </w:rPr>
            </w:pPr>
            <w:r>
              <w:rPr>
                <w:rFonts w:asciiTheme="minorHAnsi" w:hAnsiTheme="minorHAnsi" w:cs="Arial"/>
                <w:sz w:val="22"/>
                <w:lang w:val="en"/>
              </w:rPr>
              <w:t>Create and manage program budget and monitor expenses.</w:t>
            </w:r>
          </w:p>
          <w:p w:rsidR="00E6207C" w:rsidRPr="002B6D01" w:rsidRDefault="00E6207C" w:rsidP="00E6207C">
            <w:pPr>
              <w:rPr>
                <w:rFonts w:asciiTheme="minorHAnsi" w:hAnsiTheme="minorHAnsi" w:cs="Arial"/>
                <w:sz w:val="22"/>
                <w:lang w:val="en"/>
              </w:rPr>
            </w:pPr>
          </w:p>
        </w:tc>
        <w:tc>
          <w:tcPr>
            <w:tcW w:w="2250" w:type="dxa"/>
            <w:tcBorders>
              <w:top w:val="nil"/>
              <w:left w:val="nil"/>
              <w:bottom w:val="nil"/>
              <w:right w:val="nil"/>
            </w:tcBorders>
            <w:shd w:val="clear" w:color="auto" w:fill="auto"/>
          </w:tcPr>
          <w:p w:rsidR="006C2742" w:rsidRPr="00EF4B06" w:rsidRDefault="006C2742" w:rsidP="003E1905">
            <w:pPr>
              <w:rPr>
                <w:rFonts w:cs="Arial"/>
                <w:szCs w:val="20"/>
              </w:rPr>
            </w:pPr>
          </w:p>
        </w:tc>
      </w:tr>
      <w:tr w:rsidR="003E1F5B" w:rsidTr="00525EC2">
        <w:trPr>
          <w:trHeight w:val="80"/>
        </w:trPr>
        <w:tc>
          <w:tcPr>
            <w:tcW w:w="1980" w:type="dxa"/>
            <w:tcBorders>
              <w:top w:val="nil"/>
              <w:left w:val="nil"/>
              <w:bottom w:val="nil"/>
              <w:right w:val="nil"/>
            </w:tcBorders>
          </w:tcPr>
          <w:p w:rsidR="003E1F5B" w:rsidRDefault="003E1F5B" w:rsidP="00184B53"/>
        </w:tc>
        <w:tc>
          <w:tcPr>
            <w:tcW w:w="6030" w:type="dxa"/>
            <w:gridSpan w:val="2"/>
            <w:tcBorders>
              <w:top w:val="nil"/>
              <w:left w:val="nil"/>
              <w:bottom w:val="nil"/>
              <w:right w:val="nil"/>
            </w:tcBorders>
          </w:tcPr>
          <w:p w:rsidR="008F5181" w:rsidRPr="002B6D01" w:rsidRDefault="008F5181" w:rsidP="00C904FE">
            <w:pPr>
              <w:pStyle w:val="Company"/>
              <w:rPr>
                <w:rFonts w:asciiTheme="minorHAnsi" w:hAnsiTheme="minorHAnsi"/>
                <w:b w:val="0"/>
                <w:i w:val="0"/>
                <w:iCs w:val="0"/>
                <w:spacing w:val="0"/>
                <w:sz w:val="22"/>
                <w:szCs w:val="24"/>
                <w:lang w:val="en"/>
              </w:rPr>
            </w:pPr>
          </w:p>
          <w:p w:rsidR="003E1F5B" w:rsidRPr="002B6D01" w:rsidRDefault="00C904FE" w:rsidP="00C904FE">
            <w:pPr>
              <w:pStyle w:val="Company"/>
              <w:rPr>
                <w:rFonts w:asciiTheme="minorHAnsi" w:hAnsiTheme="minorHAnsi"/>
                <w:b w:val="0"/>
                <w:i w:val="0"/>
                <w:iCs w:val="0"/>
                <w:spacing w:val="0"/>
                <w:sz w:val="22"/>
                <w:szCs w:val="24"/>
                <w:lang w:val="en"/>
              </w:rPr>
            </w:pPr>
            <w:r w:rsidRPr="002B6D01">
              <w:rPr>
                <w:rFonts w:asciiTheme="minorHAnsi" w:hAnsiTheme="minorHAnsi"/>
                <w:i w:val="0"/>
                <w:iCs w:val="0"/>
                <w:spacing w:val="0"/>
                <w:sz w:val="22"/>
                <w:szCs w:val="24"/>
                <w:lang w:val="en"/>
              </w:rPr>
              <w:lastRenderedPageBreak/>
              <w:t>Iowa KidsNet</w:t>
            </w:r>
            <w:r w:rsidR="00EE055B" w:rsidRPr="002B6D01">
              <w:rPr>
                <w:rFonts w:asciiTheme="minorHAnsi" w:hAnsiTheme="minorHAnsi"/>
                <w:b w:val="0"/>
                <w:i w:val="0"/>
                <w:iCs w:val="0"/>
                <w:spacing w:val="0"/>
                <w:sz w:val="22"/>
                <w:szCs w:val="24"/>
                <w:lang w:val="en"/>
              </w:rPr>
              <w:t xml:space="preserve">, </w:t>
            </w:r>
            <w:r w:rsidRPr="002B6D01">
              <w:rPr>
                <w:rFonts w:asciiTheme="minorHAnsi" w:hAnsiTheme="minorHAnsi"/>
                <w:b w:val="0"/>
                <w:i w:val="0"/>
                <w:iCs w:val="0"/>
                <w:spacing w:val="0"/>
                <w:sz w:val="22"/>
                <w:szCs w:val="24"/>
                <w:lang w:val="en"/>
              </w:rPr>
              <w:t>Des Moines, IA</w:t>
            </w:r>
          </w:p>
        </w:tc>
        <w:tc>
          <w:tcPr>
            <w:tcW w:w="2250" w:type="dxa"/>
            <w:tcBorders>
              <w:top w:val="nil"/>
              <w:left w:val="nil"/>
              <w:bottom w:val="nil"/>
              <w:right w:val="nil"/>
            </w:tcBorders>
          </w:tcPr>
          <w:p w:rsidR="00337CA6" w:rsidRDefault="00337CA6" w:rsidP="00C904FE">
            <w:pPr>
              <w:pStyle w:val="Dates"/>
            </w:pPr>
          </w:p>
          <w:p w:rsidR="003E1F5B" w:rsidRPr="00AC6DFA" w:rsidRDefault="00C904FE" w:rsidP="000D1049">
            <w:pPr>
              <w:pStyle w:val="Dates"/>
              <w:jc w:val="left"/>
              <w:rPr>
                <w:rFonts w:ascii="Calibri Light" w:hAnsi="Calibri Light"/>
              </w:rPr>
            </w:pPr>
            <w:r w:rsidRPr="00AC6DFA">
              <w:rPr>
                <w:rFonts w:ascii="Calibri Light" w:hAnsi="Calibri Light"/>
              </w:rPr>
              <w:lastRenderedPageBreak/>
              <w:t>2009</w:t>
            </w:r>
            <w:r w:rsidR="00EE055B" w:rsidRPr="00AC6DFA">
              <w:rPr>
                <w:rFonts w:ascii="Calibri Light" w:hAnsi="Calibri Light"/>
              </w:rPr>
              <w:t xml:space="preserve"> - </w:t>
            </w:r>
            <w:r w:rsidRPr="00AC6DFA">
              <w:rPr>
                <w:rFonts w:ascii="Calibri Light" w:hAnsi="Calibri Light"/>
              </w:rPr>
              <w:t>2012</w:t>
            </w:r>
          </w:p>
        </w:tc>
      </w:tr>
      <w:tr w:rsidR="0023717A" w:rsidTr="00525EC2">
        <w:trPr>
          <w:trHeight w:val="1017"/>
        </w:trPr>
        <w:tc>
          <w:tcPr>
            <w:tcW w:w="1980" w:type="dxa"/>
            <w:tcBorders>
              <w:top w:val="nil"/>
              <w:left w:val="nil"/>
              <w:bottom w:val="single" w:sz="4" w:space="0" w:color="C0C0C0"/>
              <w:right w:val="nil"/>
            </w:tcBorders>
          </w:tcPr>
          <w:p w:rsidR="0023717A" w:rsidRDefault="0023717A" w:rsidP="00184B53"/>
        </w:tc>
        <w:tc>
          <w:tcPr>
            <w:tcW w:w="6030" w:type="dxa"/>
            <w:gridSpan w:val="2"/>
            <w:tcBorders>
              <w:top w:val="nil"/>
              <w:left w:val="nil"/>
              <w:bottom w:val="single" w:sz="4" w:space="0" w:color="C0C0C0"/>
              <w:right w:val="nil"/>
            </w:tcBorders>
          </w:tcPr>
          <w:p w:rsidR="00EF33E2" w:rsidRPr="002B6D01" w:rsidRDefault="00C904FE" w:rsidP="002B6D01">
            <w:pPr>
              <w:pStyle w:val="Company"/>
              <w:rPr>
                <w:rFonts w:asciiTheme="minorHAnsi" w:hAnsiTheme="minorHAnsi"/>
                <w:b w:val="0"/>
                <w:i w:val="0"/>
                <w:iCs w:val="0"/>
                <w:spacing w:val="0"/>
                <w:sz w:val="22"/>
                <w:szCs w:val="24"/>
                <w:lang w:val="en"/>
              </w:rPr>
            </w:pPr>
            <w:r w:rsidRPr="002B6D01">
              <w:rPr>
                <w:rFonts w:asciiTheme="minorHAnsi" w:hAnsiTheme="minorHAnsi"/>
                <w:b w:val="0"/>
                <w:i w:val="0"/>
                <w:iCs w:val="0"/>
                <w:spacing w:val="0"/>
                <w:sz w:val="22"/>
                <w:szCs w:val="24"/>
                <w:lang w:val="en"/>
              </w:rPr>
              <w:t>Multicultural Recruitment and Retention Director</w:t>
            </w:r>
          </w:p>
          <w:p w:rsidR="000327FC" w:rsidRPr="000D1049" w:rsidRDefault="000327FC" w:rsidP="000D1049">
            <w:pPr>
              <w:numPr>
                <w:ilvl w:val="0"/>
                <w:numId w:val="36"/>
              </w:numPr>
              <w:jc w:val="both"/>
              <w:rPr>
                <w:rFonts w:asciiTheme="minorHAnsi" w:hAnsiTheme="minorHAnsi" w:cs="Arial"/>
                <w:sz w:val="22"/>
                <w:lang w:val="en"/>
              </w:rPr>
            </w:pPr>
            <w:r w:rsidRPr="000D1049">
              <w:rPr>
                <w:rFonts w:asciiTheme="minorHAnsi" w:hAnsiTheme="minorHAnsi" w:cs="Arial"/>
                <w:sz w:val="22"/>
                <w:lang w:val="en"/>
              </w:rPr>
              <w:t>Created integrated communications programs to recruit qualified candidates to foster parent hard-to-place youth such as ethnic children and those with special needs within a non-profit environment of limited resources.</w:t>
            </w:r>
          </w:p>
          <w:p w:rsidR="000327FC" w:rsidRPr="000D1049" w:rsidRDefault="000327FC" w:rsidP="000D1049">
            <w:pPr>
              <w:numPr>
                <w:ilvl w:val="0"/>
                <w:numId w:val="36"/>
              </w:numPr>
              <w:jc w:val="both"/>
              <w:rPr>
                <w:rFonts w:asciiTheme="minorHAnsi" w:hAnsiTheme="minorHAnsi" w:cs="Arial"/>
                <w:sz w:val="22"/>
                <w:lang w:val="en"/>
              </w:rPr>
            </w:pPr>
            <w:r w:rsidRPr="000D1049">
              <w:rPr>
                <w:rFonts w:asciiTheme="minorHAnsi" w:hAnsiTheme="minorHAnsi" w:cs="Arial"/>
                <w:sz w:val="22"/>
                <w:lang w:val="en"/>
              </w:rPr>
              <w:t>Decreased the disproportionality of available homes and multicultural children referred to foster care within an 18 month period.</w:t>
            </w:r>
          </w:p>
          <w:p w:rsidR="000327FC" w:rsidRPr="000D1049" w:rsidRDefault="000327FC" w:rsidP="000D1049">
            <w:pPr>
              <w:numPr>
                <w:ilvl w:val="0"/>
                <w:numId w:val="36"/>
              </w:numPr>
              <w:jc w:val="both"/>
              <w:rPr>
                <w:rFonts w:asciiTheme="minorHAnsi" w:hAnsiTheme="minorHAnsi" w:cs="Arial"/>
                <w:sz w:val="22"/>
                <w:lang w:val="en"/>
              </w:rPr>
            </w:pPr>
            <w:r w:rsidRPr="000D1049">
              <w:rPr>
                <w:rFonts w:asciiTheme="minorHAnsi" w:hAnsiTheme="minorHAnsi" w:cs="Arial"/>
                <w:sz w:val="22"/>
                <w:lang w:val="en"/>
              </w:rPr>
              <w:t>Increased the number of minority families completing the licensure process to become Resource Families for the state of Iowa.</w:t>
            </w:r>
          </w:p>
          <w:p w:rsidR="000327FC" w:rsidRPr="002B6D01" w:rsidRDefault="000327FC" w:rsidP="002B6D01">
            <w:pPr>
              <w:pStyle w:val="Company"/>
              <w:rPr>
                <w:rFonts w:asciiTheme="minorHAnsi" w:hAnsiTheme="minorHAnsi"/>
                <w:b w:val="0"/>
                <w:i w:val="0"/>
                <w:iCs w:val="0"/>
                <w:spacing w:val="0"/>
                <w:sz w:val="22"/>
                <w:szCs w:val="24"/>
                <w:lang w:val="en"/>
              </w:rPr>
            </w:pPr>
            <w:r w:rsidRPr="002B6D01">
              <w:rPr>
                <w:rFonts w:asciiTheme="minorHAnsi" w:hAnsiTheme="minorHAnsi"/>
                <w:i w:val="0"/>
                <w:iCs w:val="0"/>
                <w:spacing w:val="0"/>
                <w:sz w:val="22"/>
                <w:szCs w:val="24"/>
                <w:lang w:val="en"/>
              </w:rPr>
              <w:t>H&amp;R Block World Headquarters</w:t>
            </w:r>
            <w:r w:rsidRPr="002B6D01">
              <w:rPr>
                <w:rFonts w:asciiTheme="minorHAnsi" w:hAnsiTheme="minorHAnsi"/>
                <w:b w:val="0"/>
                <w:i w:val="0"/>
                <w:iCs w:val="0"/>
                <w:spacing w:val="0"/>
                <w:sz w:val="22"/>
                <w:szCs w:val="24"/>
                <w:lang w:val="en"/>
              </w:rPr>
              <w:t>, Kansas City, MO</w:t>
            </w:r>
          </w:p>
          <w:p w:rsidR="000327FC" w:rsidRPr="002B6D01" w:rsidRDefault="000327FC" w:rsidP="002B6D01">
            <w:pPr>
              <w:pStyle w:val="Company"/>
              <w:rPr>
                <w:rFonts w:asciiTheme="minorHAnsi" w:hAnsiTheme="minorHAnsi"/>
                <w:b w:val="0"/>
                <w:i w:val="0"/>
                <w:iCs w:val="0"/>
                <w:spacing w:val="0"/>
                <w:sz w:val="22"/>
                <w:szCs w:val="24"/>
                <w:lang w:val="en"/>
              </w:rPr>
            </w:pPr>
            <w:r w:rsidRPr="002B6D01">
              <w:rPr>
                <w:rFonts w:asciiTheme="minorHAnsi" w:hAnsiTheme="minorHAnsi"/>
                <w:b w:val="0"/>
                <w:i w:val="0"/>
                <w:iCs w:val="0"/>
                <w:spacing w:val="0"/>
                <w:sz w:val="22"/>
                <w:szCs w:val="24"/>
                <w:lang w:val="en"/>
              </w:rPr>
              <w:t>Multicultural Marketing Manager</w:t>
            </w:r>
          </w:p>
          <w:p w:rsidR="00BA1B99" w:rsidRPr="008E6F5E" w:rsidRDefault="000327FC"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D</w:t>
            </w:r>
            <w:r w:rsidR="00BA1B99" w:rsidRPr="008E6F5E">
              <w:rPr>
                <w:rFonts w:asciiTheme="minorHAnsi" w:hAnsiTheme="minorHAnsi" w:cs="Arial"/>
                <w:sz w:val="22"/>
                <w:lang w:val="en"/>
              </w:rPr>
              <w:t>evelop</w:t>
            </w:r>
            <w:r w:rsidRPr="008E6F5E">
              <w:rPr>
                <w:rFonts w:asciiTheme="minorHAnsi" w:hAnsiTheme="minorHAnsi" w:cs="Arial"/>
                <w:sz w:val="22"/>
                <w:lang w:val="en"/>
              </w:rPr>
              <w:t>ed</w:t>
            </w:r>
            <w:r w:rsidR="00BA1B99" w:rsidRPr="008E6F5E">
              <w:rPr>
                <w:rFonts w:asciiTheme="minorHAnsi" w:hAnsiTheme="minorHAnsi" w:cs="Arial"/>
                <w:sz w:val="22"/>
                <w:lang w:val="en"/>
              </w:rPr>
              <w:t xml:space="preserve"> a comprehensive market</w:t>
            </w:r>
            <w:r w:rsidRPr="008E6F5E">
              <w:rPr>
                <w:rFonts w:asciiTheme="minorHAnsi" w:hAnsiTheme="minorHAnsi" w:cs="Arial"/>
                <w:sz w:val="22"/>
                <w:lang w:val="en"/>
              </w:rPr>
              <w:t>ing</w:t>
            </w:r>
            <w:r w:rsidR="00BA1B99" w:rsidRPr="008E6F5E">
              <w:rPr>
                <w:rFonts w:asciiTheme="minorHAnsi" w:hAnsiTheme="minorHAnsi" w:cs="Arial"/>
                <w:sz w:val="22"/>
                <w:lang w:val="en"/>
              </w:rPr>
              <w:t xml:space="preserve"> strategy to gr</w:t>
            </w:r>
            <w:r w:rsidRPr="008E6F5E">
              <w:rPr>
                <w:rFonts w:asciiTheme="minorHAnsi" w:hAnsiTheme="minorHAnsi" w:cs="Arial"/>
                <w:sz w:val="22"/>
                <w:lang w:val="en"/>
              </w:rPr>
              <w:t>ow H&amp;R Block tax school student-</w:t>
            </w:r>
            <w:r w:rsidR="00BA1B99" w:rsidRPr="008E6F5E">
              <w:rPr>
                <w:rFonts w:asciiTheme="minorHAnsi" w:hAnsiTheme="minorHAnsi" w:cs="Arial"/>
                <w:sz w:val="22"/>
                <w:lang w:val="en"/>
              </w:rPr>
              <w:t>base with an emphasis on the Youth, Gen-y and Multicultural segments using target audience identification, insights and prioritization, positioning, key messaging and brand identity development, communications approach leveraging traditional and electronic channels</w:t>
            </w:r>
            <w:r w:rsidRPr="008E6F5E">
              <w:rPr>
                <w:rFonts w:asciiTheme="minorHAnsi" w:hAnsiTheme="minorHAnsi" w:cs="Arial"/>
                <w:sz w:val="22"/>
                <w:lang w:val="en"/>
              </w:rPr>
              <w:t>.</w:t>
            </w:r>
            <w:r w:rsidR="00BA1B99" w:rsidRPr="008E6F5E">
              <w:rPr>
                <w:rFonts w:asciiTheme="minorHAnsi" w:hAnsiTheme="minorHAnsi" w:cs="Arial"/>
                <w:sz w:val="22"/>
                <w:lang w:val="en"/>
              </w:rPr>
              <w:t xml:space="preserve"> </w:t>
            </w:r>
          </w:p>
          <w:p w:rsidR="00BA1B99" w:rsidRPr="008E6F5E" w:rsidRDefault="000B4B53"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Managed partner integration value-add programs with companies such as Sprint.</w:t>
            </w:r>
          </w:p>
          <w:p w:rsidR="00BA1B99" w:rsidRPr="008E6F5E" w:rsidRDefault="00BA1B99"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 xml:space="preserve">Served as lead brand ambassador in all marketing efforts in the multicultural community and within the tax preparation industry in all fifty states and Puerto Rico. </w:t>
            </w:r>
          </w:p>
          <w:p w:rsidR="00BA1B99" w:rsidRPr="008E6F5E" w:rsidRDefault="00BA1B99"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 xml:space="preserve">Cultivated and managed partnerships on behalf of H&amp;R Block with key constituents like Univision, celebrity spokespersons, and professional soccer and baseball leagues to develop and grow the Youth, Gen-y and </w:t>
            </w:r>
            <w:r w:rsidR="000B4B53" w:rsidRPr="008E6F5E">
              <w:rPr>
                <w:rFonts w:asciiTheme="minorHAnsi" w:hAnsiTheme="minorHAnsi" w:cs="Arial"/>
                <w:sz w:val="22"/>
                <w:lang w:val="en"/>
              </w:rPr>
              <w:t>Multicultural customer</w:t>
            </w:r>
            <w:r w:rsidRPr="008E6F5E">
              <w:rPr>
                <w:rFonts w:asciiTheme="minorHAnsi" w:hAnsiTheme="minorHAnsi" w:cs="Arial"/>
                <w:sz w:val="22"/>
                <w:lang w:val="en"/>
              </w:rPr>
              <w:t xml:space="preserve"> base. </w:t>
            </w:r>
          </w:p>
          <w:p w:rsidR="00BA1B99" w:rsidRPr="008E6F5E" w:rsidRDefault="00BA1B99"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 xml:space="preserve"> Create</w:t>
            </w:r>
            <w:r w:rsidR="00067855" w:rsidRPr="008E6F5E">
              <w:rPr>
                <w:rFonts w:asciiTheme="minorHAnsi" w:hAnsiTheme="minorHAnsi" w:cs="Arial"/>
                <w:sz w:val="22"/>
                <w:lang w:val="en"/>
              </w:rPr>
              <w:t>d short and long-</w:t>
            </w:r>
            <w:r w:rsidRPr="008E6F5E">
              <w:rPr>
                <w:rFonts w:asciiTheme="minorHAnsi" w:hAnsiTheme="minorHAnsi" w:cs="Arial"/>
                <w:sz w:val="22"/>
                <w:lang w:val="en"/>
              </w:rPr>
              <w:t xml:space="preserve">term marketing plans to grow H&amp;R Block's customer and tax preparer student base in identified growth segment areas across the US and Puerto Rico. </w:t>
            </w:r>
          </w:p>
          <w:p w:rsidR="00BA1B99" w:rsidRPr="008E6F5E" w:rsidRDefault="00BA1B99" w:rsidP="008E6F5E">
            <w:pPr>
              <w:numPr>
                <w:ilvl w:val="0"/>
                <w:numId w:val="36"/>
              </w:numPr>
              <w:jc w:val="both"/>
              <w:rPr>
                <w:rFonts w:asciiTheme="minorHAnsi" w:hAnsiTheme="minorHAnsi" w:cs="Arial"/>
                <w:sz w:val="22"/>
                <w:lang w:val="en"/>
              </w:rPr>
            </w:pPr>
            <w:r w:rsidRPr="008E6F5E">
              <w:rPr>
                <w:rFonts w:asciiTheme="minorHAnsi" w:hAnsiTheme="minorHAnsi" w:cs="Arial"/>
                <w:sz w:val="22"/>
                <w:lang w:val="en"/>
              </w:rPr>
              <w:t xml:space="preserve">Provided and presented marketing and growth reports to senior management, and stock holders, including metrics of success and key learnings. </w:t>
            </w:r>
          </w:p>
          <w:p w:rsidR="000E0AB4" w:rsidRPr="002B6D01" w:rsidRDefault="00BA1B99" w:rsidP="008E6F5E">
            <w:pPr>
              <w:numPr>
                <w:ilvl w:val="0"/>
                <w:numId w:val="36"/>
              </w:numPr>
              <w:jc w:val="both"/>
              <w:rPr>
                <w:rFonts w:asciiTheme="minorHAnsi" w:hAnsiTheme="minorHAnsi"/>
                <w:b/>
                <w:i/>
                <w:iCs/>
                <w:sz w:val="22"/>
                <w:lang w:val="en"/>
              </w:rPr>
            </w:pPr>
            <w:r w:rsidRPr="008E6F5E">
              <w:rPr>
                <w:rFonts w:asciiTheme="minorHAnsi" w:hAnsiTheme="minorHAnsi" w:cs="Arial"/>
                <w:sz w:val="22"/>
                <w:lang w:val="en"/>
              </w:rPr>
              <w:t>Oversaw all growth segment advertising creative and trans-creation of general market creative, working with brand marketing.</w:t>
            </w:r>
            <w:r w:rsidRPr="002B6D01">
              <w:rPr>
                <w:rFonts w:asciiTheme="minorHAnsi" w:hAnsiTheme="minorHAnsi"/>
                <w:b/>
                <w:i/>
                <w:iCs/>
                <w:sz w:val="22"/>
                <w:lang w:val="en"/>
              </w:rPr>
              <w:t xml:space="preserve"> </w:t>
            </w:r>
          </w:p>
        </w:tc>
        <w:tc>
          <w:tcPr>
            <w:tcW w:w="2250" w:type="dxa"/>
            <w:tcBorders>
              <w:top w:val="nil"/>
              <w:left w:val="nil"/>
              <w:bottom w:val="single" w:sz="4" w:space="0" w:color="C0C0C0"/>
              <w:right w:val="nil"/>
            </w:tcBorders>
          </w:tcPr>
          <w:p w:rsidR="0023717A" w:rsidRPr="000327FC" w:rsidRDefault="0023717A"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0327FC" w:rsidRPr="000327FC" w:rsidRDefault="000327FC" w:rsidP="0023717A">
            <w:pPr>
              <w:rPr>
                <w:bCs/>
                <w:i/>
              </w:rPr>
            </w:pPr>
          </w:p>
          <w:p w:rsidR="00525EC2" w:rsidRDefault="00525EC2" w:rsidP="00525EC2">
            <w:pPr>
              <w:pStyle w:val="Dates"/>
              <w:rPr>
                <w:rFonts w:ascii="Calibri Light" w:hAnsi="Calibri Light"/>
              </w:rPr>
            </w:pPr>
          </w:p>
          <w:p w:rsidR="00525EC2" w:rsidRDefault="00525EC2" w:rsidP="00525EC2">
            <w:pPr>
              <w:pStyle w:val="Dates"/>
              <w:rPr>
                <w:rFonts w:ascii="Calibri Light" w:hAnsi="Calibri Light"/>
              </w:rPr>
            </w:pPr>
          </w:p>
          <w:p w:rsidR="00525EC2" w:rsidRDefault="00525EC2" w:rsidP="00525EC2">
            <w:pPr>
              <w:pStyle w:val="Dates"/>
              <w:rPr>
                <w:rFonts w:ascii="Calibri Light" w:hAnsi="Calibri Light"/>
              </w:rPr>
            </w:pPr>
          </w:p>
          <w:p w:rsidR="000327FC" w:rsidRPr="000327FC" w:rsidRDefault="00525EC2" w:rsidP="00525EC2">
            <w:pPr>
              <w:pStyle w:val="Dates"/>
              <w:rPr>
                <w:bCs/>
                <w:i w:val="0"/>
              </w:rPr>
            </w:pPr>
            <w:r w:rsidRPr="00AC6DFA">
              <w:rPr>
                <w:rFonts w:ascii="Calibri Light" w:hAnsi="Calibri Light"/>
              </w:rPr>
              <w:t>2001-2009</w:t>
            </w:r>
            <w:r w:rsidR="00AC6DFA" w:rsidRPr="00AC6DFA">
              <w:rPr>
                <w:rFonts w:ascii="Calibri Light" w:hAnsi="Calibri Light"/>
              </w:rPr>
              <w:t xml:space="preserve">                        </w:t>
            </w:r>
          </w:p>
        </w:tc>
      </w:tr>
      <w:tr w:rsidR="00ED3A23" w:rsidTr="00525EC2">
        <w:trPr>
          <w:trHeight w:val="117"/>
        </w:trPr>
        <w:tc>
          <w:tcPr>
            <w:tcW w:w="1980" w:type="dxa"/>
            <w:tcBorders>
              <w:top w:val="single" w:sz="4" w:space="0" w:color="C0C0C0"/>
              <w:left w:val="nil"/>
              <w:bottom w:val="nil"/>
              <w:right w:val="nil"/>
            </w:tcBorders>
          </w:tcPr>
          <w:p w:rsidR="002B6D01" w:rsidRDefault="002B6D01" w:rsidP="006F4719">
            <w:pPr>
              <w:pStyle w:val="Heading1"/>
            </w:pPr>
          </w:p>
          <w:p w:rsidR="002B6D01" w:rsidRDefault="002B6D01" w:rsidP="006F4719">
            <w:pPr>
              <w:pStyle w:val="Heading1"/>
            </w:pPr>
          </w:p>
          <w:p w:rsidR="002B6D01" w:rsidRDefault="002B6D01" w:rsidP="006F4719">
            <w:pPr>
              <w:pStyle w:val="Heading1"/>
            </w:pPr>
          </w:p>
          <w:p w:rsidR="000D1049" w:rsidRDefault="000D1049" w:rsidP="006F4719">
            <w:pPr>
              <w:pStyle w:val="Heading1"/>
            </w:pPr>
          </w:p>
          <w:p w:rsidR="001A1E61" w:rsidRDefault="001A1E61" w:rsidP="006F4719">
            <w:pPr>
              <w:pStyle w:val="Heading1"/>
            </w:pPr>
          </w:p>
          <w:p w:rsidR="001A1E61" w:rsidRDefault="001A1E61" w:rsidP="006F4719">
            <w:pPr>
              <w:pStyle w:val="Heading1"/>
            </w:pPr>
          </w:p>
          <w:p w:rsidR="00ED3A23" w:rsidRPr="006F4719" w:rsidRDefault="00EE055B" w:rsidP="006F4719">
            <w:pPr>
              <w:pStyle w:val="Heading1"/>
            </w:pPr>
            <w:r w:rsidRPr="006F4719">
              <w:lastRenderedPageBreak/>
              <w:t>Education</w:t>
            </w:r>
          </w:p>
        </w:tc>
        <w:tc>
          <w:tcPr>
            <w:tcW w:w="6030" w:type="dxa"/>
            <w:gridSpan w:val="2"/>
            <w:tcBorders>
              <w:top w:val="single" w:sz="4" w:space="0" w:color="C0C0C0"/>
              <w:left w:val="nil"/>
              <w:bottom w:val="nil"/>
              <w:right w:val="nil"/>
            </w:tcBorders>
          </w:tcPr>
          <w:p w:rsidR="002B6D01" w:rsidRDefault="002B6D01" w:rsidP="00067855">
            <w:pPr>
              <w:pStyle w:val="Company"/>
              <w:rPr>
                <w:rFonts w:asciiTheme="minorHAnsi" w:hAnsiTheme="minorHAnsi"/>
                <w:sz w:val="22"/>
              </w:rPr>
            </w:pPr>
          </w:p>
          <w:p w:rsidR="002B6D01" w:rsidRDefault="002B6D01" w:rsidP="00067855">
            <w:pPr>
              <w:pStyle w:val="Company"/>
              <w:rPr>
                <w:rFonts w:asciiTheme="minorHAnsi" w:hAnsiTheme="minorHAnsi"/>
                <w:sz w:val="22"/>
              </w:rPr>
            </w:pPr>
          </w:p>
          <w:p w:rsidR="002B6D01" w:rsidRDefault="002B6D01" w:rsidP="00067855">
            <w:pPr>
              <w:pStyle w:val="Company"/>
              <w:rPr>
                <w:rFonts w:asciiTheme="minorHAnsi" w:hAnsiTheme="minorHAnsi"/>
                <w:sz w:val="22"/>
              </w:rPr>
            </w:pPr>
          </w:p>
          <w:p w:rsidR="000D1049" w:rsidRDefault="000D1049" w:rsidP="003711C8">
            <w:pPr>
              <w:pStyle w:val="Company"/>
              <w:rPr>
                <w:rFonts w:asciiTheme="minorHAnsi" w:hAnsiTheme="minorHAnsi"/>
                <w:sz w:val="22"/>
              </w:rPr>
            </w:pPr>
          </w:p>
          <w:p w:rsidR="001A1E61" w:rsidRDefault="001A1E61" w:rsidP="003711C8">
            <w:pPr>
              <w:pStyle w:val="Company"/>
              <w:rPr>
                <w:rFonts w:asciiTheme="minorHAnsi" w:hAnsiTheme="minorHAnsi"/>
                <w:sz w:val="22"/>
              </w:rPr>
            </w:pPr>
          </w:p>
          <w:p w:rsidR="001A1E61" w:rsidRDefault="001A1E61" w:rsidP="003711C8">
            <w:pPr>
              <w:pStyle w:val="Company"/>
              <w:rPr>
                <w:rFonts w:asciiTheme="minorHAnsi" w:hAnsiTheme="minorHAnsi"/>
                <w:sz w:val="22"/>
              </w:rPr>
            </w:pPr>
          </w:p>
          <w:p w:rsidR="00ED3A23" w:rsidRPr="002B6D01" w:rsidRDefault="00067855" w:rsidP="003711C8">
            <w:pPr>
              <w:pStyle w:val="Company"/>
              <w:rPr>
                <w:rFonts w:asciiTheme="minorHAnsi" w:hAnsiTheme="minorHAnsi"/>
                <w:sz w:val="22"/>
              </w:rPr>
            </w:pPr>
            <w:r w:rsidRPr="002B6D01">
              <w:rPr>
                <w:rFonts w:asciiTheme="minorHAnsi" w:hAnsiTheme="minorHAnsi"/>
                <w:sz w:val="22"/>
              </w:rPr>
              <w:lastRenderedPageBreak/>
              <w:t>Vermont College of Fine Arts</w:t>
            </w:r>
            <w:r w:rsidR="00EE055B" w:rsidRPr="002B6D01">
              <w:rPr>
                <w:rFonts w:asciiTheme="minorHAnsi" w:hAnsiTheme="minorHAnsi"/>
                <w:sz w:val="22"/>
              </w:rPr>
              <w:t>,</w:t>
            </w:r>
            <w:r w:rsidR="00EE055B" w:rsidRPr="002B6D01">
              <w:rPr>
                <w:rFonts w:asciiTheme="minorHAnsi" w:hAnsiTheme="minorHAnsi"/>
                <w:b w:val="0"/>
                <w:sz w:val="22"/>
              </w:rPr>
              <w:t xml:space="preserve"> </w:t>
            </w:r>
            <w:r w:rsidRPr="002B6D01">
              <w:rPr>
                <w:rFonts w:asciiTheme="minorHAnsi" w:hAnsiTheme="minorHAnsi"/>
                <w:b w:val="0"/>
                <w:sz w:val="22"/>
              </w:rPr>
              <w:t>Montpelier</w:t>
            </w:r>
            <w:r w:rsidR="00EE055B" w:rsidRPr="002B6D01">
              <w:rPr>
                <w:rFonts w:asciiTheme="minorHAnsi" w:hAnsiTheme="minorHAnsi"/>
                <w:b w:val="0"/>
                <w:sz w:val="22"/>
              </w:rPr>
              <w:t xml:space="preserve">, </w:t>
            </w:r>
            <w:r w:rsidRPr="002B6D01">
              <w:rPr>
                <w:rFonts w:asciiTheme="minorHAnsi" w:hAnsiTheme="minorHAnsi"/>
                <w:b w:val="0"/>
                <w:sz w:val="22"/>
              </w:rPr>
              <w:t>VA</w:t>
            </w:r>
            <w:r w:rsidR="0010019C">
              <w:rPr>
                <w:rFonts w:asciiTheme="minorHAnsi" w:hAnsiTheme="minorHAnsi"/>
                <w:b w:val="0"/>
                <w:sz w:val="22"/>
              </w:rPr>
              <w:t xml:space="preserve">                </w:t>
            </w:r>
          </w:p>
        </w:tc>
        <w:tc>
          <w:tcPr>
            <w:tcW w:w="2250" w:type="dxa"/>
            <w:tcBorders>
              <w:top w:val="single" w:sz="4" w:space="0" w:color="C0C0C0"/>
              <w:left w:val="nil"/>
              <w:bottom w:val="nil"/>
              <w:right w:val="nil"/>
            </w:tcBorders>
          </w:tcPr>
          <w:p w:rsidR="00ED3A23" w:rsidRDefault="00ED3A23" w:rsidP="009315B9">
            <w:pPr>
              <w:pStyle w:val="Dates"/>
              <w:rPr>
                <w:rFonts w:ascii="Calibri Light" w:hAnsi="Calibri Light"/>
              </w:rPr>
            </w:pPr>
          </w:p>
          <w:p w:rsidR="003711C8" w:rsidRDefault="003711C8" w:rsidP="009315B9">
            <w:pPr>
              <w:pStyle w:val="Dates"/>
              <w:rPr>
                <w:rFonts w:ascii="Calibri Light" w:hAnsi="Calibri Light"/>
              </w:rPr>
            </w:pPr>
          </w:p>
          <w:p w:rsidR="003711C8" w:rsidRDefault="003711C8" w:rsidP="009315B9">
            <w:pPr>
              <w:pStyle w:val="Dates"/>
              <w:rPr>
                <w:rFonts w:ascii="Calibri Light" w:hAnsi="Calibri Light"/>
              </w:rPr>
            </w:pPr>
          </w:p>
          <w:p w:rsidR="000D1049" w:rsidRDefault="000D1049" w:rsidP="009315B9">
            <w:pPr>
              <w:pStyle w:val="Dates"/>
              <w:rPr>
                <w:rFonts w:ascii="Calibri Light" w:hAnsi="Calibri Light"/>
              </w:rPr>
            </w:pPr>
          </w:p>
          <w:p w:rsidR="001A1E61" w:rsidRDefault="001A1E61" w:rsidP="009315B9">
            <w:pPr>
              <w:pStyle w:val="Dates"/>
              <w:rPr>
                <w:rFonts w:ascii="Calibri Light" w:hAnsi="Calibri Light"/>
              </w:rPr>
            </w:pPr>
          </w:p>
          <w:p w:rsidR="001A1E61" w:rsidRDefault="001A1E61" w:rsidP="009315B9">
            <w:pPr>
              <w:pStyle w:val="Dates"/>
              <w:rPr>
                <w:rFonts w:ascii="Calibri Light" w:hAnsi="Calibri Light"/>
              </w:rPr>
            </w:pPr>
          </w:p>
          <w:p w:rsidR="003711C8" w:rsidRPr="00AC6DFA" w:rsidRDefault="003711C8" w:rsidP="009315B9">
            <w:pPr>
              <w:pStyle w:val="Dates"/>
              <w:rPr>
                <w:rFonts w:ascii="Calibri Light" w:hAnsi="Calibri Light"/>
              </w:rPr>
            </w:pPr>
            <w:r>
              <w:rPr>
                <w:rFonts w:ascii="Calibri Light" w:hAnsi="Calibri Light"/>
              </w:rPr>
              <w:lastRenderedPageBreak/>
              <w:t>2012-Present</w:t>
            </w:r>
          </w:p>
        </w:tc>
      </w:tr>
      <w:tr w:rsidR="00ED3A23" w:rsidTr="00525EC2">
        <w:trPr>
          <w:trHeight w:val="360"/>
        </w:trPr>
        <w:tc>
          <w:tcPr>
            <w:tcW w:w="1980" w:type="dxa"/>
            <w:tcBorders>
              <w:top w:val="nil"/>
              <w:left w:val="nil"/>
              <w:bottom w:val="nil"/>
              <w:right w:val="nil"/>
            </w:tcBorders>
          </w:tcPr>
          <w:p w:rsidR="00ED3A23" w:rsidRDefault="00ED3A23" w:rsidP="00184B53"/>
        </w:tc>
        <w:tc>
          <w:tcPr>
            <w:tcW w:w="6030" w:type="dxa"/>
            <w:gridSpan w:val="2"/>
            <w:tcBorders>
              <w:top w:val="nil"/>
              <w:left w:val="nil"/>
              <w:bottom w:val="nil"/>
              <w:right w:val="nil"/>
            </w:tcBorders>
          </w:tcPr>
          <w:p w:rsidR="005B31BB" w:rsidRPr="002B6D01" w:rsidRDefault="000B4B53" w:rsidP="006F4719">
            <w:pPr>
              <w:pStyle w:val="Heading3"/>
              <w:rPr>
                <w:rFonts w:asciiTheme="minorHAnsi" w:hAnsiTheme="minorHAnsi"/>
                <w:sz w:val="22"/>
              </w:rPr>
            </w:pPr>
            <w:r w:rsidRPr="002B6D01">
              <w:rPr>
                <w:rFonts w:asciiTheme="minorHAnsi" w:hAnsiTheme="minorHAnsi"/>
                <w:sz w:val="22"/>
              </w:rPr>
              <w:t>Master’s</w:t>
            </w:r>
            <w:r w:rsidR="00067855" w:rsidRPr="002B6D01">
              <w:rPr>
                <w:rFonts w:asciiTheme="minorHAnsi" w:hAnsiTheme="minorHAnsi"/>
                <w:sz w:val="22"/>
              </w:rPr>
              <w:t xml:space="preserve"> Degree: Writing for Children and Young Adults</w:t>
            </w:r>
          </w:p>
          <w:p w:rsidR="004F05C0" w:rsidRPr="001A1E61" w:rsidRDefault="001A1E61" w:rsidP="00067855">
            <w:pPr>
              <w:rPr>
                <w:rFonts w:asciiTheme="minorHAnsi" w:hAnsiTheme="minorHAnsi"/>
                <w:i/>
                <w:sz w:val="22"/>
              </w:rPr>
            </w:pPr>
            <w:r w:rsidRPr="001A1E61">
              <w:rPr>
                <w:rFonts w:asciiTheme="minorHAnsi" w:hAnsiTheme="minorHAnsi"/>
                <w:i/>
                <w:sz w:val="22"/>
              </w:rPr>
              <w:t>Anticipated graduation date: July 2014</w:t>
            </w:r>
          </w:p>
          <w:p w:rsidR="001A1E61" w:rsidRDefault="001A1E61" w:rsidP="00067855">
            <w:pPr>
              <w:rPr>
                <w:rFonts w:asciiTheme="minorHAnsi" w:hAnsiTheme="minorHAnsi"/>
                <w:b/>
                <w:i/>
                <w:sz w:val="22"/>
              </w:rPr>
            </w:pPr>
          </w:p>
          <w:p w:rsidR="00067855" w:rsidRPr="002B6D01" w:rsidRDefault="00067855" w:rsidP="00067855">
            <w:pPr>
              <w:rPr>
                <w:rFonts w:asciiTheme="minorHAnsi" w:hAnsiTheme="minorHAnsi"/>
                <w:i/>
                <w:sz w:val="22"/>
              </w:rPr>
            </w:pPr>
            <w:r w:rsidRPr="002B6D01">
              <w:rPr>
                <w:rFonts w:asciiTheme="minorHAnsi" w:hAnsiTheme="minorHAnsi"/>
                <w:b/>
                <w:i/>
                <w:sz w:val="22"/>
              </w:rPr>
              <w:t>Iowa State University,</w:t>
            </w:r>
            <w:r w:rsidRPr="002B6D01">
              <w:rPr>
                <w:rFonts w:asciiTheme="minorHAnsi" w:hAnsiTheme="minorHAnsi"/>
                <w:i/>
                <w:sz w:val="22"/>
              </w:rPr>
              <w:t xml:space="preserve"> Ames, IA</w:t>
            </w:r>
          </w:p>
          <w:p w:rsidR="00EE055B" w:rsidRPr="002B6D01" w:rsidRDefault="00067855" w:rsidP="00EE055B">
            <w:pPr>
              <w:rPr>
                <w:rFonts w:asciiTheme="minorHAnsi" w:hAnsiTheme="minorHAnsi"/>
                <w:b/>
                <w:sz w:val="22"/>
              </w:rPr>
            </w:pPr>
            <w:r w:rsidRPr="002B6D01">
              <w:rPr>
                <w:rFonts w:asciiTheme="minorHAnsi" w:hAnsiTheme="minorHAnsi"/>
                <w:b/>
                <w:sz w:val="22"/>
              </w:rPr>
              <w:t>BS: Marketing</w:t>
            </w:r>
          </w:p>
        </w:tc>
        <w:tc>
          <w:tcPr>
            <w:tcW w:w="2250" w:type="dxa"/>
            <w:tcBorders>
              <w:top w:val="nil"/>
              <w:left w:val="nil"/>
              <w:bottom w:val="nil"/>
              <w:right w:val="nil"/>
            </w:tcBorders>
          </w:tcPr>
          <w:p w:rsidR="00ED3A23" w:rsidRDefault="00ED3A23" w:rsidP="0023717A">
            <w:pPr>
              <w:rPr>
                <w:b/>
                <w:bCs/>
              </w:rPr>
            </w:pPr>
          </w:p>
          <w:p w:rsidR="004F05C0" w:rsidRDefault="004F05C0" w:rsidP="0023717A">
            <w:pPr>
              <w:rPr>
                <w:bCs/>
                <w:i/>
              </w:rPr>
            </w:pPr>
          </w:p>
          <w:p w:rsidR="001A1E61" w:rsidRDefault="001A1E61" w:rsidP="00AC6DFA">
            <w:pPr>
              <w:pStyle w:val="Dates"/>
              <w:rPr>
                <w:rFonts w:ascii="Calibri Light" w:hAnsi="Calibri Light"/>
              </w:rPr>
            </w:pPr>
          </w:p>
          <w:p w:rsidR="00067855" w:rsidRPr="00067855" w:rsidRDefault="00067855" w:rsidP="00AC6DFA">
            <w:pPr>
              <w:pStyle w:val="Dates"/>
              <w:rPr>
                <w:bCs/>
                <w:i w:val="0"/>
              </w:rPr>
            </w:pPr>
            <w:bookmarkStart w:id="0" w:name="_GoBack"/>
            <w:bookmarkEnd w:id="0"/>
            <w:r w:rsidRPr="00AC6DFA">
              <w:rPr>
                <w:rFonts w:ascii="Calibri Light" w:hAnsi="Calibri Light"/>
              </w:rPr>
              <w:t>1997-2001</w:t>
            </w:r>
          </w:p>
        </w:tc>
      </w:tr>
      <w:tr w:rsidR="00056CA8" w:rsidRPr="003F17A0" w:rsidTr="00525EC2">
        <w:trPr>
          <w:trHeight w:val="242"/>
        </w:trPr>
        <w:tc>
          <w:tcPr>
            <w:tcW w:w="10260" w:type="dxa"/>
            <w:gridSpan w:val="4"/>
            <w:tcBorders>
              <w:top w:val="single" w:sz="4" w:space="0" w:color="C0C0C0"/>
              <w:left w:val="nil"/>
              <w:bottom w:val="nil"/>
              <w:right w:val="nil"/>
            </w:tcBorders>
          </w:tcPr>
          <w:p w:rsidR="00AC6DFA" w:rsidRDefault="00AC6DFA" w:rsidP="00067855">
            <w:pPr>
              <w:pStyle w:val="Heading4"/>
              <w:rPr>
                <w:sz w:val="22"/>
              </w:rPr>
            </w:pPr>
          </w:p>
          <w:p w:rsidR="00056CA8" w:rsidRPr="00F837C1" w:rsidRDefault="00EE055B" w:rsidP="00067855">
            <w:pPr>
              <w:pStyle w:val="Heading4"/>
              <w:rPr>
                <w:sz w:val="22"/>
              </w:rPr>
            </w:pPr>
            <w:r w:rsidRPr="00F837C1">
              <w:rPr>
                <w:sz w:val="22"/>
              </w:rPr>
              <w:t>References</w:t>
            </w:r>
            <w:r w:rsidR="00067855" w:rsidRPr="00F837C1">
              <w:rPr>
                <w:sz w:val="22"/>
              </w:rPr>
              <w:t>:</w:t>
            </w:r>
          </w:p>
          <w:p w:rsidR="00067855" w:rsidRPr="002B6D01" w:rsidRDefault="00067855" w:rsidP="00067855">
            <w:pPr>
              <w:rPr>
                <w:rFonts w:asciiTheme="minorHAnsi" w:hAnsiTheme="minorHAnsi"/>
                <w:sz w:val="22"/>
              </w:rPr>
            </w:pPr>
            <w:r w:rsidRPr="002B6D01">
              <w:rPr>
                <w:rFonts w:asciiTheme="minorHAnsi" w:hAnsiTheme="minorHAnsi"/>
                <w:sz w:val="22"/>
              </w:rPr>
              <w:t xml:space="preserve">Alba Perez, </w:t>
            </w:r>
            <w:r w:rsidRPr="002B6D01">
              <w:rPr>
                <w:rFonts w:asciiTheme="minorHAnsi" w:hAnsiTheme="minorHAnsi" w:cs="Arial"/>
                <w:color w:val="222222"/>
                <w:sz w:val="22"/>
              </w:rPr>
              <w:t>‎</w:t>
            </w:r>
            <w:r w:rsidRPr="002B6D01">
              <w:rPr>
                <w:rFonts w:asciiTheme="minorHAnsi" w:hAnsiTheme="minorHAnsi"/>
                <w:sz w:val="22"/>
              </w:rPr>
              <w:t>Executive Officer for Latino Affairs at Iowa Department of Human Rights</w:t>
            </w:r>
          </w:p>
          <w:p w:rsidR="00067855" w:rsidRPr="002B6D01" w:rsidRDefault="00067855" w:rsidP="00067855">
            <w:pPr>
              <w:rPr>
                <w:rFonts w:asciiTheme="minorHAnsi" w:hAnsiTheme="minorHAnsi"/>
                <w:sz w:val="22"/>
              </w:rPr>
            </w:pPr>
            <w:r w:rsidRPr="002B6D01">
              <w:rPr>
                <w:rFonts w:asciiTheme="minorHAnsi" w:hAnsiTheme="minorHAnsi"/>
                <w:sz w:val="22"/>
              </w:rPr>
              <w:t xml:space="preserve">515.314.6995, </w:t>
            </w:r>
            <w:hyperlink r:id="rId6" w:history="1">
              <w:r w:rsidRPr="002B6D01">
                <w:rPr>
                  <w:rStyle w:val="Hyperlink"/>
                  <w:rFonts w:asciiTheme="minorHAnsi" w:hAnsiTheme="minorHAnsi"/>
                  <w:sz w:val="22"/>
                </w:rPr>
                <w:t>alba.perez@iowa.gov</w:t>
              </w:r>
            </w:hyperlink>
          </w:p>
          <w:p w:rsidR="00AC6DFA" w:rsidRPr="002B6D01" w:rsidRDefault="00AC6DFA" w:rsidP="00067855">
            <w:pPr>
              <w:rPr>
                <w:rFonts w:asciiTheme="minorHAnsi" w:hAnsiTheme="minorHAnsi"/>
                <w:sz w:val="22"/>
              </w:rPr>
            </w:pPr>
          </w:p>
          <w:p w:rsidR="00067855" w:rsidRPr="002B6D01" w:rsidRDefault="00067855" w:rsidP="00067855">
            <w:pPr>
              <w:rPr>
                <w:rFonts w:asciiTheme="minorHAnsi" w:hAnsiTheme="minorHAnsi"/>
                <w:sz w:val="22"/>
              </w:rPr>
            </w:pPr>
            <w:proofErr w:type="spellStart"/>
            <w:r w:rsidRPr="002B6D01">
              <w:rPr>
                <w:rFonts w:asciiTheme="minorHAnsi" w:hAnsiTheme="minorHAnsi"/>
                <w:sz w:val="22"/>
              </w:rPr>
              <w:t>Tolandra</w:t>
            </w:r>
            <w:proofErr w:type="spellEnd"/>
            <w:r w:rsidRPr="002B6D01">
              <w:rPr>
                <w:rFonts w:asciiTheme="minorHAnsi" w:hAnsiTheme="minorHAnsi"/>
                <w:sz w:val="22"/>
              </w:rPr>
              <w:t xml:space="preserve"> Coleman, Media and Marketing Consultant</w:t>
            </w:r>
          </w:p>
          <w:p w:rsidR="00067855" w:rsidRPr="002B6D01" w:rsidRDefault="00067855" w:rsidP="00067855">
            <w:pPr>
              <w:rPr>
                <w:rFonts w:asciiTheme="minorHAnsi" w:hAnsiTheme="minorHAnsi"/>
                <w:sz w:val="22"/>
              </w:rPr>
            </w:pPr>
            <w:r w:rsidRPr="002B6D01">
              <w:rPr>
                <w:rFonts w:asciiTheme="minorHAnsi" w:hAnsiTheme="minorHAnsi"/>
                <w:sz w:val="22"/>
              </w:rPr>
              <w:t xml:space="preserve">402.850.5250, </w:t>
            </w:r>
            <w:hyperlink r:id="rId7" w:history="1">
              <w:r w:rsidRPr="002B6D01">
                <w:rPr>
                  <w:rStyle w:val="Hyperlink"/>
                  <w:rFonts w:asciiTheme="minorHAnsi" w:hAnsiTheme="minorHAnsi"/>
                  <w:sz w:val="22"/>
                </w:rPr>
                <w:t>tolandrascoleman@yahoo.com</w:t>
              </w:r>
            </w:hyperlink>
          </w:p>
          <w:p w:rsidR="00AC6DFA" w:rsidRPr="002B6D01" w:rsidRDefault="00AC6DFA" w:rsidP="00067855">
            <w:pPr>
              <w:rPr>
                <w:rFonts w:asciiTheme="minorHAnsi" w:hAnsiTheme="minorHAnsi"/>
                <w:sz w:val="22"/>
              </w:rPr>
            </w:pPr>
          </w:p>
          <w:p w:rsidR="00067855" w:rsidRPr="002B6D01" w:rsidRDefault="00067855" w:rsidP="00067855">
            <w:pPr>
              <w:rPr>
                <w:rFonts w:asciiTheme="minorHAnsi" w:hAnsiTheme="minorHAnsi"/>
                <w:sz w:val="22"/>
              </w:rPr>
            </w:pPr>
            <w:r w:rsidRPr="002B6D01">
              <w:rPr>
                <w:rFonts w:asciiTheme="minorHAnsi" w:hAnsiTheme="minorHAnsi"/>
                <w:sz w:val="22"/>
              </w:rPr>
              <w:t xml:space="preserve">Amy </w:t>
            </w:r>
            <w:proofErr w:type="spellStart"/>
            <w:r w:rsidRPr="002B6D01">
              <w:rPr>
                <w:rFonts w:asciiTheme="minorHAnsi" w:hAnsiTheme="minorHAnsi"/>
                <w:sz w:val="22"/>
              </w:rPr>
              <w:t>Juhnke</w:t>
            </w:r>
            <w:proofErr w:type="spellEnd"/>
            <w:r w:rsidRPr="002B6D01">
              <w:rPr>
                <w:rFonts w:asciiTheme="minorHAnsi" w:hAnsiTheme="minorHAnsi"/>
                <w:sz w:val="22"/>
              </w:rPr>
              <w:t xml:space="preserve">, Iowa </w:t>
            </w:r>
            <w:proofErr w:type="spellStart"/>
            <w:r w:rsidRPr="002B6D01">
              <w:rPr>
                <w:rFonts w:asciiTheme="minorHAnsi" w:hAnsiTheme="minorHAnsi"/>
                <w:sz w:val="22"/>
              </w:rPr>
              <w:t>KidsNet</w:t>
            </w:r>
            <w:proofErr w:type="spellEnd"/>
          </w:p>
          <w:p w:rsidR="00067855" w:rsidRPr="002B6D01" w:rsidRDefault="00067855" w:rsidP="00067855">
            <w:pPr>
              <w:rPr>
                <w:rFonts w:asciiTheme="minorHAnsi" w:hAnsiTheme="minorHAnsi"/>
                <w:sz w:val="22"/>
              </w:rPr>
            </w:pPr>
            <w:r w:rsidRPr="002B6D01">
              <w:rPr>
                <w:rFonts w:asciiTheme="minorHAnsi" w:hAnsiTheme="minorHAnsi"/>
                <w:sz w:val="22"/>
              </w:rPr>
              <w:t xml:space="preserve">515.817.0943, </w:t>
            </w:r>
            <w:hyperlink r:id="rId8" w:history="1">
              <w:r w:rsidRPr="002B6D01">
                <w:rPr>
                  <w:rStyle w:val="Hyperlink"/>
                  <w:rFonts w:asciiTheme="minorHAnsi" w:hAnsiTheme="minorHAnsi"/>
                  <w:sz w:val="22"/>
                </w:rPr>
                <w:t>amy.juhnke@lsiowa.org</w:t>
              </w:r>
            </w:hyperlink>
          </w:p>
          <w:p w:rsidR="00067855" w:rsidRPr="002B6D01" w:rsidRDefault="00067855" w:rsidP="00067855">
            <w:pPr>
              <w:rPr>
                <w:rFonts w:asciiTheme="minorHAnsi" w:hAnsiTheme="minorHAnsi"/>
                <w:sz w:val="22"/>
              </w:rPr>
            </w:pPr>
          </w:p>
          <w:p w:rsidR="00F837C1" w:rsidRDefault="00F837C1" w:rsidP="00067855">
            <w:pPr>
              <w:jc w:val="center"/>
              <w:rPr>
                <w:b/>
              </w:rPr>
            </w:pPr>
          </w:p>
          <w:p w:rsidR="003711C8" w:rsidRDefault="003711C8" w:rsidP="00067855">
            <w:pPr>
              <w:jc w:val="center"/>
              <w:rPr>
                <w:b/>
              </w:rPr>
            </w:pPr>
          </w:p>
          <w:p w:rsidR="00F837C1" w:rsidRDefault="00F837C1" w:rsidP="00067855">
            <w:pPr>
              <w:jc w:val="center"/>
              <w:rPr>
                <w:b/>
              </w:rPr>
            </w:pPr>
          </w:p>
          <w:p w:rsidR="00067855" w:rsidRPr="00067855" w:rsidRDefault="00067855" w:rsidP="00067855">
            <w:pPr>
              <w:jc w:val="center"/>
              <w:rPr>
                <w:b/>
              </w:rPr>
            </w:pPr>
            <w:r w:rsidRPr="002B6D01">
              <w:rPr>
                <w:b/>
                <w:sz w:val="24"/>
              </w:rPr>
              <w:t>More references can be furnished upon request.</w:t>
            </w:r>
          </w:p>
        </w:tc>
      </w:tr>
      <w:tr w:rsidR="00AF5332" w:rsidRPr="0081664F" w:rsidTr="00525EC2">
        <w:trPr>
          <w:trHeight w:val="90"/>
        </w:trPr>
        <w:tc>
          <w:tcPr>
            <w:tcW w:w="10260" w:type="dxa"/>
            <w:gridSpan w:val="4"/>
            <w:tcBorders>
              <w:top w:val="nil"/>
              <w:left w:val="nil"/>
              <w:bottom w:val="nil"/>
              <w:right w:val="nil"/>
            </w:tcBorders>
            <w:vAlign w:val="bottom"/>
          </w:tcPr>
          <w:p w:rsidR="00AF5332" w:rsidRPr="00AF5332" w:rsidRDefault="00AF5332" w:rsidP="006F4719">
            <w:pPr>
              <w:pStyle w:val="Copyright"/>
            </w:pPr>
          </w:p>
        </w:tc>
      </w:tr>
    </w:tbl>
    <w:p w:rsidR="00A92D25" w:rsidRDefault="00A92D25" w:rsidP="009315B9"/>
    <w:sectPr w:rsidR="00A92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A7F"/>
    <w:multiLevelType w:val="hybridMultilevel"/>
    <w:tmpl w:val="7F3A6B5E"/>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9F23CC9"/>
    <w:multiLevelType w:val="hybridMultilevel"/>
    <w:tmpl w:val="367ED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BF148E"/>
    <w:multiLevelType w:val="multilevel"/>
    <w:tmpl w:val="A76C6892"/>
    <w:numStyleLink w:val="Bulletedlist"/>
  </w:abstractNum>
  <w:abstractNum w:abstractNumId="3">
    <w:nsid w:val="0FF903F1"/>
    <w:multiLevelType w:val="multilevel"/>
    <w:tmpl w:val="A76C6892"/>
    <w:numStyleLink w:val="Bulletedlist"/>
  </w:abstractNum>
  <w:abstractNum w:abstractNumId="4">
    <w:nsid w:val="13B53A38"/>
    <w:multiLevelType w:val="multilevel"/>
    <w:tmpl w:val="A76C6892"/>
    <w:numStyleLink w:val="Bulletedlist"/>
  </w:abstractNum>
  <w:abstractNum w:abstractNumId="5">
    <w:nsid w:val="15BC7623"/>
    <w:multiLevelType w:val="hybridMultilevel"/>
    <w:tmpl w:val="F926B37C"/>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7776D54"/>
    <w:multiLevelType w:val="multilevel"/>
    <w:tmpl w:val="A76C6892"/>
    <w:numStyleLink w:val="Bulletedlist"/>
  </w:abstractNum>
  <w:abstractNum w:abstractNumId="7">
    <w:nsid w:val="21EC0D50"/>
    <w:multiLevelType w:val="multilevel"/>
    <w:tmpl w:val="A76C6892"/>
    <w:numStyleLink w:val="Bulletedlist"/>
  </w:abstractNum>
  <w:abstractNum w:abstractNumId="8">
    <w:nsid w:val="23F942D2"/>
    <w:multiLevelType w:val="multilevel"/>
    <w:tmpl w:val="A76C6892"/>
    <w:numStyleLink w:val="Bulletedlist"/>
  </w:abstractNum>
  <w:abstractNum w:abstractNumId="9">
    <w:nsid w:val="26E313DA"/>
    <w:multiLevelType w:val="multilevel"/>
    <w:tmpl w:val="A76C6892"/>
    <w:numStyleLink w:val="Bulletedlist"/>
  </w:abstractNum>
  <w:abstractNum w:abstractNumId="10">
    <w:nsid w:val="29DB76CB"/>
    <w:multiLevelType w:val="multilevel"/>
    <w:tmpl w:val="A76C6892"/>
    <w:numStyleLink w:val="Bulletedlist"/>
  </w:abstractNum>
  <w:abstractNum w:abstractNumId="11">
    <w:nsid w:val="2B4937C9"/>
    <w:multiLevelType w:val="multilevel"/>
    <w:tmpl w:val="A76C6892"/>
    <w:numStyleLink w:val="Bulletedlist"/>
  </w:abstractNum>
  <w:abstractNum w:abstractNumId="12">
    <w:nsid w:val="2BA8172A"/>
    <w:multiLevelType w:val="multilevel"/>
    <w:tmpl w:val="A76C6892"/>
    <w:numStyleLink w:val="Bulletedlist"/>
  </w:abstractNum>
  <w:abstractNum w:abstractNumId="13">
    <w:nsid w:val="2BFA5812"/>
    <w:multiLevelType w:val="multilevel"/>
    <w:tmpl w:val="A76C6892"/>
    <w:numStyleLink w:val="Bulletedlist"/>
  </w:abstractNum>
  <w:abstractNum w:abstractNumId="14">
    <w:nsid w:val="2C35396F"/>
    <w:multiLevelType w:val="multilevel"/>
    <w:tmpl w:val="A76C6892"/>
    <w:numStyleLink w:val="Bulletedlist"/>
  </w:abstractNum>
  <w:abstractNum w:abstractNumId="15">
    <w:nsid w:val="2F174009"/>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F63366"/>
    <w:multiLevelType w:val="hybridMultilevel"/>
    <w:tmpl w:val="12FA6B60"/>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35FB26A8"/>
    <w:multiLevelType w:val="multilevel"/>
    <w:tmpl w:val="A76C6892"/>
    <w:numStyleLink w:val="Bulletedlist"/>
  </w:abstractNum>
  <w:abstractNum w:abstractNumId="18">
    <w:nsid w:val="392344B1"/>
    <w:multiLevelType w:val="multilevel"/>
    <w:tmpl w:val="A76C6892"/>
    <w:numStyleLink w:val="Bulletedlist"/>
  </w:abstractNum>
  <w:abstractNum w:abstractNumId="19">
    <w:nsid w:val="409976A0"/>
    <w:multiLevelType w:val="multilevel"/>
    <w:tmpl w:val="A76C6892"/>
    <w:numStyleLink w:val="Bulletedlist"/>
  </w:abstractNum>
  <w:abstractNum w:abstractNumId="20">
    <w:nsid w:val="44801B85"/>
    <w:multiLevelType w:val="hybridMultilevel"/>
    <w:tmpl w:val="FE8852A0"/>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0C04F4"/>
    <w:multiLevelType w:val="multilevel"/>
    <w:tmpl w:val="A76C6892"/>
    <w:numStyleLink w:val="Bulletedlist"/>
  </w:abstractNum>
  <w:abstractNum w:abstractNumId="23">
    <w:nsid w:val="4FAA6E92"/>
    <w:multiLevelType w:val="multilevel"/>
    <w:tmpl w:val="A76C6892"/>
    <w:numStyleLink w:val="Bulletedlist"/>
  </w:abstractNum>
  <w:abstractNum w:abstractNumId="24">
    <w:nsid w:val="516978DB"/>
    <w:multiLevelType w:val="hybridMultilevel"/>
    <w:tmpl w:val="97A4FC36"/>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1F43FF4"/>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3AA603B"/>
    <w:multiLevelType w:val="singleLevel"/>
    <w:tmpl w:val="4D9E11AA"/>
    <w:lvl w:ilvl="0">
      <w:start w:val="1"/>
      <w:numFmt w:val="bullet"/>
      <w:pStyle w:val="1stlinebulleted"/>
      <w:lvlText w:val=""/>
      <w:lvlJc w:val="left"/>
      <w:pPr>
        <w:tabs>
          <w:tab w:val="num" w:pos="216"/>
        </w:tabs>
        <w:ind w:left="216" w:hanging="216"/>
      </w:pPr>
      <w:rPr>
        <w:rFonts w:ascii="Symbol" w:hAnsi="Symbol" w:hint="default"/>
        <w:sz w:val="12"/>
        <w:szCs w:val="12"/>
      </w:rPr>
    </w:lvl>
  </w:abstractNum>
  <w:abstractNum w:abstractNumId="27">
    <w:nsid w:val="58270B6A"/>
    <w:multiLevelType w:val="singleLevel"/>
    <w:tmpl w:val="C3E4ACF4"/>
    <w:lvl w:ilvl="0">
      <w:start w:val="1"/>
      <w:numFmt w:val="bullet"/>
      <w:lvlText w:val="o"/>
      <w:lvlJc w:val="left"/>
      <w:pPr>
        <w:tabs>
          <w:tab w:val="num" w:pos="576"/>
        </w:tabs>
        <w:ind w:left="576" w:hanging="576"/>
      </w:pPr>
      <w:rPr>
        <w:rFonts w:ascii="Courier New" w:hAnsi="Courier New" w:hint="default"/>
        <w:sz w:val="12"/>
        <w:szCs w:val="12"/>
      </w:rPr>
    </w:lvl>
  </w:abstractNum>
  <w:abstractNum w:abstractNumId="28">
    <w:nsid w:val="5CD10F4F"/>
    <w:multiLevelType w:val="multilevel"/>
    <w:tmpl w:val="A76C6892"/>
    <w:numStyleLink w:val="Bulletedlist"/>
  </w:abstractNum>
  <w:abstractNum w:abstractNumId="29">
    <w:nsid w:val="5E2E5E30"/>
    <w:multiLevelType w:val="multilevel"/>
    <w:tmpl w:val="A76C6892"/>
    <w:numStyleLink w:val="Bulletedlist"/>
  </w:abstractNum>
  <w:abstractNum w:abstractNumId="30">
    <w:nsid w:val="5E680ED8"/>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24C5292"/>
    <w:multiLevelType w:val="multilevel"/>
    <w:tmpl w:val="A76C6892"/>
    <w:numStyleLink w:val="Bulletedlist"/>
  </w:abstractNum>
  <w:abstractNum w:abstractNumId="32">
    <w:nsid w:val="62523C93"/>
    <w:multiLevelType w:val="multilevel"/>
    <w:tmpl w:val="A76C6892"/>
    <w:numStyleLink w:val="Bulletedlist"/>
  </w:abstractNum>
  <w:abstractNum w:abstractNumId="33">
    <w:nsid w:val="6B9B73A0"/>
    <w:multiLevelType w:val="multilevel"/>
    <w:tmpl w:val="A76C6892"/>
    <w:numStyleLink w:val="Bulletedlist"/>
  </w:abstractNum>
  <w:abstractNum w:abstractNumId="34">
    <w:nsid w:val="6C8E6569"/>
    <w:multiLevelType w:val="hybridMultilevel"/>
    <w:tmpl w:val="83C2274A"/>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nsid w:val="74EA79EA"/>
    <w:multiLevelType w:val="multilevel"/>
    <w:tmpl w:val="A76C6892"/>
    <w:numStyleLink w:val="Bulletedlist"/>
  </w:abstractNum>
  <w:abstractNum w:abstractNumId="36">
    <w:nsid w:val="79F86133"/>
    <w:multiLevelType w:val="multilevel"/>
    <w:tmpl w:val="A76C6892"/>
    <w:numStyleLink w:val="Bulletedlist"/>
  </w:abstractNum>
  <w:abstractNum w:abstractNumId="37">
    <w:nsid w:val="7D7D78FA"/>
    <w:multiLevelType w:val="multilevel"/>
    <w:tmpl w:val="A76C6892"/>
    <w:numStyleLink w:val="Bulletedlist"/>
  </w:abstractNum>
  <w:abstractNum w:abstractNumId="38">
    <w:nsid w:val="7E4F77E4"/>
    <w:multiLevelType w:val="multilevel"/>
    <w:tmpl w:val="A76C6892"/>
    <w:numStyleLink w:val="Bulletedlist"/>
  </w:abstractNum>
  <w:num w:numId="1">
    <w:abstractNumId w:val="26"/>
  </w:num>
  <w:num w:numId="2">
    <w:abstractNumId w:val="21"/>
  </w:num>
  <w:num w:numId="3">
    <w:abstractNumId w:val="27"/>
  </w:num>
  <w:num w:numId="4">
    <w:abstractNumId w:val="25"/>
  </w:num>
  <w:num w:numId="5">
    <w:abstractNumId w:val="30"/>
  </w:num>
  <w:num w:numId="6">
    <w:abstractNumId w:val="10"/>
  </w:num>
  <w:num w:numId="7">
    <w:abstractNumId w:val="7"/>
  </w:num>
  <w:num w:numId="8">
    <w:abstractNumId w:val="28"/>
  </w:num>
  <w:num w:numId="9">
    <w:abstractNumId w:val="22"/>
  </w:num>
  <w:num w:numId="10">
    <w:abstractNumId w:val="33"/>
  </w:num>
  <w:num w:numId="11">
    <w:abstractNumId w:val="2"/>
  </w:num>
  <w:num w:numId="12">
    <w:abstractNumId w:val="17"/>
  </w:num>
  <w:num w:numId="13">
    <w:abstractNumId w:val="8"/>
  </w:num>
  <w:num w:numId="14">
    <w:abstractNumId w:val="31"/>
  </w:num>
  <w:num w:numId="15">
    <w:abstractNumId w:val="14"/>
  </w:num>
  <w:num w:numId="16">
    <w:abstractNumId w:val="35"/>
  </w:num>
  <w:num w:numId="17">
    <w:abstractNumId w:val="32"/>
  </w:num>
  <w:num w:numId="18">
    <w:abstractNumId w:val="34"/>
  </w:num>
  <w:num w:numId="19">
    <w:abstractNumId w:val="6"/>
  </w:num>
  <w:num w:numId="20">
    <w:abstractNumId w:val="16"/>
  </w:num>
  <w:num w:numId="21">
    <w:abstractNumId w:val="15"/>
  </w:num>
  <w:num w:numId="22">
    <w:abstractNumId w:val="24"/>
  </w:num>
  <w:num w:numId="23">
    <w:abstractNumId w:val="18"/>
  </w:num>
  <w:num w:numId="24">
    <w:abstractNumId w:val="3"/>
  </w:num>
  <w:num w:numId="25">
    <w:abstractNumId w:val="4"/>
  </w:num>
  <w:num w:numId="26">
    <w:abstractNumId w:val="37"/>
  </w:num>
  <w:num w:numId="27">
    <w:abstractNumId w:val="23"/>
  </w:num>
  <w:num w:numId="28">
    <w:abstractNumId w:val="38"/>
  </w:num>
  <w:num w:numId="29">
    <w:abstractNumId w:val="12"/>
  </w:num>
  <w:num w:numId="30">
    <w:abstractNumId w:val="20"/>
  </w:num>
  <w:num w:numId="31">
    <w:abstractNumId w:val="13"/>
  </w:num>
  <w:num w:numId="32">
    <w:abstractNumId w:val="36"/>
  </w:num>
  <w:num w:numId="33">
    <w:abstractNumId w:val="5"/>
  </w:num>
  <w:num w:numId="34">
    <w:abstractNumId w:val="9"/>
  </w:num>
  <w:num w:numId="35">
    <w:abstractNumId w:val="19"/>
  </w:num>
  <w:num w:numId="36">
    <w:abstractNumId w:val="11"/>
  </w:num>
  <w:num w:numId="37">
    <w:abstractNumId w:val="0"/>
  </w:num>
  <w:num w:numId="38">
    <w:abstractNumId w:val="2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99"/>
    <w:rsid w:val="000042FE"/>
    <w:rsid w:val="0001432C"/>
    <w:rsid w:val="00021F60"/>
    <w:rsid w:val="00022185"/>
    <w:rsid w:val="000327FC"/>
    <w:rsid w:val="00036117"/>
    <w:rsid w:val="0004584D"/>
    <w:rsid w:val="000477EC"/>
    <w:rsid w:val="00056CA8"/>
    <w:rsid w:val="00067855"/>
    <w:rsid w:val="0008506D"/>
    <w:rsid w:val="00095B3D"/>
    <w:rsid w:val="000B4B53"/>
    <w:rsid w:val="000B6764"/>
    <w:rsid w:val="000D1049"/>
    <w:rsid w:val="000E0AB4"/>
    <w:rsid w:val="000F3D9E"/>
    <w:rsid w:val="0010019C"/>
    <w:rsid w:val="0011602F"/>
    <w:rsid w:val="001209EA"/>
    <w:rsid w:val="00150D22"/>
    <w:rsid w:val="00184B53"/>
    <w:rsid w:val="001852EB"/>
    <w:rsid w:val="00186AA6"/>
    <w:rsid w:val="0019026C"/>
    <w:rsid w:val="001A1E61"/>
    <w:rsid w:val="001B58AB"/>
    <w:rsid w:val="00203E98"/>
    <w:rsid w:val="002207A3"/>
    <w:rsid w:val="00222FBA"/>
    <w:rsid w:val="00225E32"/>
    <w:rsid w:val="00226CA5"/>
    <w:rsid w:val="0023717A"/>
    <w:rsid w:val="00245814"/>
    <w:rsid w:val="00290E09"/>
    <w:rsid w:val="002B6D01"/>
    <w:rsid w:val="002E6BD5"/>
    <w:rsid w:val="00303457"/>
    <w:rsid w:val="00305BA5"/>
    <w:rsid w:val="003255C0"/>
    <w:rsid w:val="003268E3"/>
    <w:rsid w:val="00337CA6"/>
    <w:rsid w:val="003643EB"/>
    <w:rsid w:val="003711C8"/>
    <w:rsid w:val="003910A5"/>
    <w:rsid w:val="003B64C6"/>
    <w:rsid w:val="003C030D"/>
    <w:rsid w:val="003D30DD"/>
    <w:rsid w:val="003E1905"/>
    <w:rsid w:val="003E1F5B"/>
    <w:rsid w:val="003E3210"/>
    <w:rsid w:val="003F11F5"/>
    <w:rsid w:val="003F17A0"/>
    <w:rsid w:val="003F2612"/>
    <w:rsid w:val="0042564D"/>
    <w:rsid w:val="00436179"/>
    <w:rsid w:val="00480F5D"/>
    <w:rsid w:val="00492E7E"/>
    <w:rsid w:val="004D25AE"/>
    <w:rsid w:val="004F05C0"/>
    <w:rsid w:val="004F6F87"/>
    <w:rsid w:val="005141A0"/>
    <w:rsid w:val="00516A35"/>
    <w:rsid w:val="00522AF1"/>
    <w:rsid w:val="00525EC2"/>
    <w:rsid w:val="00537E6D"/>
    <w:rsid w:val="00543F26"/>
    <w:rsid w:val="00572B3F"/>
    <w:rsid w:val="00585849"/>
    <w:rsid w:val="005A6566"/>
    <w:rsid w:val="005B31BB"/>
    <w:rsid w:val="005B37A2"/>
    <w:rsid w:val="005E74E3"/>
    <w:rsid w:val="005F649A"/>
    <w:rsid w:val="00614046"/>
    <w:rsid w:val="00614C29"/>
    <w:rsid w:val="006445F2"/>
    <w:rsid w:val="00651E8E"/>
    <w:rsid w:val="006922E8"/>
    <w:rsid w:val="00693A08"/>
    <w:rsid w:val="006B37FD"/>
    <w:rsid w:val="006C0C55"/>
    <w:rsid w:val="006C2742"/>
    <w:rsid w:val="006E424B"/>
    <w:rsid w:val="006E6720"/>
    <w:rsid w:val="006F1E6E"/>
    <w:rsid w:val="006F4719"/>
    <w:rsid w:val="007149EB"/>
    <w:rsid w:val="007417EF"/>
    <w:rsid w:val="00751BD9"/>
    <w:rsid w:val="00767F6B"/>
    <w:rsid w:val="00780F50"/>
    <w:rsid w:val="00785781"/>
    <w:rsid w:val="007A54B9"/>
    <w:rsid w:val="007C36B1"/>
    <w:rsid w:val="007D3FF2"/>
    <w:rsid w:val="007D5C35"/>
    <w:rsid w:val="007E3BB0"/>
    <w:rsid w:val="008117CB"/>
    <w:rsid w:val="00814760"/>
    <w:rsid w:val="0081664F"/>
    <w:rsid w:val="00821D79"/>
    <w:rsid w:val="008377FE"/>
    <w:rsid w:val="00853F4C"/>
    <w:rsid w:val="008912F5"/>
    <w:rsid w:val="008931FF"/>
    <w:rsid w:val="008A482D"/>
    <w:rsid w:val="008A6148"/>
    <w:rsid w:val="008B231C"/>
    <w:rsid w:val="008E6F5E"/>
    <w:rsid w:val="008F5181"/>
    <w:rsid w:val="00900D90"/>
    <w:rsid w:val="009315B9"/>
    <w:rsid w:val="009679FC"/>
    <w:rsid w:val="009A5874"/>
    <w:rsid w:val="009E1882"/>
    <w:rsid w:val="009F0916"/>
    <w:rsid w:val="009F2D7B"/>
    <w:rsid w:val="00A22589"/>
    <w:rsid w:val="00A332E5"/>
    <w:rsid w:val="00A456CD"/>
    <w:rsid w:val="00A5754B"/>
    <w:rsid w:val="00A614BB"/>
    <w:rsid w:val="00A76701"/>
    <w:rsid w:val="00A92D25"/>
    <w:rsid w:val="00A962C1"/>
    <w:rsid w:val="00AB5B26"/>
    <w:rsid w:val="00AC6DFA"/>
    <w:rsid w:val="00AF5332"/>
    <w:rsid w:val="00B44718"/>
    <w:rsid w:val="00B51CD2"/>
    <w:rsid w:val="00B60A37"/>
    <w:rsid w:val="00B65FDB"/>
    <w:rsid w:val="00B84022"/>
    <w:rsid w:val="00BA1B99"/>
    <w:rsid w:val="00BD4EFC"/>
    <w:rsid w:val="00BF06FB"/>
    <w:rsid w:val="00C70853"/>
    <w:rsid w:val="00C71F47"/>
    <w:rsid w:val="00C77A92"/>
    <w:rsid w:val="00C904FE"/>
    <w:rsid w:val="00C94284"/>
    <w:rsid w:val="00CB7969"/>
    <w:rsid w:val="00CC2DBA"/>
    <w:rsid w:val="00CD0C38"/>
    <w:rsid w:val="00D75AAE"/>
    <w:rsid w:val="00DA0123"/>
    <w:rsid w:val="00DD6800"/>
    <w:rsid w:val="00E24309"/>
    <w:rsid w:val="00E251F6"/>
    <w:rsid w:val="00E3354C"/>
    <w:rsid w:val="00E6207C"/>
    <w:rsid w:val="00E638F4"/>
    <w:rsid w:val="00E8155E"/>
    <w:rsid w:val="00E853F4"/>
    <w:rsid w:val="00E90D10"/>
    <w:rsid w:val="00E952C4"/>
    <w:rsid w:val="00E963B0"/>
    <w:rsid w:val="00EA43DB"/>
    <w:rsid w:val="00EA72E9"/>
    <w:rsid w:val="00EB0C8F"/>
    <w:rsid w:val="00EB3E11"/>
    <w:rsid w:val="00EB6577"/>
    <w:rsid w:val="00EC5B28"/>
    <w:rsid w:val="00EC75B2"/>
    <w:rsid w:val="00ED3A23"/>
    <w:rsid w:val="00EE055B"/>
    <w:rsid w:val="00EF33E2"/>
    <w:rsid w:val="00EF4B06"/>
    <w:rsid w:val="00F132FA"/>
    <w:rsid w:val="00F13427"/>
    <w:rsid w:val="00F80CB9"/>
    <w:rsid w:val="00F837C1"/>
    <w:rsid w:val="00F958B2"/>
    <w:rsid w:val="00F97E16"/>
    <w:rsid w:val="00FA12E9"/>
    <w:rsid w:val="00FC239F"/>
    <w:rsid w:val="00FE392E"/>
    <w:rsid w:val="00FF08FF"/>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64F"/>
    <w:rPr>
      <w:rFonts w:ascii="Garamond" w:hAnsi="Garamond"/>
      <w:szCs w:val="24"/>
    </w:rPr>
  </w:style>
  <w:style w:type="paragraph" w:styleId="Heading1">
    <w:name w:val="heading 1"/>
    <w:basedOn w:val="Normal"/>
    <w:next w:val="Normal"/>
    <w:qFormat/>
    <w:rsid w:val="009315B9"/>
    <w:pPr>
      <w:tabs>
        <w:tab w:val="right" w:pos="6480"/>
      </w:tabs>
      <w:spacing w:before="100"/>
      <w:outlineLvl w:val="0"/>
    </w:pPr>
    <w:rPr>
      <w:rFonts w:cs="Arial"/>
      <w:b/>
      <w:bCs/>
      <w:sz w:val="22"/>
      <w:szCs w:val="20"/>
    </w:rPr>
  </w:style>
  <w:style w:type="paragraph" w:styleId="Heading2">
    <w:name w:val="heading 2"/>
    <w:basedOn w:val="Normal"/>
    <w:next w:val="Normal"/>
    <w:qFormat/>
    <w:rsid w:val="006F4719"/>
    <w:pPr>
      <w:outlineLvl w:val="1"/>
    </w:pPr>
    <w:rPr>
      <w:b/>
      <w:bCs/>
    </w:rPr>
  </w:style>
  <w:style w:type="paragraph" w:styleId="Heading3">
    <w:name w:val="heading 3"/>
    <w:basedOn w:val="Normal"/>
    <w:next w:val="Normal"/>
    <w:qFormat/>
    <w:rsid w:val="006F4719"/>
    <w:pPr>
      <w:tabs>
        <w:tab w:val="right" w:pos="6480"/>
      </w:tabs>
      <w:outlineLvl w:val="2"/>
    </w:pPr>
    <w:rPr>
      <w:rFonts w:cs="Arial"/>
      <w:b/>
      <w:bCs/>
      <w:szCs w:val="20"/>
    </w:rPr>
  </w:style>
  <w:style w:type="paragraph" w:styleId="Heading4">
    <w:name w:val="heading 4"/>
    <w:basedOn w:val="Normal"/>
    <w:next w:val="Normal"/>
    <w:link w:val="Heading4Char"/>
    <w:qFormat/>
    <w:rsid w:val="009315B9"/>
    <w:pPr>
      <w:spacing w:before="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rsid w:val="009315B9"/>
    <w:pPr>
      <w:spacing w:before="200"/>
    </w:pPr>
    <w:rPr>
      <w:sz w:val="16"/>
    </w:rPr>
  </w:style>
  <w:style w:type="paragraph" w:customStyle="1" w:styleId="1stlinebulleted">
    <w:name w:val="1st line bulleted"/>
    <w:basedOn w:val="Normal"/>
    <w:link w:val="1stlinebulletedCharChar"/>
    <w:rsid w:val="009315B9"/>
    <w:pPr>
      <w:numPr>
        <w:numId w:val="1"/>
      </w:numPr>
      <w:tabs>
        <w:tab w:val="right" w:pos="6480"/>
      </w:tabs>
      <w:spacing w:before="100"/>
    </w:pPr>
  </w:style>
  <w:style w:type="paragraph" w:customStyle="1" w:styleId="location">
    <w:name w:val="location"/>
    <w:basedOn w:val="Company"/>
    <w:rsid w:val="00A614BB"/>
    <w:rPr>
      <w:b w:val="0"/>
    </w:rPr>
  </w:style>
  <w:style w:type="character" w:customStyle="1" w:styleId="Heading4Char">
    <w:name w:val="Heading 4 Char"/>
    <w:basedOn w:val="DefaultParagraphFont"/>
    <w:link w:val="Heading4"/>
    <w:rsid w:val="009315B9"/>
    <w:rPr>
      <w:rFonts w:ascii="Garamond" w:hAnsi="Garamond"/>
      <w:b/>
      <w:bCs/>
      <w:szCs w:val="24"/>
      <w:lang w:val="en-US" w:eastAsia="en-US" w:bidi="ar-SA"/>
    </w:rPr>
  </w:style>
  <w:style w:type="character" w:styleId="Hyperlink">
    <w:name w:val="Hyperlink"/>
    <w:basedOn w:val="DefaultParagraphFont"/>
    <w:rsid w:val="00067855"/>
    <w:rPr>
      <w:color w:val="0000FF" w:themeColor="hyperlink"/>
      <w:u w:val="single"/>
    </w:rPr>
  </w:style>
  <w:style w:type="paragraph" w:customStyle="1" w:styleId="Dates">
    <w:name w:val="Dates"/>
    <w:basedOn w:val="Normal"/>
    <w:link w:val="DatesCharChar"/>
    <w:rsid w:val="009315B9"/>
    <w:pPr>
      <w:spacing w:before="100"/>
      <w:jc w:val="right"/>
    </w:pPr>
    <w:rPr>
      <w:i/>
      <w:szCs w:val="20"/>
    </w:rPr>
  </w:style>
  <w:style w:type="character" w:customStyle="1" w:styleId="DatesCharChar">
    <w:name w:val="Dates Char Char"/>
    <w:basedOn w:val="DefaultParagraphFont"/>
    <w:link w:val="Dates"/>
    <w:rsid w:val="009315B9"/>
    <w:rPr>
      <w:rFonts w:ascii="Garamond" w:hAnsi="Garamond"/>
      <w:i/>
      <w:lang w:val="en-US" w:eastAsia="en-US" w:bidi="ar-SA"/>
    </w:rPr>
  </w:style>
  <w:style w:type="paragraph" w:customStyle="1" w:styleId="Name">
    <w:name w:val="Name"/>
    <w:basedOn w:val="Normal"/>
    <w:rsid w:val="007D3FF2"/>
    <w:rPr>
      <w:b/>
      <w:sz w:val="22"/>
      <w:szCs w:val="20"/>
    </w:rPr>
  </w:style>
  <w:style w:type="paragraph" w:customStyle="1" w:styleId="Company">
    <w:name w:val="Company"/>
    <w:basedOn w:val="Normal"/>
    <w:link w:val="CompanyCharChar"/>
    <w:rsid w:val="009315B9"/>
    <w:pPr>
      <w:tabs>
        <w:tab w:val="right" w:pos="6480"/>
      </w:tabs>
      <w:spacing w:before="100"/>
    </w:pPr>
    <w:rPr>
      <w:rFonts w:cs="Arial"/>
      <w:b/>
      <w:i/>
      <w:iCs/>
      <w:spacing w:val="8"/>
      <w:szCs w:val="20"/>
    </w:rPr>
  </w:style>
  <w:style w:type="character" w:customStyle="1" w:styleId="1stlinebulletedCharChar">
    <w:name w:val="1st line bulleted Char Char"/>
    <w:basedOn w:val="DefaultParagraphFont"/>
    <w:link w:val="1stlinebulleted"/>
    <w:rsid w:val="009315B9"/>
    <w:rPr>
      <w:rFonts w:ascii="Garamond" w:hAnsi="Garamond"/>
      <w:szCs w:val="24"/>
      <w:lang w:val="en-US" w:eastAsia="en-US" w:bidi="ar-SA"/>
    </w:rPr>
  </w:style>
  <w:style w:type="numbering" w:customStyle="1" w:styleId="Bulletedlist">
    <w:name w:val="Bulleted list"/>
    <w:basedOn w:val="NoList"/>
    <w:rsid w:val="006922E8"/>
    <w:pPr>
      <w:numPr>
        <w:numId w:val="2"/>
      </w:numPr>
    </w:pPr>
  </w:style>
  <w:style w:type="character" w:customStyle="1" w:styleId="CompanyCharChar">
    <w:name w:val="Company Char Char"/>
    <w:basedOn w:val="DefaultParagraphFont"/>
    <w:link w:val="Company"/>
    <w:rsid w:val="009315B9"/>
    <w:rPr>
      <w:rFonts w:ascii="Garamond" w:hAnsi="Garamond" w:cs="Arial"/>
      <w:b/>
      <w:i/>
      <w:iCs/>
      <w:spacing w:val="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64F"/>
    <w:rPr>
      <w:rFonts w:ascii="Garamond" w:hAnsi="Garamond"/>
      <w:szCs w:val="24"/>
    </w:rPr>
  </w:style>
  <w:style w:type="paragraph" w:styleId="Heading1">
    <w:name w:val="heading 1"/>
    <w:basedOn w:val="Normal"/>
    <w:next w:val="Normal"/>
    <w:qFormat/>
    <w:rsid w:val="009315B9"/>
    <w:pPr>
      <w:tabs>
        <w:tab w:val="right" w:pos="6480"/>
      </w:tabs>
      <w:spacing w:before="100"/>
      <w:outlineLvl w:val="0"/>
    </w:pPr>
    <w:rPr>
      <w:rFonts w:cs="Arial"/>
      <w:b/>
      <w:bCs/>
      <w:sz w:val="22"/>
      <w:szCs w:val="20"/>
    </w:rPr>
  </w:style>
  <w:style w:type="paragraph" w:styleId="Heading2">
    <w:name w:val="heading 2"/>
    <w:basedOn w:val="Normal"/>
    <w:next w:val="Normal"/>
    <w:qFormat/>
    <w:rsid w:val="006F4719"/>
    <w:pPr>
      <w:outlineLvl w:val="1"/>
    </w:pPr>
    <w:rPr>
      <w:b/>
      <w:bCs/>
    </w:rPr>
  </w:style>
  <w:style w:type="paragraph" w:styleId="Heading3">
    <w:name w:val="heading 3"/>
    <w:basedOn w:val="Normal"/>
    <w:next w:val="Normal"/>
    <w:qFormat/>
    <w:rsid w:val="006F4719"/>
    <w:pPr>
      <w:tabs>
        <w:tab w:val="right" w:pos="6480"/>
      </w:tabs>
      <w:outlineLvl w:val="2"/>
    </w:pPr>
    <w:rPr>
      <w:rFonts w:cs="Arial"/>
      <w:b/>
      <w:bCs/>
      <w:szCs w:val="20"/>
    </w:rPr>
  </w:style>
  <w:style w:type="paragraph" w:styleId="Heading4">
    <w:name w:val="heading 4"/>
    <w:basedOn w:val="Normal"/>
    <w:next w:val="Normal"/>
    <w:link w:val="Heading4Char"/>
    <w:qFormat/>
    <w:rsid w:val="009315B9"/>
    <w:pPr>
      <w:spacing w:before="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rsid w:val="009315B9"/>
    <w:pPr>
      <w:spacing w:before="200"/>
    </w:pPr>
    <w:rPr>
      <w:sz w:val="16"/>
    </w:rPr>
  </w:style>
  <w:style w:type="paragraph" w:customStyle="1" w:styleId="1stlinebulleted">
    <w:name w:val="1st line bulleted"/>
    <w:basedOn w:val="Normal"/>
    <w:link w:val="1stlinebulletedCharChar"/>
    <w:rsid w:val="009315B9"/>
    <w:pPr>
      <w:numPr>
        <w:numId w:val="1"/>
      </w:numPr>
      <w:tabs>
        <w:tab w:val="right" w:pos="6480"/>
      </w:tabs>
      <w:spacing w:before="100"/>
    </w:pPr>
  </w:style>
  <w:style w:type="paragraph" w:customStyle="1" w:styleId="location">
    <w:name w:val="location"/>
    <w:basedOn w:val="Company"/>
    <w:rsid w:val="00A614BB"/>
    <w:rPr>
      <w:b w:val="0"/>
    </w:rPr>
  </w:style>
  <w:style w:type="character" w:customStyle="1" w:styleId="Heading4Char">
    <w:name w:val="Heading 4 Char"/>
    <w:basedOn w:val="DefaultParagraphFont"/>
    <w:link w:val="Heading4"/>
    <w:rsid w:val="009315B9"/>
    <w:rPr>
      <w:rFonts w:ascii="Garamond" w:hAnsi="Garamond"/>
      <w:b/>
      <w:bCs/>
      <w:szCs w:val="24"/>
      <w:lang w:val="en-US" w:eastAsia="en-US" w:bidi="ar-SA"/>
    </w:rPr>
  </w:style>
  <w:style w:type="character" w:styleId="Hyperlink">
    <w:name w:val="Hyperlink"/>
    <w:basedOn w:val="DefaultParagraphFont"/>
    <w:rsid w:val="00067855"/>
    <w:rPr>
      <w:color w:val="0000FF" w:themeColor="hyperlink"/>
      <w:u w:val="single"/>
    </w:rPr>
  </w:style>
  <w:style w:type="paragraph" w:customStyle="1" w:styleId="Dates">
    <w:name w:val="Dates"/>
    <w:basedOn w:val="Normal"/>
    <w:link w:val="DatesCharChar"/>
    <w:rsid w:val="009315B9"/>
    <w:pPr>
      <w:spacing w:before="100"/>
      <w:jc w:val="right"/>
    </w:pPr>
    <w:rPr>
      <w:i/>
      <w:szCs w:val="20"/>
    </w:rPr>
  </w:style>
  <w:style w:type="character" w:customStyle="1" w:styleId="DatesCharChar">
    <w:name w:val="Dates Char Char"/>
    <w:basedOn w:val="DefaultParagraphFont"/>
    <w:link w:val="Dates"/>
    <w:rsid w:val="009315B9"/>
    <w:rPr>
      <w:rFonts w:ascii="Garamond" w:hAnsi="Garamond"/>
      <w:i/>
      <w:lang w:val="en-US" w:eastAsia="en-US" w:bidi="ar-SA"/>
    </w:rPr>
  </w:style>
  <w:style w:type="paragraph" w:customStyle="1" w:styleId="Name">
    <w:name w:val="Name"/>
    <w:basedOn w:val="Normal"/>
    <w:rsid w:val="007D3FF2"/>
    <w:rPr>
      <w:b/>
      <w:sz w:val="22"/>
      <w:szCs w:val="20"/>
    </w:rPr>
  </w:style>
  <w:style w:type="paragraph" w:customStyle="1" w:styleId="Company">
    <w:name w:val="Company"/>
    <w:basedOn w:val="Normal"/>
    <w:link w:val="CompanyCharChar"/>
    <w:rsid w:val="009315B9"/>
    <w:pPr>
      <w:tabs>
        <w:tab w:val="right" w:pos="6480"/>
      </w:tabs>
      <w:spacing w:before="100"/>
    </w:pPr>
    <w:rPr>
      <w:rFonts w:cs="Arial"/>
      <w:b/>
      <w:i/>
      <w:iCs/>
      <w:spacing w:val="8"/>
      <w:szCs w:val="20"/>
    </w:rPr>
  </w:style>
  <w:style w:type="character" w:customStyle="1" w:styleId="1stlinebulletedCharChar">
    <w:name w:val="1st line bulleted Char Char"/>
    <w:basedOn w:val="DefaultParagraphFont"/>
    <w:link w:val="1stlinebulleted"/>
    <w:rsid w:val="009315B9"/>
    <w:rPr>
      <w:rFonts w:ascii="Garamond" w:hAnsi="Garamond"/>
      <w:szCs w:val="24"/>
      <w:lang w:val="en-US" w:eastAsia="en-US" w:bidi="ar-SA"/>
    </w:rPr>
  </w:style>
  <w:style w:type="numbering" w:customStyle="1" w:styleId="Bulletedlist">
    <w:name w:val="Bulleted list"/>
    <w:basedOn w:val="NoList"/>
    <w:rsid w:val="006922E8"/>
    <w:pPr>
      <w:numPr>
        <w:numId w:val="2"/>
      </w:numPr>
    </w:pPr>
  </w:style>
  <w:style w:type="character" w:customStyle="1" w:styleId="CompanyCharChar">
    <w:name w:val="Company Char Char"/>
    <w:basedOn w:val="DefaultParagraphFont"/>
    <w:link w:val="Company"/>
    <w:rsid w:val="009315B9"/>
    <w:rPr>
      <w:rFonts w:ascii="Garamond" w:hAnsi="Garamond" w:cs="Arial"/>
      <w:b/>
      <w:i/>
      <w:iCs/>
      <w:spacing w:val="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juhnke@lsiowa.org" TargetMode="External"/><Relationship Id="rId3" Type="http://schemas.microsoft.com/office/2007/relationships/stylesWithEffects" Target="stylesWithEffects.xml"/><Relationship Id="rId7" Type="http://schemas.openxmlformats.org/officeDocument/2006/relationships/hyperlink" Target="mailto:tolandrascolem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a.perez@iow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na\AppData\Roaming\Microsoft\Templates\Customer%20service%20and%20suppor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Customer service and support resume</Template>
  <TotalTime>202</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Latina Leadership</dc:creator>
  <cp:lastModifiedBy>Latina Leadership</cp:lastModifiedBy>
  <cp:revision>20</cp:revision>
  <cp:lastPrinted>2003-11-21T21:14:00Z</cp:lastPrinted>
  <dcterms:created xsi:type="dcterms:W3CDTF">2013-08-26T15:17:00Z</dcterms:created>
  <dcterms:modified xsi:type="dcterms:W3CDTF">2014-01-06T22:32:00Z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TC063694271033</vt:lpwstr>
  </property>
</Properties>
</file>