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9B215" w14:textId="77777777" w:rsidR="008003C7" w:rsidRPr="00A31397" w:rsidRDefault="00BD2AA1">
      <w:pPr>
        <w:pStyle w:val="Name"/>
        <w:rPr>
          <w:sz w:val="40"/>
          <w:szCs w:val="40"/>
        </w:rPr>
      </w:pPr>
      <w:r w:rsidRPr="00A31397">
        <w:rPr>
          <w:sz w:val="40"/>
          <w:szCs w:val="40"/>
        </w:rPr>
        <w:t>Raymond O’Donnell</w:t>
      </w:r>
    </w:p>
    <w:p w14:paraId="0C018941" w14:textId="394AE635" w:rsidR="008003C7" w:rsidRPr="003C70E2" w:rsidRDefault="006831FD">
      <w:pPr>
        <w:pStyle w:val="Address"/>
        <w:rPr>
          <w:sz w:val="22"/>
          <w:szCs w:val="22"/>
        </w:rPr>
      </w:pPr>
      <w:r>
        <w:rPr>
          <w:sz w:val="22"/>
          <w:szCs w:val="22"/>
        </w:rPr>
        <w:t>2324 50</w:t>
      </w:r>
      <w:r w:rsidRPr="006831FD">
        <w:rPr>
          <w:sz w:val="22"/>
          <w:szCs w:val="22"/>
          <w:vertAlign w:val="superscript"/>
        </w:rPr>
        <w:t>th</w:t>
      </w:r>
      <w:r>
        <w:rPr>
          <w:sz w:val="22"/>
          <w:szCs w:val="22"/>
        </w:rPr>
        <w:t xml:space="preserve"> Street</w:t>
      </w:r>
      <w:r w:rsidR="00D30CE7" w:rsidRPr="003C70E2">
        <w:rPr>
          <w:sz w:val="22"/>
          <w:szCs w:val="22"/>
        </w:rPr>
        <w:t xml:space="preserve"> </w:t>
      </w:r>
      <w:r w:rsidR="00D30CE7" w:rsidRPr="003C70E2">
        <w:rPr>
          <w:sz w:val="22"/>
          <w:szCs w:val="22"/>
        </w:rPr>
        <w:sym w:font="Wingdings" w:char="F06E"/>
      </w:r>
      <w:r w:rsidR="00D30CE7" w:rsidRPr="003C70E2">
        <w:rPr>
          <w:sz w:val="22"/>
          <w:szCs w:val="22"/>
        </w:rPr>
        <w:t xml:space="preserve"> </w:t>
      </w:r>
      <w:r w:rsidR="00197633">
        <w:rPr>
          <w:sz w:val="22"/>
          <w:szCs w:val="22"/>
        </w:rPr>
        <w:t>Des Moines, IA 50315</w:t>
      </w:r>
      <w:r w:rsidR="00D30CE7" w:rsidRPr="003C70E2">
        <w:rPr>
          <w:sz w:val="22"/>
          <w:szCs w:val="22"/>
        </w:rPr>
        <w:t xml:space="preserve"> </w:t>
      </w:r>
      <w:r w:rsidR="00D30CE7" w:rsidRPr="003C70E2">
        <w:rPr>
          <w:sz w:val="22"/>
          <w:szCs w:val="22"/>
        </w:rPr>
        <w:sym w:font="Wingdings" w:char="F06E"/>
      </w:r>
      <w:r w:rsidR="00D30CE7" w:rsidRPr="003C70E2">
        <w:rPr>
          <w:sz w:val="22"/>
          <w:szCs w:val="22"/>
        </w:rPr>
        <w:t xml:space="preserve"> </w:t>
      </w:r>
      <w:r w:rsidR="00BD2AA1" w:rsidRPr="003C70E2">
        <w:rPr>
          <w:sz w:val="22"/>
          <w:szCs w:val="22"/>
        </w:rPr>
        <w:t>712-389-7930</w:t>
      </w:r>
      <w:r w:rsidR="00D30CE7" w:rsidRPr="003C70E2">
        <w:rPr>
          <w:sz w:val="22"/>
          <w:szCs w:val="22"/>
        </w:rPr>
        <w:t xml:space="preserve"> </w:t>
      </w:r>
      <w:r w:rsidR="00D30CE7" w:rsidRPr="003C70E2">
        <w:rPr>
          <w:sz w:val="22"/>
          <w:szCs w:val="22"/>
        </w:rPr>
        <w:sym w:font="Wingdings" w:char="F06E"/>
      </w:r>
      <w:r w:rsidR="00D30CE7" w:rsidRPr="003C70E2">
        <w:rPr>
          <w:sz w:val="22"/>
          <w:szCs w:val="22"/>
        </w:rPr>
        <w:t xml:space="preserve"> </w:t>
      </w:r>
      <w:r>
        <w:rPr>
          <w:sz w:val="22"/>
          <w:szCs w:val="22"/>
        </w:rPr>
        <w:t>rodonnell@businessolver.com</w:t>
      </w:r>
    </w:p>
    <w:p w14:paraId="3E84523F" w14:textId="77777777" w:rsidR="003D35A1" w:rsidRPr="003D35A1" w:rsidRDefault="003D35A1" w:rsidP="003D66F4">
      <w:pPr>
        <w:pStyle w:val="CareerGoal"/>
        <w:pBdr>
          <w:top w:val="single" w:sz="12" w:space="0" w:color="auto"/>
        </w:pBdr>
        <w:spacing w:before="0" w:after="0"/>
        <w:rPr>
          <w:sz w:val="6"/>
          <w:szCs w:val="6"/>
        </w:rPr>
      </w:pPr>
    </w:p>
    <w:p w14:paraId="31FB29E0" w14:textId="0A0B036B" w:rsidR="008003C7" w:rsidRPr="00F956B2" w:rsidRDefault="00F956B2" w:rsidP="00227826">
      <w:pPr>
        <w:pStyle w:val="CareerGoal"/>
        <w:pBdr>
          <w:top w:val="single" w:sz="12" w:space="0" w:color="auto"/>
        </w:pBdr>
        <w:spacing w:before="0"/>
        <w:rPr>
          <w:b/>
        </w:rPr>
      </w:pPr>
      <w:r w:rsidRPr="00F956B2">
        <w:rPr>
          <w:b/>
        </w:rPr>
        <w:t>Summary of Qualifications</w:t>
      </w:r>
    </w:p>
    <w:p w14:paraId="6DF6AF7E" w14:textId="77777777" w:rsidR="003D66F4" w:rsidRPr="00C6594F" w:rsidRDefault="003D66F4" w:rsidP="003D66F4">
      <w:pPr>
        <w:pStyle w:val="CareerGoal"/>
        <w:pBdr>
          <w:top w:val="single" w:sz="12" w:space="0" w:color="auto"/>
        </w:pBdr>
        <w:spacing w:before="0" w:after="0"/>
        <w:rPr>
          <w:sz w:val="2"/>
          <w:szCs w:val="2"/>
        </w:rPr>
      </w:pPr>
    </w:p>
    <w:tbl>
      <w:tblPr>
        <w:tblW w:w="0" w:type="auto"/>
        <w:tblInd w:w="108" w:type="dxa"/>
        <w:shd w:val="clear" w:color="auto" w:fill="E6E6E6"/>
        <w:tblLook w:val="00A0" w:firstRow="1" w:lastRow="0" w:firstColumn="1" w:lastColumn="0" w:noHBand="0" w:noVBand="0"/>
      </w:tblPr>
      <w:tblGrid>
        <w:gridCol w:w="10920"/>
      </w:tblGrid>
      <w:tr w:rsidR="008003C7" w14:paraId="225493C2" w14:textId="77777777">
        <w:tc>
          <w:tcPr>
            <w:tcW w:w="10920" w:type="dxa"/>
            <w:shd w:val="clear" w:color="auto" w:fill="E6E6E6"/>
          </w:tcPr>
          <w:p w14:paraId="0B82571C" w14:textId="1FC6028D" w:rsidR="003D35A1" w:rsidRPr="00F179D0" w:rsidRDefault="00F179D0" w:rsidP="00F179D0">
            <w:pPr>
              <w:autoSpaceDE w:val="0"/>
              <w:autoSpaceDN w:val="0"/>
              <w:adjustRightInd w:val="0"/>
              <w:rPr>
                <w:rFonts w:ascii="Arial-ItalicMT" w:hAnsi="Arial-ItalicMT" w:cs="Arial-ItalicMT"/>
                <w:i/>
                <w:iCs/>
                <w:sz w:val="22"/>
                <w:szCs w:val="22"/>
              </w:rPr>
            </w:pPr>
            <w:r>
              <w:rPr>
                <w:rFonts w:ascii="Arial-ItalicMT" w:hAnsi="Arial-ItalicMT" w:cs="Arial-ItalicMT"/>
                <w:i/>
                <w:iCs/>
                <w:sz w:val="22"/>
                <w:szCs w:val="22"/>
              </w:rPr>
              <w:t>Dedicated Certified Public Manager and master’s degree recipient with years of experience developing and</w:t>
            </w:r>
            <w:r w:rsidR="00197633">
              <w:rPr>
                <w:rFonts w:ascii="Arial-ItalicMT" w:hAnsi="Arial-ItalicMT" w:cs="Arial-ItalicMT"/>
                <w:i/>
                <w:iCs/>
                <w:sz w:val="22"/>
                <w:szCs w:val="22"/>
              </w:rPr>
              <w:t xml:space="preserve"> </w:t>
            </w:r>
            <w:r>
              <w:rPr>
                <w:rFonts w:ascii="Arial-ItalicMT" w:hAnsi="Arial-ItalicMT" w:cs="Arial-ItalicMT"/>
                <w:i/>
                <w:iCs/>
                <w:sz w:val="22"/>
                <w:szCs w:val="22"/>
              </w:rPr>
              <w:t>implementing programs, training, and employees that significantly improve organizations</w:t>
            </w:r>
            <w:r>
              <w:rPr>
                <w:rFonts w:ascii="Arial-ItalicMT" w:hAnsi="Arial-ItalicMT" w:cs="Arial-ItalicMT"/>
                <w:i/>
                <w:iCs/>
                <w:sz w:val="22"/>
                <w:szCs w:val="22"/>
              </w:rPr>
              <w:t xml:space="preserve"> and nonprofits</w:t>
            </w:r>
            <w:r>
              <w:rPr>
                <w:rFonts w:ascii="Arial-ItalicMT" w:hAnsi="Arial-ItalicMT" w:cs="Arial-ItalicMT"/>
                <w:i/>
                <w:iCs/>
                <w:sz w:val="22"/>
                <w:szCs w:val="22"/>
              </w:rPr>
              <w:t>. Expertise in</w:t>
            </w:r>
            <w:r>
              <w:rPr>
                <w:rFonts w:ascii="Arial-ItalicMT" w:hAnsi="Arial-ItalicMT" w:cs="Arial-ItalicMT"/>
                <w:i/>
                <w:iCs/>
                <w:sz w:val="22"/>
                <w:szCs w:val="22"/>
              </w:rPr>
              <w:t xml:space="preserve"> employee benefits; Saa</w:t>
            </w:r>
            <w:r>
              <w:rPr>
                <w:rFonts w:ascii="Arial-ItalicMT" w:hAnsi="Arial-ItalicMT" w:cs="Arial-ItalicMT"/>
                <w:i/>
                <w:iCs/>
                <w:sz w:val="22"/>
                <w:szCs w:val="22"/>
              </w:rPr>
              <w:t>S technology</w:t>
            </w:r>
            <w:r>
              <w:rPr>
                <w:rFonts w:ascii="Arial-ItalicMT" w:hAnsi="Arial-ItalicMT" w:cs="Arial-ItalicMT"/>
                <w:i/>
                <w:iCs/>
                <w:sz w:val="22"/>
                <w:szCs w:val="22"/>
              </w:rPr>
              <w:t xml:space="preserve"> and service</w:t>
            </w:r>
            <w:r>
              <w:rPr>
                <w:rFonts w:ascii="Arial-ItalicMT" w:hAnsi="Arial-ItalicMT" w:cs="Arial-ItalicMT"/>
                <w:i/>
                <w:iCs/>
                <w:sz w:val="22"/>
                <w:szCs w:val="22"/>
              </w:rPr>
              <w:t>; program and po</w:t>
            </w:r>
            <w:r>
              <w:rPr>
                <w:rFonts w:ascii="Arial-ItalicMT" w:hAnsi="Arial-ItalicMT" w:cs="Arial-ItalicMT"/>
                <w:i/>
                <w:iCs/>
                <w:sz w:val="22"/>
                <w:szCs w:val="22"/>
              </w:rPr>
              <w:t xml:space="preserve">licy evaluation; data analysis; </w:t>
            </w:r>
            <w:r>
              <w:rPr>
                <w:rFonts w:ascii="Arial-ItalicMT" w:hAnsi="Arial-ItalicMT" w:cs="Arial-ItalicMT"/>
                <w:i/>
                <w:iCs/>
                <w:sz w:val="22"/>
                <w:szCs w:val="22"/>
              </w:rPr>
              <w:t>budgeting and finance;</w:t>
            </w:r>
            <w:r>
              <w:rPr>
                <w:rFonts w:ascii="Arial-ItalicMT" w:hAnsi="Arial-ItalicMT" w:cs="Arial-ItalicMT"/>
                <w:i/>
                <w:iCs/>
                <w:sz w:val="22"/>
                <w:szCs w:val="22"/>
              </w:rPr>
              <w:t xml:space="preserve"> </w:t>
            </w:r>
            <w:r>
              <w:rPr>
                <w:rFonts w:ascii="Arial-ItalicMT" w:hAnsi="Arial-ItalicMT" w:cs="Arial-ItalicMT"/>
                <w:i/>
                <w:iCs/>
                <w:sz w:val="22"/>
                <w:szCs w:val="22"/>
              </w:rPr>
              <w:t>strategic planning and process improvement; requirements gathering and modeling: adult learning; project</w:t>
            </w:r>
            <w:r>
              <w:rPr>
                <w:rFonts w:ascii="Arial-ItalicMT" w:hAnsi="Arial-ItalicMT" w:cs="Arial-ItalicMT"/>
                <w:i/>
                <w:iCs/>
                <w:sz w:val="22"/>
                <w:szCs w:val="22"/>
              </w:rPr>
              <w:t xml:space="preserve"> </w:t>
            </w:r>
            <w:r>
              <w:rPr>
                <w:rFonts w:ascii="Arial-ItalicMT" w:hAnsi="Arial-ItalicMT" w:cs="Arial-ItalicMT"/>
                <w:i/>
                <w:iCs/>
                <w:sz w:val="22"/>
                <w:szCs w:val="22"/>
              </w:rPr>
              <w:t>management; employee oversight and development; as well as general human resources knowledge.</w:t>
            </w:r>
            <w:r>
              <w:rPr>
                <w:rFonts w:ascii="Arial-ItalicMT" w:hAnsi="Arial-ItalicMT" w:cs="Arial-ItalicMT"/>
                <w:i/>
                <w:iCs/>
                <w:sz w:val="22"/>
                <w:szCs w:val="22"/>
              </w:rPr>
              <w:t xml:space="preserve"> </w:t>
            </w:r>
            <w:r>
              <w:rPr>
                <w:rFonts w:ascii="Arial-ItalicMT" w:hAnsi="Arial-ItalicMT" w:cs="Arial-ItalicMT"/>
                <w:i/>
                <w:iCs/>
                <w:sz w:val="22"/>
                <w:szCs w:val="22"/>
              </w:rPr>
              <w:t>Additional skills include proficiency in both Microsoft and Apple productivity suites, learning management</w:t>
            </w:r>
            <w:r>
              <w:rPr>
                <w:rFonts w:ascii="Arial-ItalicMT" w:hAnsi="Arial-ItalicMT" w:cs="Arial-ItalicMT"/>
                <w:i/>
                <w:iCs/>
                <w:sz w:val="22"/>
                <w:szCs w:val="22"/>
              </w:rPr>
              <w:t xml:space="preserve"> </w:t>
            </w:r>
            <w:r>
              <w:rPr>
                <w:rFonts w:ascii="Arial-ItalicMT" w:hAnsi="Arial-ItalicMT" w:cs="Arial-ItalicMT"/>
                <w:i/>
                <w:iCs/>
                <w:sz w:val="22"/>
                <w:szCs w:val="22"/>
              </w:rPr>
              <w:t>systems, and a variety of course authoring software.</w:t>
            </w:r>
          </w:p>
        </w:tc>
      </w:tr>
    </w:tbl>
    <w:p w14:paraId="10E23523" w14:textId="511D453F" w:rsidR="003D35A1" w:rsidRDefault="00D30CE7" w:rsidP="003D35A1">
      <w:pPr>
        <w:pStyle w:val="ResumeSectionHeaders"/>
      </w:pPr>
      <w:r>
        <w:t>Education</w:t>
      </w:r>
    </w:p>
    <w:p w14:paraId="6AF6714E" w14:textId="77777777" w:rsidR="003D35A1" w:rsidRPr="003D35A1" w:rsidRDefault="003D35A1" w:rsidP="003D35A1">
      <w:pPr>
        <w:rPr>
          <w:rFonts w:eastAsia="MS Mincho"/>
          <w:sz w:val="6"/>
          <w:szCs w:val="6"/>
        </w:rPr>
      </w:pPr>
    </w:p>
    <w:p w14:paraId="75CAAFB0" w14:textId="266BCEE3" w:rsidR="00D56A1D" w:rsidRPr="00D56A1D" w:rsidRDefault="00D56A1D" w:rsidP="007D0FEC">
      <w:pPr>
        <w:pStyle w:val="Job"/>
        <w:rPr>
          <w:rStyle w:val="JobTitleChar"/>
          <w:b w:val="0"/>
          <w:sz w:val="22"/>
          <w:szCs w:val="22"/>
        </w:rPr>
      </w:pPr>
      <w:r>
        <w:rPr>
          <w:rStyle w:val="JobTitleChar"/>
          <w:sz w:val="22"/>
          <w:szCs w:val="22"/>
        </w:rPr>
        <w:t xml:space="preserve">Certificate of Business Analysis </w:t>
      </w:r>
      <w:r>
        <w:rPr>
          <w:rStyle w:val="JobTitleChar"/>
          <w:b w:val="0"/>
          <w:sz w:val="22"/>
          <w:szCs w:val="22"/>
        </w:rPr>
        <w:t>– Auburn University, May 2013</w:t>
      </w:r>
    </w:p>
    <w:p w14:paraId="202B528D" w14:textId="15F3D07A" w:rsidR="00BD2AA1" w:rsidRPr="003C70E2" w:rsidRDefault="00BD2AA1" w:rsidP="007D0FEC">
      <w:pPr>
        <w:pStyle w:val="Job"/>
        <w:rPr>
          <w:sz w:val="22"/>
          <w:szCs w:val="22"/>
        </w:rPr>
      </w:pPr>
      <w:r w:rsidRPr="003C70E2">
        <w:rPr>
          <w:rStyle w:val="JobTitleChar"/>
          <w:sz w:val="22"/>
          <w:szCs w:val="22"/>
        </w:rPr>
        <w:t xml:space="preserve">Master of Public Administration </w:t>
      </w:r>
      <w:r w:rsidRPr="003C70E2">
        <w:rPr>
          <w:rStyle w:val="JobTitleChar"/>
          <w:b w:val="0"/>
          <w:sz w:val="22"/>
          <w:szCs w:val="22"/>
        </w:rPr>
        <w:t>–</w:t>
      </w:r>
      <w:r w:rsidR="00D30CE7" w:rsidRPr="003C70E2">
        <w:rPr>
          <w:sz w:val="22"/>
          <w:szCs w:val="22"/>
        </w:rPr>
        <w:t xml:space="preserve"> </w:t>
      </w:r>
      <w:r w:rsidRPr="003C70E2">
        <w:rPr>
          <w:sz w:val="22"/>
          <w:szCs w:val="22"/>
        </w:rPr>
        <w:t>Iowa State University</w:t>
      </w:r>
      <w:r w:rsidR="00D30CE7" w:rsidRPr="003C70E2">
        <w:rPr>
          <w:sz w:val="22"/>
          <w:szCs w:val="22"/>
        </w:rPr>
        <w:t xml:space="preserve">, </w:t>
      </w:r>
      <w:r w:rsidR="003E1D25">
        <w:rPr>
          <w:sz w:val="22"/>
          <w:szCs w:val="22"/>
        </w:rPr>
        <w:t>August 2012</w:t>
      </w:r>
    </w:p>
    <w:p w14:paraId="68C19BD3" w14:textId="0F7EED61" w:rsidR="00BD2AA1" w:rsidRPr="003C70E2" w:rsidRDefault="00BD2AA1" w:rsidP="007D0FEC">
      <w:pPr>
        <w:pStyle w:val="Job"/>
        <w:rPr>
          <w:sz w:val="22"/>
          <w:szCs w:val="22"/>
        </w:rPr>
      </w:pPr>
      <w:r w:rsidRPr="003C70E2">
        <w:rPr>
          <w:rStyle w:val="JobTitleChar"/>
          <w:sz w:val="22"/>
          <w:szCs w:val="22"/>
        </w:rPr>
        <w:t>Certificate of Public Managemen</w:t>
      </w:r>
      <w:r w:rsidR="002D47DA">
        <w:rPr>
          <w:rStyle w:val="JobTitleChar"/>
          <w:sz w:val="22"/>
          <w:szCs w:val="22"/>
        </w:rPr>
        <w:t>t</w:t>
      </w:r>
      <w:r w:rsidR="003D35A1">
        <w:rPr>
          <w:sz w:val="22"/>
          <w:szCs w:val="22"/>
        </w:rPr>
        <w:t xml:space="preserve"> </w:t>
      </w:r>
      <w:r w:rsidRPr="003C70E2">
        <w:rPr>
          <w:sz w:val="22"/>
          <w:szCs w:val="22"/>
        </w:rPr>
        <w:t>–</w:t>
      </w:r>
      <w:r w:rsidR="003E3C3D">
        <w:rPr>
          <w:sz w:val="22"/>
          <w:szCs w:val="22"/>
        </w:rPr>
        <w:t xml:space="preserve"> Iowa State University, May</w:t>
      </w:r>
      <w:r w:rsidR="00E11BC0">
        <w:rPr>
          <w:sz w:val="22"/>
          <w:szCs w:val="22"/>
        </w:rPr>
        <w:t xml:space="preserve"> 2012</w:t>
      </w:r>
    </w:p>
    <w:p w14:paraId="6C2F3469" w14:textId="1F14E9FE" w:rsidR="00BD2AA1" w:rsidRDefault="00D30CE7" w:rsidP="007D0FEC">
      <w:pPr>
        <w:pStyle w:val="Job"/>
        <w:rPr>
          <w:sz w:val="22"/>
          <w:szCs w:val="22"/>
        </w:rPr>
      </w:pPr>
      <w:r w:rsidRPr="003C70E2">
        <w:rPr>
          <w:rStyle w:val="JobTitleChar"/>
          <w:sz w:val="22"/>
          <w:szCs w:val="22"/>
        </w:rPr>
        <w:t xml:space="preserve">Bachelor of Science in </w:t>
      </w:r>
      <w:r w:rsidR="00BD2AA1" w:rsidRPr="003C70E2">
        <w:rPr>
          <w:rStyle w:val="JobTitleChar"/>
          <w:sz w:val="22"/>
          <w:szCs w:val="22"/>
        </w:rPr>
        <w:t>Finance</w:t>
      </w:r>
      <w:r w:rsidR="00AE654C">
        <w:rPr>
          <w:sz w:val="22"/>
          <w:szCs w:val="22"/>
        </w:rPr>
        <w:t xml:space="preserve"> – Iowa State University, May 2010</w:t>
      </w:r>
    </w:p>
    <w:p w14:paraId="0B659B00" w14:textId="77777777" w:rsidR="003D35A1" w:rsidRPr="006469C9" w:rsidRDefault="003D35A1" w:rsidP="007D0FEC">
      <w:pPr>
        <w:pStyle w:val="Job"/>
        <w:rPr>
          <w:sz w:val="2"/>
          <w:szCs w:val="2"/>
        </w:rPr>
      </w:pPr>
    </w:p>
    <w:p w14:paraId="69FAA344" w14:textId="638ED4D8" w:rsidR="008003C7" w:rsidRDefault="005259A2">
      <w:pPr>
        <w:pStyle w:val="ResumeSectionHeaders"/>
      </w:pPr>
      <w:r>
        <w:t>Professional</w:t>
      </w:r>
      <w:r w:rsidR="00BD2AA1">
        <w:t xml:space="preserve"> </w:t>
      </w:r>
      <w:r w:rsidR="00D30CE7">
        <w:t>Experience</w:t>
      </w:r>
      <w:r w:rsidR="00F956B2">
        <w:t xml:space="preserve"> &amp; Accomplishments</w:t>
      </w:r>
    </w:p>
    <w:p w14:paraId="5C01BAB0" w14:textId="77777777" w:rsidR="003D35A1" w:rsidRPr="00180B1D" w:rsidRDefault="003D35A1" w:rsidP="0003050A">
      <w:pPr>
        <w:pStyle w:val="ALLCAPS"/>
        <w:spacing w:after="0"/>
        <w:rPr>
          <w:sz w:val="2"/>
          <w:szCs w:val="2"/>
        </w:rPr>
      </w:pPr>
    </w:p>
    <w:p w14:paraId="6FFE8C7A" w14:textId="77777777" w:rsidR="00225682" w:rsidRPr="00225682" w:rsidRDefault="00225682" w:rsidP="00225682">
      <w:pPr>
        <w:pStyle w:val="CPAbullets"/>
        <w:numPr>
          <w:ilvl w:val="0"/>
          <w:numId w:val="0"/>
        </w:numPr>
        <w:spacing w:before="60"/>
        <w:ind w:left="360"/>
        <w:rPr>
          <w:sz w:val="2"/>
          <w:szCs w:val="2"/>
        </w:rPr>
      </w:pPr>
    </w:p>
    <w:p w14:paraId="433D5F49" w14:textId="3392BB6C" w:rsidR="008B7DDC" w:rsidRDefault="008B7DDC" w:rsidP="0021522A">
      <w:pPr>
        <w:pStyle w:val="ALLCAPS"/>
      </w:pPr>
      <w:r>
        <w:t>Businessolver — west des moines, IA</w:t>
      </w:r>
    </w:p>
    <w:p w14:paraId="1467813C" w14:textId="186D0E7E" w:rsidR="006831FD" w:rsidRDefault="006831FD" w:rsidP="00F179D0">
      <w:pPr>
        <w:pStyle w:val="Job"/>
        <w:spacing w:after="0"/>
        <w:rPr>
          <w:sz w:val="22"/>
          <w:szCs w:val="22"/>
        </w:rPr>
      </w:pPr>
      <w:r>
        <w:rPr>
          <w:rStyle w:val="JobTitleChar"/>
          <w:sz w:val="22"/>
          <w:szCs w:val="22"/>
        </w:rPr>
        <w:t xml:space="preserve">Vice President of Professional Services Operations and Sales Training, </w:t>
      </w:r>
      <w:r w:rsidR="00B716DF">
        <w:rPr>
          <w:sz w:val="22"/>
          <w:szCs w:val="22"/>
        </w:rPr>
        <w:t>December 2017</w:t>
      </w:r>
      <w:r w:rsidR="00B716DF">
        <w:rPr>
          <w:sz w:val="22"/>
          <w:szCs w:val="22"/>
        </w:rPr>
        <w:t xml:space="preserve"> – </w:t>
      </w:r>
      <w:r w:rsidR="00B716DF">
        <w:rPr>
          <w:sz w:val="22"/>
          <w:szCs w:val="22"/>
        </w:rPr>
        <w:t>Present</w:t>
      </w:r>
    </w:p>
    <w:p w14:paraId="2AD1B78A" w14:textId="4D831897" w:rsidR="00B716DF" w:rsidRDefault="00B44192" w:rsidP="00F179D0">
      <w:pPr>
        <w:pStyle w:val="Job"/>
        <w:spacing w:after="0"/>
        <w:rPr>
          <w:sz w:val="22"/>
          <w:szCs w:val="22"/>
        </w:rPr>
      </w:pPr>
      <w:r>
        <w:rPr>
          <w:sz w:val="22"/>
          <w:szCs w:val="22"/>
        </w:rPr>
        <w:t>With nearly five years of experience and success in all areas of the business, has been tasked with helping grow an entirely new division. These efforts will increase the speed to productivity of our sales force by 30%, deepen the relationships we hold with more than 700 clients, and create new streams of revenue.</w:t>
      </w:r>
    </w:p>
    <w:p w14:paraId="395336F7" w14:textId="73CFDEFB" w:rsidR="0021522A" w:rsidRPr="0021522A" w:rsidRDefault="0021522A" w:rsidP="00F179D0">
      <w:pPr>
        <w:pStyle w:val="CPAbullets"/>
        <w:spacing w:before="80"/>
        <w:rPr>
          <w:rStyle w:val="JobTitleChar"/>
          <w:rFonts w:cstheme="minorHAnsi"/>
          <w:b w:val="0"/>
          <w:sz w:val="22"/>
          <w:szCs w:val="22"/>
        </w:rPr>
      </w:pPr>
      <w:r>
        <w:rPr>
          <w:rFonts w:cstheme="minorHAnsi"/>
          <w:sz w:val="22"/>
          <w:szCs w:val="22"/>
        </w:rPr>
        <w:t>In the first month, created and delivered</w:t>
      </w:r>
      <w:r w:rsidR="00F179D0">
        <w:rPr>
          <w:rFonts w:cstheme="minorHAnsi"/>
          <w:sz w:val="22"/>
          <w:szCs w:val="22"/>
        </w:rPr>
        <w:t xml:space="preserve"> </w:t>
      </w:r>
      <w:r>
        <w:rPr>
          <w:rFonts w:cstheme="minorHAnsi"/>
          <w:sz w:val="22"/>
          <w:szCs w:val="22"/>
        </w:rPr>
        <w:t xml:space="preserve">7 new classes to help first year sales consultants improve their speed to productivity. </w:t>
      </w:r>
    </w:p>
    <w:p w14:paraId="55DB4FEA" w14:textId="1C99BF82" w:rsidR="00B716DF" w:rsidRDefault="006831FD" w:rsidP="00F179D0">
      <w:pPr>
        <w:pStyle w:val="Job"/>
        <w:spacing w:before="80" w:after="0"/>
        <w:rPr>
          <w:sz w:val="22"/>
          <w:szCs w:val="22"/>
        </w:rPr>
      </w:pPr>
      <w:r>
        <w:rPr>
          <w:rStyle w:val="JobTitleChar"/>
          <w:sz w:val="22"/>
          <w:szCs w:val="22"/>
        </w:rPr>
        <w:t>Vice President of Client Services</w:t>
      </w:r>
      <w:r w:rsidRPr="003C70E2">
        <w:rPr>
          <w:rStyle w:val="JobTitleChar"/>
          <w:sz w:val="22"/>
          <w:szCs w:val="22"/>
        </w:rPr>
        <w:t>,</w:t>
      </w:r>
      <w:r w:rsidRPr="003C70E2">
        <w:rPr>
          <w:sz w:val="22"/>
          <w:szCs w:val="22"/>
        </w:rPr>
        <w:t xml:space="preserve"> </w:t>
      </w:r>
      <w:r w:rsidR="00B716DF">
        <w:rPr>
          <w:sz w:val="22"/>
          <w:szCs w:val="22"/>
        </w:rPr>
        <w:t>January 2016 – December 2017</w:t>
      </w:r>
    </w:p>
    <w:p w14:paraId="0116A0E2" w14:textId="134808B7" w:rsidR="0021522A" w:rsidRDefault="0021522A" w:rsidP="00F179D0">
      <w:pPr>
        <w:pStyle w:val="Job"/>
        <w:spacing w:after="0"/>
        <w:rPr>
          <w:sz w:val="22"/>
          <w:szCs w:val="22"/>
        </w:rPr>
      </w:pPr>
      <w:r>
        <w:rPr>
          <w:sz w:val="22"/>
          <w:szCs w:val="22"/>
        </w:rPr>
        <w:t xml:space="preserve">Promoted to apply the learning and development function as a profit center across a high growth area of client services – the largest operating division. Had responsibility and accountability for the full life cycle of nearly 200 clients from implementation through offboarding. Oversaw a team of as many as 175 employees. </w:t>
      </w:r>
    </w:p>
    <w:p w14:paraId="06537F08" w14:textId="1FF6E80A" w:rsidR="00B716DF" w:rsidRPr="00861F57" w:rsidRDefault="00197633" w:rsidP="00F179D0">
      <w:pPr>
        <w:pStyle w:val="CPAbullets"/>
        <w:spacing w:before="80"/>
        <w:rPr>
          <w:rFonts w:cstheme="minorHAnsi"/>
          <w:sz w:val="22"/>
          <w:szCs w:val="22"/>
        </w:rPr>
      </w:pPr>
      <w:r>
        <w:rPr>
          <w:rFonts w:cstheme="minorHAnsi"/>
          <w:sz w:val="22"/>
          <w:szCs w:val="22"/>
        </w:rPr>
        <w:t>Conceptualized</w:t>
      </w:r>
      <w:r w:rsidR="00B716DF">
        <w:rPr>
          <w:rFonts w:cstheme="minorHAnsi"/>
          <w:sz w:val="22"/>
          <w:szCs w:val="22"/>
        </w:rPr>
        <w:t xml:space="preserve"> and grew the Emerging Markets segment of our business from 16 clients and 6 empl</w:t>
      </w:r>
      <w:r>
        <w:rPr>
          <w:rFonts w:cstheme="minorHAnsi"/>
          <w:sz w:val="22"/>
          <w:szCs w:val="22"/>
        </w:rPr>
        <w:t xml:space="preserve">oyees to nearly 200 clients, </w:t>
      </w:r>
      <w:r w:rsidR="00B716DF">
        <w:rPr>
          <w:rFonts w:cstheme="minorHAnsi"/>
          <w:sz w:val="22"/>
          <w:szCs w:val="22"/>
        </w:rPr>
        <w:t>50 employees</w:t>
      </w:r>
      <w:r>
        <w:rPr>
          <w:rFonts w:cstheme="minorHAnsi"/>
          <w:sz w:val="22"/>
          <w:szCs w:val="22"/>
        </w:rPr>
        <w:t>, and more than $20 million in annual revenue</w:t>
      </w:r>
      <w:r w:rsidR="00B716DF">
        <w:rPr>
          <w:rFonts w:cstheme="minorHAnsi"/>
          <w:sz w:val="22"/>
          <w:szCs w:val="22"/>
        </w:rPr>
        <w:t xml:space="preserve"> over the course of two years. This was achieved through nearly 40% organic growth and the internal acquisition of existing clients. </w:t>
      </w:r>
    </w:p>
    <w:p w14:paraId="517400D5" w14:textId="2F763E5F" w:rsidR="00F179D0" w:rsidRPr="00F179D0" w:rsidRDefault="00B716DF" w:rsidP="00F179D0">
      <w:pPr>
        <w:pStyle w:val="CPAbullets"/>
        <w:spacing w:before="0"/>
        <w:rPr>
          <w:rFonts w:cstheme="minorHAnsi"/>
          <w:b/>
          <w:sz w:val="22"/>
          <w:szCs w:val="22"/>
        </w:rPr>
      </w:pPr>
      <w:r>
        <w:rPr>
          <w:rFonts w:cstheme="minorHAnsi"/>
          <w:sz w:val="22"/>
          <w:szCs w:val="22"/>
        </w:rPr>
        <w:t>Supported the sales process for more than 100 clients including some of the most respected and recognizable brands</w:t>
      </w:r>
      <w:r w:rsidR="002B23E1">
        <w:rPr>
          <w:rFonts w:cstheme="minorHAnsi"/>
          <w:sz w:val="22"/>
          <w:szCs w:val="22"/>
        </w:rPr>
        <w:t xml:space="preserve"> in the world</w:t>
      </w:r>
      <w:r>
        <w:rPr>
          <w:rFonts w:cstheme="minorHAnsi"/>
          <w:sz w:val="22"/>
          <w:szCs w:val="22"/>
        </w:rPr>
        <w:t xml:space="preserve"> – eBay, Southwest Airlines, T-Mobile, KPMG, and Martin Marietta. </w:t>
      </w:r>
      <w:r w:rsidR="002B23E1">
        <w:rPr>
          <w:rFonts w:cstheme="minorHAnsi"/>
          <w:sz w:val="22"/>
          <w:szCs w:val="22"/>
        </w:rPr>
        <w:t>In 2017 alone, was a part of the sales process for more than $10 million in net new revenue helping the entire organization grow by more than 30%</w:t>
      </w:r>
      <w:r w:rsidR="00B44192">
        <w:rPr>
          <w:rFonts w:cstheme="minorHAnsi"/>
          <w:sz w:val="22"/>
          <w:szCs w:val="22"/>
        </w:rPr>
        <w:t>.</w:t>
      </w:r>
      <w:r w:rsidR="00F179D0">
        <w:rPr>
          <w:rFonts w:cstheme="minorHAnsi"/>
          <w:b/>
          <w:sz w:val="22"/>
          <w:szCs w:val="22"/>
        </w:rPr>
        <w:t xml:space="preserve"> </w:t>
      </w:r>
    </w:p>
    <w:p w14:paraId="247D50E2" w14:textId="07BB11A4" w:rsidR="008B7DDC" w:rsidRDefault="008B7DDC" w:rsidP="00F179D0">
      <w:pPr>
        <w:pStyle w:val="Job"/>
        <w:spacing w:before="80" w:after="0"/>
        <w:rPr>
          <w:sz w:val="22"/>
          <w:szCs w:val="22"/>
        </w:rPr>
      </w:pPr>
      <w:r>
        <w:rPr>
          <w:rStyle w:val="JobTitleChar"/>
          <w:sz w:val="22"/>
          <w:szCs w:val="22"/>
        </w:rPr>
        <w:t>Employee Engagement Team Lead</w:t>
      </w:r>
      <w:r w:rsidRPr="003C70E2">
        <w:rPr>
          <w:rStyle w:val="JobTitleChar"/>
          <w:sz w:val="22"/>
          <w:szCs w:val="22"/>
        </w:rPr>
        <w:t>,</w:t>
      </w:r>
      <w:r w:rsidRPr="003C70E2">
        <w:rPr>
          <w:sz w:val="22"/>
          <w:szCs w:val="22"/>
        </w:rPr>
        <w:t xml:space="preserve"> </w:t>
      </w:r>
      <w:bookmarkStart w:id="0" w:name="_GoBack"/>
      <w:bookmarkEnd w:id="0"/>
      <w:r>
        <w:rPr>
          <w:sz w:val="22"/>
          <w:szCs w:val="22"/>
        </w:rPr>
        <w:t xml:space="preserve">August 2013 – </w:t>
      </w:r>
      <w:r w:rsidR="006831FD">
        <w:rPr>
          <w:sz w:val="22"/>
          <w:szCs w:val="22"/>
        </w:rPr>
        <w:t>January 2016</w:t>
      </w:r>
    </w:p>
    <w:p w14:paraId="31AE45CE" w14:textId="1B23DA49" w:rsidR="0021522A" w:rsidRDefault="0021522A" w:rsidP="00F179D0">
      <w:pPr>
        <w:pStyle w:val="Job"/>
        <w:spacing w:after="0"/>
        <w:rPr>
          <w:sz w:val="22"/>
          <w:szCs w:val="22"/>
        </w:rPr>
      </w:pPr>
      <w:r>
        <w:rPr>
          <w:sz w:val="22"/>
          <w:szCs w:val="22"/>
        </w:rPr>
        <w:t xml:space="preserve">Learning and development leader for this high performance SaaS organization. Oversaw employees and strategy related to onboarding, training, and coaching while helping scale offices in multiple locations. Played a key role in organization development during a period of 150% growth. </w:t>
      </w:r>
    </w:p>
    <w:p w14:paraId="7694AE03" w14:textId="77777777" w:rsidR="008B7DDC" w:rsidRPr="00227826" w:rsidRDefault="008B7DDC" w:rsidP="00F179D0">
      <w:pPr>
        <w:pStyle w:val="Job"/>
        <w:spacing w:after="0"/>
        <w:rPr>
          <w:sz w:val="2"/>
          <w:szCs w:val="2"/>
        </w:rPr>
      </w:pPr>
    </w:p>
    <w:p w14:paraId="42DB8E74" w14:textId="3007045C" w:rsidR="00861F57" w:rsidRPr="00861F57" w:rsidRDefault="00861F57" w:rsidP="00F179D0">
      <w:pPr>
        <w:pStyle w:val="CPAbullets"/>
        <w:spacing w:before="80"/>
        <w:rPr>
          <w:rFonts w:cstheme="minorHAnsi"/>
          <w:sz w:val="22"/>
          <w:szCs w:val="22"/>
        </w:rPr>
      </w:pPr>
      <w:r>
        <w:rPr>
          <w:rFonts w:cstheme="minorHAnsi"/>
          <w:sz w:val="22"/>
          <w:szCs w:val="22"/>
        </w:rPr>
        <w:t>Create</w:t>
      </w:r>
      <w:r w:rsidR="00B716DF">
        <w:rPr>
          <w:rFonts w:cstheme="minorHAnsi"/>
          <w:sz w:val="22"/>
          <w:szCs w:val="22"/>
        </w:rPr>
        <w:t>d</w:t>
      </w:r>
      <w:r>
        <w:rPr>
          <w:rFonts w:cstheme="minorHAnsi"/>
          <w:sz w:val="22"/>
          <w:szCs w:val="22"/>
        </w:rPr>
        <w:t xml:space="preserve"> and implement</w:t>
      </w:r>
      <w:r w:rsidR="00B716DF">
        <w:rPr>
          <w:rFonts w:cstheme="minorHAnsi"/>
          <w:sz w:val="22"/>
          <w:szCs w:val="22"/>
        </w:rPr>
        <w:t>ed</w:t>
      </w:r>
      <w:r>
        <w:rPr>
          <w:rFonts w:cstheme="minorHAnsi"/>
          <w:sz w:val="22"/>
          <w:szCs w:val="22"/>
        </w:rPr>
        <w:t xml:space="preserve"> an </w:t>
      </w:r>
      <w:r w:rsidR="00E67905">
        <w:rPr>
          <w:rFonts w:cstheme="minorHAnsi"/>
          <w:sz w:val="22"/>
          <w:szCs w:val="22"/>
        </w:rPr>
        <w:t xml:space="preserve">original </w:t>
      </w:r>
      <w:r>
        <w:rPr>
          <w:rFonts w:cstheme="minorHAnsi"/>
          <w:sz w:val="22"/>
          <w:szCs w:val="22"/>
        </w:rPr>
        <w:t xml:space="preserve">onboarding program that helped </w:t>
      </w:r>
      <w:r w:rsidR="00733EE2">
        <w:rPr>
          <w:rFonts w:cstheme="minorHAnsi"/>
          <w:sz w:val="22"/>
          <w:szCs w:val="22"/>
        </w:rPr>
        <w:t>grow the company from 200 to 600</w:t>
      </w:r>
      <w:r>
        <w:rPr>
          <w:rFonts w:cstheme="minorHAnsi"/>
          <w:sz w:val="22"/>
          <w:szCs w:val="22"/>
        </w:rPr>
        <w:t xml:space="preserve"> employees over two years. </w:t>
      </w:r>
      <w:r w:rsidR="006678AF">
        <w:rPr>
          <w:rFonts w:cstheme="minorHAnsi"/>
          <w:sz w:val="22"/>
          <w:szCs w:val="22"/>
        </w:rPr>
        <w:t>Reduced</w:t>
      </w:r>
      <w:r>
        <w:rPr>
          <w:rFonts w:cstheme="minorHAnsi"/>
          <w:sz w:val="22"/>
          <w:szCs w:val="22"/>
        </w:rPr>
        <w:t xml:space="preserve"> first year turnover in our client-facing division from over 10% to 1.5%. Th</w:t>
      </w:r>
      <w:r w:rsidR="006678AF">
        <w:rPr>
          <w:rFonts w:cstheme="minorHAnsi"/>
          <w:sz w:val="22"/>
          <w:szCs w:val="22"/>
        </w:rPr>
        <w:t>is</w:t>
      </w:r>
      <w:r>
        <w:rPr>
          <w:rFonts w:cstheme="minorHAnsi"/>
          <w:sz w:val="22"/>
          <w:szCs w:val="22"/>
        </w:rPr>
        <w:t xml:space="preserve"> </w:t>
      </w:r>
      <w:r w:rsidR="00733EE2">
        <w:rPr>
          <w:rFonts w:cstheme="minorHAnsi"/>
          <w:sz w:val="22"/>
          <w:szCs w:val="22"/>
        </w:rPr>
        <w:t>program was</w:t>
      </w:r>
      <w:r w:rsidR="002967A5">
        <w:rPr>
          <w:rFonts w:cstheme="minorHAnsi"/>
          <w:sz w:val="22"/>
          <w:szCs w:val="22"/>
        </w:rPr>
        <w:t xml:space="preserve"> recognized on the national stage in March 2015 by</w:t>
      </w:r>
      <w:r>
        <w:rPr>
          <w:rFonts w:cstheme="minorHAnsi"/>
          <w:sz w:val="22"/>
          <w:szCs w:val="22"/>
        </w:rPr>
        <w:t xml:space="preserve"> winning the </w:t>
      </w:r>
      <w:r w:rsidRPr="006678AF">
        <w:rPr>
          <w:rFonts w:cstheme="minorHAnsi"/>
          <w:i/>
          <w:sz w:val="22"/>
          <w:szCs w:val="22"/>
        </w:rPr>
        <w:t>“Best in Class Training Program”</w:t>
      </w:r>
      <w:r>
        <w:rPr>
          <w:rFonts w:cstheme="minorHAnsi"/>
          <w:sz w:val="22"/>
          <w:szCs w:val="22"/>
        </w:rPr>
        <w:t xml:space="preserve"> from </w:t>
      </w:r>
      <w:r w:rsidRPr="006678AF">
        <w:rPr>
          <w:rFonts w:cstheme="minorHAnsi"/>
          <w:i/>
          <w:sz w:val="22"/>
          <w:szCs w:val="22"/>
        </w:rPr>
        <w:t>LEAD 500</w:t>
      </w:r>
      <w:r w:rsidR="00197633">
        <w:rPr>
          <w:rFonts w:cstheme="minorHAnsi"/>
          <w:sz w:val="22"/>
          <w:szCs w:val="22"/>
        </w:rPr>
        <w:t xml:space="preserve">, and again in 2016. </w:t>
      </w:r>
    </w:p>
    <w:p w14:paraId="7B755C38" w14:textId="59566BD7" w:rsidR="00FA3839" w:rsidRPr="00D56A1D" w:rsidRDefault="00FA3839" w:rsidP="00F179D0">
      <w:pPr>
        <w:pStyle w:val="CPAbullets"/>
        <w:spacing w:before="0"/>
        <w:rPr>
          <w:rFonts w:cstheme="minorHAnsi"/>
          <w:b/>
          <w:sz w:val="22"/>
          <w:szCs w:val="22"/>
        </w:rPr>
      </w:pPr>
      <w:r>
        <w:rPr>
          <w:rFonts w:cstheme="minorHAnsi"/>
          <w:sz w:val="22"/>
          <w:szCs w:val="22"/>
        </w:rPr>
        <w:t>Manage</w:t>
      </w:r>
      <w:r w:rsidR="00B716DF">
        <w:rPr>
          <w:rFonts w:cstheme="minorHAnsi"/>
          <w:sz w:val="22"/>
          <w:szCs w:val="22"/>
        </w:rPr>
        <w:t>d</w:t>
      </w:r>
      <w:r>
        <w:rPr>
          <w:rFonts w:cstheme="minorHAnsi"/>
          <w:sz w:val="22"/>
          <w:szCs w:val="22"/>
        </w:rPr>
        <w:t xml:space="preserve"> and facilitate</w:t>
      </w:r>
      <w:r w:rsidR="00B716DF">
        <w:rPr>
          <w:rFonts w:cstheme="minorHAnsi"/>
          <w:sz w:val="22"/>
          <w:szCs w:val="22"/>
        </w:rPr>
        <w:t>d</w:t>
      </w:r>
      <w:r>
        <w:rPr>
          <w:rFonts w:cstheme="minorHAnsi"/>
          <w:sz w:val="22"/>
          <w:szCs w:val="22"/>
        </w:rPr>
        <w:t xml:space="preserve"> the creation and execution of training programs for internal and external clients. </w:t>
      </w:r>
      <w:r w:rsidR="001D763D">
        <w:rPr>
          <w:rFonts w:cstheme="minorHAnsi"/>
          <w:sz w:val="22"/>
          <w:szCs w:val="22"/>
        </w:rPr>
        <w:t>Develop</w:t>
      </w:r>
      <w:r w:rsidR="00B716DF">
        <w:rPr>
          <w:rFonts w:cstheme="minorHAnsi"/>
          <w:sz w:val="22"/>
          <w:szCs w:val="22"/>
        </w:rPr>
        <w:t>ed</w:t>
      </w:r>
      <w:r w:rsidR="001D763D">
        <w:rPr>
          <w:rFonts w:cstheme="minorHAnsi"/>
          <w:sz w:val="22"/>
          <w:szCs w:val="22"/>
        </w:rPr>
        <w:t xml:space="preserve"> </w:t>
      </w:r>
      <w:r>
        <w:rPr>
          <w:rFonts w:cstheme="minorHAnsi"/>
          <w:sz w:val="22"/>
          <w:szCs w:val="22"/>
        </w:rPr>
        <w:t>and deliver</w:t>
      </w:r>
      <w:r w:rsidR="00B716DF">
        <w:rPr>
          <w:rFonts w:cstheme="minorHAnsi"/>
          <w:sz w:val="22"/>
          <w:szCs w:val="22"/>
        </w:rPr>
        <w:t>ed</w:t>
      </w:r>
      <w:r>
        <w:rPr>
          <w:rFonts w:cstheme="minorHAnsi"/>
          <w:sz w:val="22"/>
          <w:szCs w:val="22"/>
        </w:rPr>
        <w:t xml:space="preserve"> </w:t>
      </w:r>
      <w:r w:rsidR="00E67905">
        <w:rPr>
          <w:rFonts w:cstheme="minorHAnsi"/>
          <w:sz w:val="22"/>
          <w:szCs w:val="22"/>
        </w:rPr>
        <w:t>over two-dozen</w:t>
      </w:r>
      <w:r w:rsidR="001D763D">
        <w:rPr>
          <w:rFonts w:cstheme="minorHAnsi"/>
          <w:sz w:val="22"/>
          <w:szCs w:val="22"/>
        </w:rPr>
        <w:t xml:space="preserve"> unique</w:t>
      </w:r>
      <w:r w:rsidR="006678AF">
        <w:rPr>
          <w:rFonts w:cstheme="minorHAnsi"/>
          <w:sz w:val="22"/>
          <w:szCs w:val="22"/>
        </w:rPr>
        <w:t xml:space="preserve"> </w:t>
      </w:r>
      <w:r>
        <w:rPr>
          <w:rFonts w:cstheme="minorHAnsi"/>
          <w:sz w:val="22"/>
          <w:szCs w:val="22"/>
        </w:rPr>
        <w:t>classes related to platform functionality, human resources best practices, leadership, etc. O</w:t>
      </w:r>
      <w:r w:rsidR="00B716DF">
        <w:rPr>
          <w:rFonts w:cstheme="minorHAnsi"/>
          <w:sz w:val="22"/>
          <w:szCs w:val="22"/>
        </w:rPr>
        <w:t>versaw</w:t>
      </w:r>
      <w:r>
        <w:rPr>
          <w:rFonts w:cstheme="minorHAnsi"/>
          <w:sz w:val="22"/>
          <w:szCs w:val="22"/>
        </w:rPr>
        <w:t xml:space="preserve"> a </w:t>
      </w:r>
      <w:r w:rsidR="007534CF">
        <w:rPr>
          <w:rFonts w:cstheme="minorHAnsi"/>
          <w:sz w:val="22"/>
          <w:szCs w:val="22"/>
        </w:rPr>
        <w:t xml:space="preserve">lean </w:t>
      </w:r>
      <w:r>
        <w:rPr>
          <w:rFonts w:cstheme="minorHAnsi"/>
          <w:sz w:val="22"/>
          <w:szCs w:val="22"/>
        </w:rPr>
        <w:t xml:space="preserve">team </w:t>
      </w:r>
      <w:r w:rsidR="006678AF">
        <w:rPr>
          <w:rFonts w:cstheme="minorHAnsi"/>
          <w:sz w:val="22"/>
          <w:szCs w:val="22"/>
        </w:rPr>
        <w:t>of trainers and coaches who deliver</w:t>
      </w:r>
      <w:r w:rsidR="00B716DF">
        <w:rPr>
          <w:rFonts w:cstheme="minorHAnsi"/>
          <w:sz w:val="22"/>
          <w:szCs w:val="22"/>
        </w:rPr>
        <w:t>ed</w:t>
      </w:r>
      <w:r w:rsidR="002F3769">
        <w:rPr>
          <w:rFonts w:cstheme="minorHAnsi"/>
          <w:sz w:val="22"/>
          <w:szCs w:val="22"/>
        </w:rPr>
        <w:t>, o</w:t>
      </w:r>
      <w:r w:rsidR="00E67905">
        <w:rPr>
          <w:rFonts w:cstheme="minorHAnsi"/>
          <w:sz w:val="22"/>
          <w:szCs w:val="22"/>
        </w:rPr>
        <w:t>n average, 15 hours of</w:t>
      </w:r>
      <w:r w:rsidR="002F3769">
        <w:rPr>
          <w:rFonts w:cstheme="minorHAnsi"/>
          <w:sz w:val="22"/>
          <w:szCs w:val="22"/>
        </w:rPr>
        <w:t xml:space="preserve"> training to 30 participants each week.</w:t>
      </w:r>
      <w:r w:rsidR="001D763D">
        <w:rPr>
          <w:rFonts w:cstheme="minorHAnsi"/>
          <w:sz w:val="22"/>
          <w:szCs w:val="22"/>
        </w:rPr>
        <w:t xml:space="preserve"> Successfully oriented over 90% of current employees</w:t>
      </w:r>
      <w:r w:rsidR="009F0E2A">
        <w:rPr>
          <w:rFonts w:cstheme="minorHAnsi"/>
          <w:sz w:val="22"/>
          <w:szCs w:val="22"/>
        </w:rPr>
        <w:t>.</w:t>
      </w:r>
    </w:p>
    <w:p w14:paraId="7091DA04" w14:textId="77777777" w:rsidR="0021522A" w:rsidRDefault="0021522A" w:rsidP="0021522A">
      <w:pPr>
        <w:pStyle w:val="CPAbullets"/>
        <w:numPr>
          <w:ilvl w:val="0"/>
          <w:numId w:val="0"/>
        </w:numPr>
        <w:spacing w:before="60" w:after="60"/>
        <w:ind w:left="360" w:hanging="360"/>
        <w:rPr>
          <w:rFonts w:cstheme="minorHAnsi"/>
          <w:sz w:val="22"/>
          <w:szCs w:val="22"/>
        </w:rPr>
      </w:pPr>
    </w:p>
    <w:p w14:paraId="7B1F8339" w14:textId="77777777" w:rsidR="0021522A" w:rsidRDefault="0021522A" w:rsidP="0021522A">
      <w:pPr>
        <w:pStyle w:val="CPAbullets"/>
        <w:numPr>
          <w:ilvl w:val="0"/>
          <w:numId w:val="0"/>
        </w:numPr>
        <w:spacing w:before="60" w:after="60"/>
        <w:ind w:left="360" w:hanging="360"/>
        <w:rPr>
          <w:rFonts w:cstheme="minorHAnsi"/>
          <w:sz w:val="22"/>
          <w:szCs w:val="22"/>
        </w:rPr>
      </w:pPr>
    </w:p>
    <w:p w14:paraId="7A8B4EEC" w14:textId="77777777" w:rsidR="00F179D0" w:rsidRDefault="00F179D0" w:rsidP="0021522A">
      <w:pPr>
        <w:pStyle w:val="CPAbullets"/>
        <w:numPr>
          <w:ilvl w:val="0"/>
          <w:numId w:val="0"/>
        </w:numPr>
        <w:spacing w:before="60" w:after="60"/>
        <w:ind w:left="360" w:hanging="360"/>
        <w:rPr>
          <w:rFonts w:cstheme="minorHAnsi"/>
          <w:sz w:val="22"/>
          <w:szCs w:val="22"/>
        </w:rPr>
      </w:pPr>
    </w:p>
    <w:p w14:paraId="2817F6D1" w14:textId="77777777" w:rsidR="0021522A" w:rsidRPr="00BF0271" w:rsidRDefault="0021522A" w:rsidP="0021522A">
      <w:pPr>
        <w:pStyle w:val="ALLCAPS"/>
      </w:pPr>
      <w:r>
        <w:t>Hennepin County</w:t>
      </w:r>
      <w:r w:rsidRPr="00BF0271">
        <w:t xml:space="preserve">, </w:t>
      </w:r>
      <w:r>
        <w:t>Department of community corrections and rehabilitation — Minneapolis, MN</w:t>
      </w:r>
    </w:p>
    <w:p w14:paraId="3A6466A0" w14:textId="77777777" w:rsidR="0021522A" w:rsidRDefault="0021522A" w:rsidP="0021522A">
      <w:pPr>
        <w:pStyle w:val="Job"/>
        <w:spacing w:after="0"/>
        <w:rPr>
          <w:sz w:val="22"/>
          <w:szCs w:val="22"/>
        </w:rPr>
      </w:pPr>
      <w:r>
        <w:rPr>
          <w:rStyle w:val="JobTitleChar"/>
          <w:sz w:val="22"/>
          <w:szCs w:val="22"/>
        </w:rPr>
        <w:t>Training Developer – Blended Learning</w:t>
      </w:r>
      <w:r w:rsidRPr="003C70E2">
        <w:rPr>
          <w:rStyle w:val="JobTitleChar"/>
          <w:sz w:val="22"/>
          <w:szCs w:val="22"/>
        </w:rPr>
        <w:t>,</w:t>
      </w:r>
      <w:r w:rsidRPr="003C70E2">
        <w:rPr>
          <w:sz w:val="22"/>
          <w:szCs w:val="22"/>
        </w:rPr>
        <w:t xml:space="preserve"> </w:t>
      </w:r>
      <w:r>
        <w:rPr>
          <w:sz w:val="22"/>
          <w:szCs w:val="22"/>
        </w:rPr>
        <w:t>July 2012 – August 2013</w:t>
      </w:r>
    </w:p>
    <w:p w14:paraId="38C1D288" w14:textId="77777777" w:rsidR="0021522A" w:rsidRPr="00227826" w:rsidRDefault="0021522A" w:rsidP="0021522A">
      <w:pPr>
        <w:pStyle w:val="Job"/>
        <w:spacing w:after="0"/>
        <w:rPr>
          <w:sz w:val="2"/>
          <w:szCs w:val="2"/>
        </w:rPr>
      </w:pPr>
    </w:p>
    <w:p w14:paraId="2665BD32" w14:textId="29FBD07B" w:rsidR="0021522A" w:rsidRPr="0021522A" w:rsidRDefault="0021522A" w:rsidP="0021522A">
      <w:pPr>
        <w:pStyle w:val="Job"/>
        <w:spacing w:after="0"/>
        <w:rPr>
          <w:sz w:val="22"/>
          <w:szCs w:val="22"/>
        </w:rPr>
      </w:pPr>
      <w:r>
        <w:rPr>
          <w:sz w:val="22"/>
          <w:szCs w:val="22"/>
        </w:rPr>
        <w:t>Senior level administrator working in training for Hennepin County, one of the largest in the country. Over</w:t>
      </w:r>
      <w:r w:rsidR="00197633">
        <w:rPr>
          <w:sz w:val="22"/>
          <w:szCs w:val="22"/>
        </w:rPr>
        <w:t>saw</w:t>
      </w:r>
      <w:r>
        <w:rPr>
          <w:sz w:val="22"/>
          <w:szCs w:val="22"/>
        </w:rPr>
        <w:t xml:space="preserve"> all online learning for the newly created Correction Department’s Train, Coach, Practice Unit. </w:t>
      </w:r>
      <w:r>
        <w:rPr>
          <w:sz w:val="22"/>
          <w:szCs w:val="22"/>
        </w:rPr>
        <w:t xml:space="preserve">Tasked with developing and delivering more than 1,500 hours of online content in the first six months. </w:t>
      </w:r>
      <w:r>
        <w:rPr>
          <w:sz w:val="22"/>
          <w:szCs w:val="22"/>
        </w:rPr>
        <w:t>Coordinate</w:t>
      </w:r>
      <w:r>
        <w:rPr>
          <w:sz w:val="22"/>
          <w:szCs w:val="22"/>
        </w:rPr>
        <w:t>d</w:t>
      </w:r>
      <w:r>
        <w:rPr>
          <w:sz w:val="22"/>
          <w:szCs w:val="22"/>
        </w:rPr>
        <w:t xml:space="preserve"> the efficient use of limited funds, counsel</w:t>
      </w:r>
      <w:r w:rsidR="00197633">
        <w:rPr>
          <w:sz w:val="22"/>
          <w:szCs w:val="22"/>
        </w:rPr>
        <w:t>ed</w:t>
      </w:r>
      <w:r>
        <w:rPr>
          <w:sz w:val="22"/>
          <w:szCs w:val="22"/>
        </w:rPr>
        <w:t xml:space="preserve"> employees, develop</w:t>
      </w:r>
      <w:r w:rsidR="00197633">
        <w:rPr>
          <w:sz w:val="22"/>
          <w:szCs w:val="22"/>
        </w:rPr>
        <w:t>ed</w:t>
      </w:r>
      <w:r>
        <w:rPr>
          <w:sz w:val="22"/>
          <w:szCs w:val="22"/>
        </w:rPr>
        <w:t xml:space="preserve"> infrastructure, and create</w:t>
      </w:r>
      <w:r w:rsidR="00197633">
        <w:rPr>
          <w:sz w:val="22"/>
          <w:szCs w:val="22"/>
        </w:rPr>
        <w:t xml:space="preserve">d accurate reporting. </w:t>
      </w:r>
      <w:r>
        <w:rPr>
          <w:sz w:val="22"/>
          <w:szCs w:val="22"/>
        </w:rPr>
        <w:t xml:space="preserve"> </w:t>
      </w:r>
    </w:p>
    <w:p w14:paraId="151C4603" w14:textId="77777777" w:rsidR="0021522A" w:rsidRPr="00227826" w:rsidRDefault="0021522A" w:rsidP="0021522A">
      <w:pPr>
        <w:pStyle w:val="Job"/>
        <w:rPr>
          <w:sz w:val="2"/>
          <w:szCs w:val="2"/>
        </w:rPr>
      </w:pPr>
    </w:p>
    <w:p w14:paraId="78B6A2E0" w14:textId="77777777" w:rsidR="0021522A" w:rsidRPr="00180B1D" w:rsidRDefault="0021522A" w:rsidP="0021522A">
      <w:pPr>
        <w:pStyle w:val="CPAbullets"/>
        <w:numPr>
          <w:ilvl w:val="0"/>
          <w:numId w:val="0"/>
        </w:numPr>
        <w:spacing w:before="60" w:after="60"/>
        <w:jc w:val="right"/>
        <w:rPr>
          <w:rFonts w:cstheme="minorHAnsi"/>
          <w:sz w:val="2"/>
          <w:szCs w:val="2"/>
        </w:rPr>
      </w:pPr>
    </w:p>
    <w:p w14:paraId="119357A6" w14:textId="77777777" w:rsidR="0021522A" w:rsidRPr="00180B1D" w:rsidRDefault="0021522A" w:rsidP="0021522A">
      <w:pPr>
        <w:pStyle w:val="ALLCAPSwithline"/>
        <w:spacing w:after="0"/>
        <w:rPr>
          <w:sz w:val="2"/>
          <w:szCs w:val="2"/>
        </w:rPr>
      </w:pPr>
    </w:p>
    <w:p w14:paraId="4F56631C" w14:textId="11C3466F" w:rsidR="00417B74" w:rsidRPr="000219D1" w:rsidRDefault="00BD2AA1" w:rsidP="00FF3B80">
      <w:pPr>
        <w:pStyle w:val="ALLCAPS"/>
      </w:pPr>
      <w:r w:rsidRPr="000219D1">
        <w:t>Iowa state university</w:t>
      </w:r>
      <w:r w:rsidR="00211B42" w:rsidRPr="000219D1">
        <w:t>, Engineering-LAS Online learning</w:t>
      </w:r>
      <w:r w:rsidR="00417B74" w:rsidRPr="000219D1">
        <w:t xml:space="preserve"> — </w:t>
      </w:r>
      <w:r w:rsidRPr="000219D1">
        <w:t>ames, ia</w:t>
      </w:r>
    </w:p>
    <w:p w14:paraId="4025093B" w14:textId="770126F7" w:rsidR="008003C7" w:rsidRDefault="00690D7D" w:rsidP="00180B1D">
      <w:pPr>
        <w:pStyle w:val="Job"/>
        <w:spacing w:after="0"/>
        <w:rPr>
          <w:sz w:val="22"/>
          <w:szCs w:val="22"/>
        </w:rPr>
      </w:pPr>
      <w:r>
        <w:rPr>
          <w:rStyle w:val="JobTitleChar"/>
          <w:sz w:val="22"/>
          <w:szCs w:val="22"/>
        </w:rPr>
        <w:t>Production Manager</w:t>
      </w:r>
      <w:r w:rsidR="00D30CE7" w:rsidRPr="003C70E2">
        <w:rPr>
          <w:rStyle w:val="JobTitleChar"/>
          <w:sz w:val="22"/>
          <w:szCs w:val="22"/>
        </w:rPr>
        <w:t>,</w:t>
      </w:r>
      <w:r w:rsidR="00D30CE7" w:rsidRPr="003C70E2">
        <w:rPr>
          <w:sz w:val="22"/>
          <w:szCs w:val="22"/>
        </w:rPr>
        <w:t xml:space="preserve"> </w:t>
      </w:r>
      <w:r w:rsidR="0003050A">
        <w:rPr>
          <w:sz w:val="22"/>
          <w:szCs w:val="22"/>
        </w:rPr>
        <w:t>July</w:t>
      </w:r>
      <w:r w:rsidR="00C84B3D">
        <w:rPr>
          <w:sz w:val="22"/>
          <w:szCs w:val="22"/>
        </w:rPr>
        <w:t xml:space="preserve"> 2011</w:t>
      </w:r>
      <w:r w:rsidR="0003050A">
        <w:rPr>
          <w:sz w:val="22"/>
          <w:szCs w:val="22"/>
        </w:rPr>
        <w:t xml:space="preserve"> – July 2012</w:t>
      </w:r>
    </w:p>
    <w:p w14:paraId="090063F2" w14:textId="77777777" w:rsidR="001804B3" w:rsidRPr="001804B3" w:rsidRDefault="001804B3" w:rsidP="00180B1D">
      <w:pPr>
        <w:pStyle w:val="Job"/>
        <w:spacing w:after="0"/>
        <w:rPr>
          <w:sz w:val="2"/>
          <w:szCs w:val="2"/>
        </w:rPr>
      </w:pPr>
    </w:p>
    <w:p w14:paraId="0868A4D3" w14:textId="77777777" w:rsidR="001E73C8" w:rsidRPr="001E73C8" w:rsidRDefault="001E73C8" w:rsidP="00180B1D">
      <w:pPr>
        <w:pStyle w:val="Job"/>
        <w:spacing w:after="0"/>
        <w:rPr>
          <w:sz w:val="2"/>
          <w:szCs w:val="2"/>
        </w:rPr>
      </w:pPr>
    </w:p>
    <w:p w14:paraId="559B647E" w14:textId="40828641" w:rsidR="000077A1" w:rsidRPr="00B716DF" w:rsidRDefault="00F956B2" w:rsidP="00B716DF">
      <w:pPr>
        <w:pStyle w:val="CPAbullets"/>
        <w:numPr>
          <w:ilvl w:val="0"/>
          <w:numId w:val="0"/>
        </w:numPr>
        <w:spacing w:before="0"/>
        <w:rPr>
          <w:rFonts w:cstheme="minorHAnsi"/>
          <w:sz w:val="22"/>
          <w:szCs w:val="22"/>
        </w:rPr>
      </w:pPr>
      <w:r>
        <w:rPr>
          <w:rFonts w:cstheme="minorHAnsi"/>
          <w:sz w:val="22"/>
          <w:szCs w:val="22"/>
        </w:rPr>
        <w:t>Production Manager for a merged</w:t>
      </w:r>
      <w:r w:rsidR="00A46B70">
        <w:rPr>
          <w:rFonts w:cstheme="minorHAnsi"/>
          <w:sz w:val="22"/>
          <w:szCs w:val="22"/>
        </w:rPr>
        <w:t>, university</w:t>
      </w:r>
      <w:r>
        <w:rPr>
          <w:rFonts w:cstheme="minorHAnsi"/>
          <w:sz w:val="22"/>
          <w:szCs w:val="22"/>
        </w:rPr>
        <w:t xml:space="preserve"> online learning center</w:t>
      </w:r>
      <w:r w:rsidR="00331587">
        <w:rPr>
          <w:rFonts w:cstheme="minorHAnsi"/>
          <w:sz w:val="22"/>
          <w:szCs w:val="22"/>
        </w:rPr>
        <w:t xml:space="preserve">, creating top-ranked programs by </w:t>
      </w:r>
      <w:r w:rsidR="00331587" w:rsidRPr="00331587">
        <w:rPr>
          <w:rFonts w:cstheme="minorHAnsi"/>
          <w:i/>
          <w:sz w:val="22"/>
          <w:szCs w:val="22"/>
        </w:rPr>
        <w:t>US News and World Reports</w:t>
      </w:r>
      <w:r>
        <w:rPr>
          <w:rFonts w:cstheme="minorHAnsi"/>
          <w:sz w:val="22"/>
          <w:szCs w:val="22"/>
        </w:rPr>
        <w:t xml:space="preserve">. Oversaw </w:t>
      </w:r>
      <w:r w:rsidR="005F2D79">
        <w:rPr>
          <w:rFonts w:cstheme="minorHAnsi"/>
          <w:sz w:val="22"/>
          <w:szCs w:val="22"/>
        </w:rPr>
        <w:t xml:space="preserve">areas related to </w:t>
      </w:r>
      <w:r>
        <w:rPr>
          <w:rFonts w:cstheme="minorHAnsi"/>
          <w:sz w:val="22"/>
          <w:szCs w:val="22"/>
        </w:rPr>
        <w:t xml:space="preserve">production, </w:t>
      </w:r>
      <w:r w:rsidR="001E73C8">
        <w:rPr>
          <w:rFonts w:cstheme="minorHAnsi"/>
          <w:sz w:val="22"/>
          <w:szCs w:val="22"/>
        </w:rPr>
        <w:t>customer</w:t>
      </w:r>
      <w:r>
        <w:rPr>
          <w:rFonts w:cstheme="minorHAnsi"/>
          <w:sz w:val="22"/>
          <w:szCs w:val="22"/>
        </w:rPr>
        <w:t xml:space="preserve"> support, scheduling, quality assurance, and spe</w:t>
      </w:r>
      <w:r w:rsidR="00992709">
        <w:rPr>
          <w:rFonts w:cstheme="minorHAnsi"/>
          <w:sz w:val="22"/>
          <w:szCs w:val="22"/>
        </w:rPr>
        <w:t>cial projects</w:t>
      </w:r>
      <w:r>
        <w:rPr>
          <w:rFonts w:cstheme="minorHAnsi"/>
          <w:sz w:val="22"/>
          <w:szCs w:val="22"/>
        </w:rPr>
        <w:t>. Recruited, train</w:t>
      </w:r>
      <w:r w:rsidR="00D56A1D">
        <w:rPr>
          <w:rFonts w:cstheme="minorHAnsi"/>
          <w:sz w:val="22"/>
          <w:szCs w:val="22"/>
        </w:rPr>
        <w:t>ed, and managed nearly</w:t>
      </w:r>
      <w:r w:rsidR="0095606A">
        <w:rPr>
          <w:rFonts w:cstheme="minorHAnsi"/>
          <w:sz w:val="22"/>
          <w:szCs w:val="22"/>
        </w:rPr>
        <w:t xml:space="preserve"> 50 </w:t>
      </w:r>
      <w:r>
        <w:rPr>
          <w:rFonts w:cstheme="minorHAnsi"/>
          <w:sz w:val="22"/>
          <w:szCs w:val="22"/>
        </w:rPr>
        <w:t xml:space="preserve">employees in a collaborative, </w:t>
      </w:r>
      <w:r w:rsidR="00234820">
        <w:rPr>
          <w:rFonts w:cstheme="minorHAnsi"/>
          <w:sz w:val="22"/>
          <w:szCs w:val="22"/>
        </w:rPr>
        <w:t>client</w:t>
      </w:r>
      <w:r>
        <w:rPr>
          <w:rFonts w:cstheme="minorHAnsi"/>
          <w:sz w:val="22"/>
          <w:szCs w:val="22"/>
        </w:rPr>
        <w:t xml:space="preserve">-centered environment. Interacted with a diverse set of stakeholders ranging from students and </w:t>
      </w:r>
      <w:r w:rsidR="0095606A">
        <w:rPr>
          <w:rFonts w:cstheme="minorHAnsi"/>
          <w:sz w:val="22"/>
          <w:szCs w:val="22"/>
        </w:rPr>
        <w:t>instructors</w:t>
      </w:r>
      <w:r>
        <w:rPr>
          <w:rFonts w:cstheme="minorHAnsi"/>
          <w:sz w:val="22"/>
          <w:szCs w:val="22"/>
        </w:rPr>
        <w:t xml:space="preserve"> to administration.</w:t>
      </w:r>
      <w:r w:rsidR="00B716DF">
        <w:rPr>
          <w:rFonts w:cstheme="minorHAnsi"/>
          <w:sz w:val="22"/>
          <w:szCs w:val="22"/>
        </w:rPr>
        <w:t xml:space="preserve"> </w:t>
      </w:r>
      <w:r w:rsidR="00303778">
        <w:rPr>
          <w:rFonts w:cstheme="minorHAnsi"/>
          <w:sz w:val="22"/>
          <w:szCs w:val="22"/>
        </w:rPr>
        <w:t>Participated in worksho</w:t>
      </w:r>
      <w:r w:rsidR="00E7404F">
        <w:rPr>
          <w:rFonts w:cstheme="minorHAnsi"/>
          <w:sz w:val="22"/>
          <w:szCs w:val="22"/>
        </w:rPr>
        <w:t xml:space="preserve">ps to identify </w:t>
      </w:r>
      <w:r w:rsidR="00303778">
        <w:rPr>
          <w:rFonts w:cstheme="minorHAnsi"/>
          <w:sz w:val="22"/>
          <w:szCs w:val="22"/>
        </w:rPr>
        <w:t xml:space="preserve">needs and improve </w:t>
      </w:r>
      <w:r w:rsidR="001266EC">
        <w:rPr>
          <w:rFonts w:cstheme="minorHAnsi"/>
          <w:sz w:val="22"/>
          <w:szCs w:val="22"/>
        </w:rPr>
        <w:t>processes</w:t>
      </w:r>
      <w:r w:rsidR="00303778">
        <w:rPr>
          <w:rFonts w:cstheme="minorHAnsi"/>
          <w:sz w:val="22"/>
          <w:szCs w:val="22"/>
        </w:rPr>
        <w:t xml:space="preserve"> le</w:t>
      </w:r>
      <w:r w:rsidR="001266EC">
        <w:rPr>
          <w:rFonts w:cstheme="minorHAnsi"/>
          <w:sz w:val="22"/>
          <w:szCs w:val="22"/>
        </w:rPr>
        <w:t>ading</w:t>
      </w:r>
      <w:r w:rsidR="00303778">
        <w:rPr>
          <w:rFonts w:cstheme="minorHAnsi"/>
          <w:sz w:val="22"/>
          <w:szCs w:val="22"/>
        </w:rPr>
        <w:t xml:space="preserve"> to a “Model of Efficiency” award by </w:t>
      </w:r>
      <w:r w:rsidR="00303778" w:rsidRPr="00234820">
        <w:rPr>
          <w:rFonts w:cstheme="minorHAnsi"/>
          <w:i/>
          <w:sz w:val="22"/>
          <w:szCs w:val="22"/>
        </w:rPr>
        <w:t>University Business</w:t>
      </w:r>
      <w:r w:rsidR="00303778">
        <w:rPr>
          <w:rFonts w:cstheme="minorHAnsi"/>
          <w:sz w:val="22"/>
          <w:szCs w:val="22"/>
        </w:rPr>
        <w:t xml:space="preserve"> magazine.</w:t>
      </w:r>
      <w:r w:rsidR="00B716DF">
        <w:rPr>
          <w:rFonts w:cstheme="minorHAnsi"/>
          <w:sz w:val="22"/>
          <w:szCs w:val="22"/>
        </w:rPr>
        <w:t xml:space="preserve"> </w:t>
      </w:r>
      <w:r w:rsidR="0021522A">
        <w:rPr>
          <w:rFonts w:cstheme="minorHAnsi"/>
          <w:sz w:val="22"/>
          <w:szCs w:val="22"/>
        </w:rPr>
        <w:t>These efforts led</w:t>
      </w:r>
      <w:r w:rsidR="005F2D79">
        <w:rPr>
          <w:rFonts w:cstheme="minorHAnsi"/>
          <w:sz w:val="22"/>
          <w:szCs w:val="22"/>
        </w:rPr>
        <w:t xml:space="preserve"> to</w:t>
      </w:r>
      <w:r w:rsidR="00C25DDB">
        <w:rPr>
          <w:rFonts w:cstheme="minorHAnsi"/>
          <w:sz w:val="22"/>
          <w:szCs w:val="22"/>
        </w:rPr>
        <w:t xml:space="preserve"> </w:t>
      </w:r>
      <w:r w:rsidR="00296B9B">
        <w:rPr>
          <w:rFonts w:cstheme="minorHAnsi"/>
          <w:sz w:val="22"/>
          <w:szCs w:val="22"/>
        </w:rPr>
        <w:t xml:space="preserve">awards exceeding </w:t>
      </w:r>
      <w:r w:rsidR="00234820">
        <w:rPr>
          <w:rFonts w:cstheme="minorHAnsi"/>
          <w:sz w:val="22"/>
          <w:szCs w:val="22"/>
        </w:rPr>
        <w:t xml:space="preserve">$500k for </w:t>
      </w:r>
      <w:r w:rsidR="00C25DDB">
        <w:rPr>
          <w:rFonts w:cstheme="minorHAnsi"/>
          <w:sz w:val="22"/>
          <w:szCs w:val="22"/>
        </w:rPr>
        <w:t>institution-wide educational</w:t>
      </w:r>
      <w:r w:rsidR="00303778">
        <w:rPr>
          <w:rFonts w:cstheme="minorHAnsi"/>
          <w:sz w:val="22"/>
          <w:szCs w:val="22"/>
        </w:rPr>
        <w:t xml:space="preserve"> </w:t>
      </w:r>
      <w:r w:rsidR="00234820">
        <w:rPr>
          <w:rFonts w:cstheme="minorHAnsi"/>
          <w:sz w:val="22"/>
          <w:szCs w:val="22"/>
        </w:rPr>
        <w:t>im</w:t>
      </w:r>
      <w:r w:rsidR="00296B9B">
        <w:rPr>
          <w:rFonts w:cstheme="minorHAnsi"/>
          <w:sz w:val="22"/>
          <w:szCs w:val="22"/>
        </w:rPr>
        <w:t>provements.</w:t>
      </w:r>
    </w:p>
    <w:p w14:paraId="41167770" w14:textId="77777777" w:rsidR="006469C9" w:rsidRPr="006469C9" w:rsidRDefault="006469C9" w:rsidP="006469C9">
      <w:pPr>
        <w:pStyle w:val="CPAbullets"/>
        <w:numPr>
          <w:ilvl w:val="0"/>
          <w:numId w:val="0"/>
        </w:numPr>
        <w:spacing w:before="60"/>
        <w:rPr>
          <w:rFonts w:cstheme="minorHAnsi"/>
          <w:b/>
          <w:sz w:val="2"/>
          <w:szCs w:val="2"/>
        </w:rPr>
      </w:pPr>
    </w:p>
    <w:p w14:paraId="13C93499" w14:textId="77777777" w:rsidR="008B7DDC" w:rsidRPr="003C70E2" w:rsidRDefault="008B7DDC" w:rsidP="008B7DDC">
      <w:pPr>
        <w:pStyle w:val="ALLCAPSwithline"/>
      </w:pPr>
      <w:r w:rsidRPr="003C70E2">
        <w:t>Iowa state university</w:t>
      </w:r>
      <w:r>
        <w:t>, Center for distance and online Learning</w:t>
      </w:r>
      <w:r w:rsidRPr="003C70E2">
        <w:t xml:space="preserve"> — ames, Ia</w:t>
      </w:r>
    </w:p>
    <w:p w14:paraId="28F39A30" w14:textId="77777777" w:rsidR="008B7DDC" w:rsidRDefault="008B7DDC" w:rsidP="008B7DDC">
      <w:pPr>
        <w:pStyle w:val="Job"/>
        <w:rPr>
          <w:sz w:val="22"/>
          <w:szCs w:val="22"/>
        </w:rPr>
      </w:pPr>
      <w:r>
        <w:rPr>
          <w:rStyle w:val="JobTitleChar"/>
          <w:sz w:val="22"/>
          <w:szCs w:val="22"/>
        </w:rPr>
        <w:t>General Support and Communication Supervisor</w:t>
      </w:r>
      <w:r>
        <w:rPr>
          <w:sz w:val="22"/>
          <w:szCs w:val="22"/>
        </w:rPr>
        <w:t>, May 2008 – July 2011</w:t>
      </w:r>
    </w:p>
    <w:p w14:paraId="246EFDA7" w14:textId="611A3B95" w:rsidR="008B7DDC" w:rsidRDefault="00035919" w:rsidP="008B7DDC">
      <w:pPr>
        <w:pStyle w:val="Job"/>
        <w:rPr>
          <w:sz w:val="22"/>
          <w:szCs w:val="22"/>
        </w:rPr>
      </w:pPr>
      <w:r>
        <w:rPr>
          <w:sz w:val="22"/>
          <w:szCs w:val="22"/>
        </w:rPr>
        <w:t>Supervisor of a</w:t>
      </w:r>
      <w:r w:rsidR="008B7DDC">
        <w:rPr>
          <w:sz w:val="22"/>
          <w:szCs w:val="22"/>
        </w:rPr>
        <w:t xml:space="preserve"> team of employees working in general support, communication, and marketing for a start-up learning and training center in the largest college at ISU. Communicated with thousands of students and educators as a primary point of contact for service – created an environment rooted in cooperation and trust.</w:t>
      </w:r>
      <w:r w:rsidR="00B716DF">
        <w:rPr>
          <w:sz w:val="22"/>
          <w:szCs w:val="22"/>
        </w:rPr>
        <w:t xml:space="preserve"> Played a key role in driving success of this new department which ultimately led to acquisition. </w:t>
      </w:r>
    </w:p>
    <w:p w14:paraId="5F08137D" w14:textId="77777777" w:rsidR="00E56CC0" w:rsidRPr="00E56CC0" w:rsidRDefault="00E56CC0" w:rsidP="00E56CC0">
      <w:pPr>
        <w:pStyle w:val="CPAbullets"/>
        <w:numPr>
          <w:ilvl w:val="0"/>
          <w:numId w:val="0"/>
        </w:numPr>
        <w:spacing w:before="60"/>
        <w:ind w:left="360"/>
        <w:rPr>
          <w:rFonts w:cstheme="minorHAnsi"/>
          <w:b/>
          <w:sz w:val="16"/>
          <w:szCs w:val="16"/>
        </w:rPr>
      </w:pPr>
    </w:p>
    <w:p w14:paraId="66D01D0D" w14:textId="77777777" w:rsidR="00685272" w:rsidRPr="00C9311A" w:rsidRDefault="00685272" w:rsidP="00685272">
      <w:pPr>
        <w:pStyle w:val="ALLCAPSwithline"/>
        <w:spacing w:after="0"/>
        <w:rPr>
          <w:sz w:val="2"/>
          <w:szCs w:val="2"/>
        </w:rPr>
      </w:pPr>
    </w:p>
    <w:p w14:paraId="58F76B24" w14:textId="77777777" w:rsidR="00685272" w:rsidRPr="005C5452" w:rsidRDefault="00685272" w:rsidP="00685272">
      <w:pPr>
        <w:pStyle w:val="ALLCAPSwithline"/>
        <w:spacing w:after="0"/>
        <w:rPr>
          <w:sz w:val="2"/>
          <w:szCs w:val="2"/>
        </w:rPr>
      </w:pPr>
    </w:p>
    <w:p w14:paraId="26D621BE" w14:textId="230998CB" w:rsidR="00685272" w:rsidRPr="00FF3B80" w:rsidRDefault="00685272" w:rsidP="00685272">
      <w:pPr>
        <w:pStyle w:val="CPAbullets"/>
        <w:numPr>
          <w:ilvl w:val="0"/>
          <w:numId w:val="0"/>
        </w:numPr>
        <w:spacing w:before="0"/>
        <w:rPr>
          <w:rFonts w:cstheme="minorHAnsi"/>
          <w:b/>
          <w:sz w:val="20"/>
          <w:szCs w:val="20"/>
        </w:rPr>
      </w:pPr>
      <w:r>
        <w:rPr>
          <w:rFonts w:cstheme="minorHAnsi"/>
          <w:sz w:val="20"/>
          <w:szCs w:val="20"/>
        </w:rPr>
        <w:t>ALPHA TAU OMEGA, BOARD OF DIRECTORS</w:t>
      </w:r>
      <w:r w:rsidRPr="00FF3B80">
        <w:rPr>
          <w:rFonts w:cstheme="minorHAnsi"/>
          <w:sz w:val="20"/>
          <w:szCs w:val="20"/>
        </w:rPr>
        <w:t xml:space="preserve"> </w:t>
      </w:r>
      <w:r w:rsidRPr="003C70E2">
        <w:t>—</w:t>
      </w:r>
      <w:r w:rsidRPr="00FF3B80">
        <w:rPr>
          <w:rFonts w:cstheme="minorHAnsi"/>
          <w:sz w:val="20"/>
          <w:szCs w:val="20"/>
        </w:rPr>
        <w:t xml:space="preserve"> AMES, IA</w:t>
      </w:r>
    </w:p>
    <w:p w14:paraId="7FD92B72" w14:textId="44020B53" w:rsidR="00685272" w:rsidRDefault="00685272" w:rsidP="00685272">
      <w:pPr>
        <w:pStyle w:val="CPAbullets"/>
        <w:numPr>
          <w:ilvl w:val="0"/>
          <w:numId w:val="0"/>
        </w:numPr>
        <w:spacing w:before="0"/>
        <w:rPr>
          <w:rFonts w:cstheme="minorHAnsi"/>
          <w:sz w:val="22"/>
          <w:szCs w:val="22"/>
        </w:rPr>
      </w:pPr>
      <w:r>
        <w:rPr>
          <w:rFonts w:cstheme="minorHAnsi"/>
          <w:b/>
          <w:sz w:val="22"/>
          <w:szCs w:val="22"/>
        </w:rPr>
        <w:t>President</w:t>
      </w:r>
      <w:r w:rsidRPr="003C70E2">
        <w:rPr>
          <w:rFonts w:cstheme="minorHAnsi"/>
          <w:b/>
          <w:sz w:val="22"/>
          <w:szCs w:val="22"/>
        </w:rPr>
        <w:t xml:space="preserve">, </w:t>
      </w:r>
      <w:r>
        <w:rPr>
          <w:rFonts w:cstheme="minorHAnsi"/>
          <w:sz w:val="22"/>
          <w:szCs w:val="22"/>
        </w:rPr>
        <w:t xml:space="preserve">September 2014 – </w:t>
      </w:r>
      <w:r w:rsidR="00B716DF">
        <w:rPr>
          <w:rFonts w:cstheme="minorHAnsi"/>
          <w:sz w:val="22"/>
          <w:szCs w:val="22"/>
        </w:rPr>
        <w:t>January 2017</w:t>
      </w:r>
    </w:p>
    <w:p w14:paraId="4964A1CF" w14:textId="2820EFCF" w:rsidR="00685272" w:rsidRPr="003C70E2" w:rsidRDefault="00685272" w:rsidP="00685272">
      <w:pPr>
        <w:pStyle w:val="CPAbullets"/>
        <w:numPr>
          <w:ilvl w:val="0"/>
          <w:numId w:val="0"/>
        </w:numPr>
        <w:spacing w:before="0"/>
        <w:rPr>
          <w:rFonts w:cstheme="minorHAnsi"/>
          <w:sz w:val="22"/>
          <w:szCs w:val="22"/>
        </w:rPr>
      </w:pPr>
      <w:r>
        <w:rPr>
          <w:rFonts w:cstheme="minorHAnsi"/>
          <w:sz w:val="22"/>
          <w:szCs w:val="22"/>
        </w:rPr>
        <w:t>Serve</w:t>
      </w:r>
      <w:r w:rsidR="00197633">
        <w:rPr>
          <w:rFonts w:cstheme="minorHAnsi"/>
          <w:sz w:val="22"/>
          <w:szCs w:val="22"/>
        </w:rPr>
        <w:t>d</w:t>
      </w:r>
      <w:r>
        <w:rPr>
          <w:rFonts w:cstheme="minorHAnsi"/>
          <w:sz w:val="22"/>
          <w:szCs w:val="22"/>
        </w:rPr>
        <w:t xml:space="preserve"> as a President of both the Board of Directors and the Corporation Board for one of America’s largest fraternities. Facilitate</w:t>
      </w:r>
      <w:r w:rsidR="00197633">
        <w:rPr>
          <w:rFonts w:cstheme="minorHAnsi"/>
          <w:sz w:val="22"/>
          <w:szCs w:val="22"/>
        </w:rPr>
        <w:t xml:space="preserve">d growth and development </w:t>
      </w:r>
      <w:r>
        <w:rPr>
          <w:rFonts w:cstheme="minorHAnsi"/>
          <w:sz w:val="22"/>
          <w:szCs w:val="22"/>
        </w:rPr>
        <w:t>including oversight of a $1 million h</w:t>
      </w:r>
      <w:r w:rsidR="00AF0AAF">
        <w:rPr>
          <w:rFonts w:cstheme="minorHAnsi"/>
          <w:sz w:val="22"/>
          <w:szCs w:val="22"/>
        </w:rPr>
        <w:t>ome renovation project. Provide</w:t>
      </w:r>
      <w:r w:rsidR="00197633">
        <w:rPr>
          <w:rFonts w:cstheme="minorHAnsi"/>
          <w:sz w:val="22"/>
          <w:szCs w:val="22"/>
        </w:rPr>
        <w:t>d</w:t>
      </w:r>
      <w:r>
        <w:rPr>
          <w:rFonts w:cstheme="minorHAnsi"/>
          <w:sz w:val="22"/>
          <w:szCs w:val="22"/>
        </w:rPr>
        <w:t xml:space="preserve"> management and leadershi</w:t>
      </w:r>
      <w:r w:rsidR="00197633">
        <w:rPr>
          <w:rFonts w:cstheme="minorHAnsi"/>
          <w:sz w:val="22"/>
          <w:szCs w:val="22"/>
        </w:rPr>
        <w:t xml:space="preserve">p to all positions leading to multiple awards nationally.  </w:t>
      </w:r>
    </w:p>
    <w:p w14:paraId="071525D8" w14:textId="77777777" w:rsidR="005C5452" w:rsidRPr="005C5452" w:rsidRDefault="005C5452" w:rsidP="005C5452">
      <w:pPr>
        <w:pStyle w:val="CPAbullets"/>
        <w:numPr>
          <w:ilvl w:val="0"/>
          <w:numId w:val="0"/>
        </w:numPr>
        <w:spacing w:before="60"/>
        <w:ind w:left="360"/>
        <w:rPr>
          <w:sz w:val="2"/>
          <w:szCs w:val="2"/>
        </w:rPr>
      </w:pPr>
    </w:p>
    <w:p w14:paraId="721130D0" w14:textId="77777777" w:rsidR="00A31397" w:rsidRPr="00A31397" w:rsidRDefault="00A31397" w:rsidP="00A31397">
      <w:pPr>
        <w:pStyle w:val="CPAbullets"/>
        <w:numPr>
          <w:ilvl w:val="0"/>
          <w:numId w:val="0"/>
        </w:numPr>
        <w:spacing w:before="60"/>
        <w:rPr>
          <w:sz w:val="2"/>
          <w:szCs w:val="2"/>
        </w:rPr>
      </w:pPr>
    </w:p>
    <w:p w14:paraId="1D0E645B" w14:textId="068FFB68" w:rsidR="00A31397" w:rsidRPr="00A26ADC" w:rsidRDefault="00A31397" w:rsidP="00A31397">
      <w:pPr>
        <w:pStyle w:val="ALLCAPSwithline"/>
        <w:rPr>
          <w:sz w:val="2"/>
          <w:szCs w:val="2"/>
        </w:rPr>
      </w:pPr>
    </w:p>
    <w:p w14:paraId="103534D4" w14:textId="77777777" w:rsidR="0034705D" w:rsidRPr="00E444AF" w:rsidRDefault="0034705D" w:rsidP="0034705D">
      <w:pPr>
        <w:pStyle w:val="CPAbullets"/>
        <w:numPr>
          <w:ilvl w:val="0"/>
          <w:numId w:val="0"/>
        </w:numPr>
        <w:spacing w:before="60"/>
        <w:rPr>
          <w:rFonts w:cstheme="minorHAnsi"/>
          <w:b/>
          <w:sz w:val="20"/>
          <w:szCs w:val="20"/>
        </w:rPr>
      </w:pPr>
      <w:r w:rsidRPr="00E444AF">
        <w:rPr>
          <w:rFonts w:cstheme="minorHAnsi"/>
          <w:sz w:val="20"/>
          <w:szCs w:val="20"/>
        </w:rPr>
        <w:t>A</w:t>
      </w:r>
      <w:r>
        <w:rPr>
          <w:rFonts w:cstheme="minorHAnsi"/>
          <w:sz w:val="20"/>
          <w:szCs w:val="20"/>
        </w:rPr>
        <w:t>RT SHANTY PROJECTS</w:t>
      </w:r>
      <w:r w:rsidRPr="00E444AF">
        <w:rPr>
          <w:rFonts w:cstheme="minorHAnsi"/>
          <w:sz w:val="20"/>
          <w:szCs w:val="20"/>
        </w:rPr>
        <w:t xml:space="preserve"> </w:t>
      </w:r>
      <w:r w:rsidRPr="003C70E2">
        <w:t>—</w:t>
      </w:r>
      <w:r w:rsidRPr="00E444AF">
        <w:rPr>
          <w:rFonts w:cstheme="minorHAnsi"/>
          <w:sz w:val="20"/>
          <w:szCs w:val="20"/>
        </w:rPr>
        <w:t xml:space="preserve"> MINNEAPOLIS, MN</w:t>
      </w:r>
    </w:p>
    <w:p w14:paraId="643852D3" w14:textId="67290209" w:rsidR="0034705D" w:rsidRDefault="0034705D" w:rsidP="0034705D">
      <w:pPr>
        <w:pStyle w:val="CPAbullets"/>
        <w:numPr>
          <w:ilvl w:val="0"/>
          <w:numId w:val="0"/>
        </w:numPr>
        <w:spacing w:before="60"/>
        <w:rPr>
          <w:rFonts w:cstheme="minorHAnsi"/>
          <w:sz w:val="22"/>
          <w:szCs w:val="22"/>
        </w:rPr>
      </w:pPr>
      <w:r>
        <w:rPr>
          <w:rFonts w:cstheme="minorHAnsi"/>
          <w:b/>
          <w:sz w:val="22"/>
          <w:szCs w:val="22"/>
        </w:rPr>
        <w:t>Board of Directors &amp; Finance Subcommittee</w:t>
      </w:r>
      <w:r w:rsidRPr="003C70E2">
        <w:rPr>
          <w:rFonts w:cstheme="minorHAnsi"/>
          <w:b/>
          <w:sz w:val="22"/>
          <w:szCs w:val="22"/>
        </w:rPr>
        <w:t xml:space="preserve">, </w:t>
      </w:r>
      <w:r w:rsidR="008B7DDC">
        <w:rPr>
          <w:rFonts w:cstheme="minorHAnsi"/>
          <w:sz w:val="22"/>
          <w:szCs w:val="22"/>
        </w:rPr>
        <w:t>August 2012 – September 2014</w:t>
      </w:r>
    </w:p>
    <w:p w14:paraId="5FCE5020" w14:textId="6133AD3B" w:rsidR="0034705D" w:rsidRDefault="0034705D" w:rsidP="0034705D">
      <w:pPr>
        <w:pStyle w:val="CPAbullets"/>
        <w:numPr>
          <w:ilvl w:val="0"/>
          <w:numId w:val="0"/>
        </w:numPr>
        <w:spacing w:before="60"/>
        <w:rPr>
          <w:rFonts w:cstheme="minorHAnsi"/>
          <w:sz w:val="22"/>
          <w:szCs w:val="22"/>
        </w:rPr>
      </w:pPr>
      <w:r>
        <w:rPr>
          <w:rFonts w:cstheme="minorHAnsi"/>
          <w:sz w:val="22"/>
          <w:szCs w:val="22"/>
        </w:rPr>
        <w:t xml:space="preserve">Working board member for an established Minnesota non-profit organization. Brought in specifically to consult in the areas of financial management, fiscal policy creation, and accounting leadership. </w:t>
      </w:r>
    </w:p>
    <w:p w14:paraId="6FC9C5F4" w14:textId="77777777" w:rsidR="003D35A1" w:rsidRPr="00225682" w:rsidRDefault="003D35A1" w:rsidP="00894AB0">
      <w:pPr>
        <w:pStyle w:val="CPAbullets"/>
        <w:numPr>
          <w:ilvl w:val="0"/>
          <w:numId w:val="0"/>
        </w:numPr>
        <w:spacing w:before="60"/>
        <w:ind w:left="360" w:hanging="360"/>
        <w:rPr>
          <w:rFonts w:cstheme="minorHAnsi"/>
          <w:sz w:val="2"/>
          <w:szCs w:val="2"/>
        </w:rPr>
      </w:pPr>
    </w:p>
    <w:p w14:paraId="4B189AD9" w14:textId="6720F2D8" w:rsidR="00BA6C18" w:rsidRDefault="00BA6C18" w:rsidP="00BA6C18">
      <w:pPr>
        <w:pStyle w:val="ResumeSectionHeaders"/>
      </w:pPr>
      <w:r>
        <w:t>Leadership</w:t>
      </w:r>
      <w:r w:rsidR="008B7DDC">
        <w:t xml:space="preserve"> and </w:t>
      </w:r>
      <w:r w:rsidR="006831FD">
        <w:t>Professional</w:t>
      </w:r>
      <w:r w:rsidR="008B7DDC">
        <w:t xml:space="preserve"> Achievements</w:t>
      </w:r>
    </w:p>
    <w:p w14:paraId="2ABC0333" w14:textId="77777777" w:rsidR="003D35A1" w:rsidRPr="00225682" w:rsidRDefault="003D35A1" w:rsidP="003D35A1">
      <w:pPr>
        <w:pStyle w:val="CPAbullets"/>
        <w:numPr>
          <w:ilvl w:val="0"/>
          <w:numId w:val="0"/>
        </w:numPr>
        <w:spacing w:before="60"/>
        <w:ind w:left="360"/>
        <w:rPr>
          <w:rFonts w:cstheme="minorHAnsi"/>
          <w:sz w:val="2"/>
          <w:szCs w:val="2"/>
        </w:rPr>
      </w:pPr>
    </w:p>
    <w:p w14:paraId="0840F500" w14:textId="3F03A651" w:rsidR="00F179D0" w:rsidRDefault="00F179D0" w:rsidP="008B7DDC">
      <w:pPr>
        <w:pStyle w:val="CPAbullets"/>
        <w:spacing w:before="0"/>
        <w:rPr>
          <w:rFonts w:cstheme="minorHAnsi"/>
          <w:sz w:val="22"/>
          <w:szCs w:val="22"/>
        </w:rPr>
      </w:pPr>
      <w:r>
        <w:rPr>
          <w:rFonts w:cstheme="minorHAnsi"/>
          <w:sz w:val="22"/>
          <w:szCs w:val="22"/>
        </w:rPr>
        <w:t xml:space="preserve">Featured in </w:t>
      </w:r>
      <w:r w:rsidRPr="00F179D0">
        <w:rPr>
          <w:rFonts w:cstheme="minorHAnsi"/>
          <w:i/>
          <w:sz w:val="22"/>
          <w:szCs w:val="22"/>
        </w:rPr>
        <w:t>The Culture Book Project</w:t>
      </w:r>
      <w:r>
        <w:rPr>
          <w:rFonts w:cstheme="minorHAnsi"/>
          <w:sz w:val="22"/>
          <w:szCs w:val="22"/>
        </w:rPr>
        <w:t>, February 2018</w:t>
      </w:r>
    </w:p>
    <w:p w14:paraId="1CB56FDA" w14:textId="1F1419EF" w:rsidR="006831FD" w:rsidRDefault="006831FD" w:rsidP="008B7DDC">
      <w:pPr>
        <w:pStyle w:val="CPAbullets"/>
        <w:spacing w:before="0"/>
        <w:rPr>
          <w:rFonts w:cstheme="minorHAnsi"/>
          <w:sz w:val="22"/>
          <w:szCs w:val="22"/>
        </w:rPr>
      </w:pPr>
      <w:r>
        <w:rPr>
          <w:rFonts w:cstheme="minorHAnsi"/>
          <w:sz w:val="22"/>
          <w:szCs w:val="22"/>
        </w:rPr>
        <w:t xml:space="preserve">Speaker at </w:t>
      </w:r>
      <w:r w:rsidRPr="006831FD">
        <w:rPr>
          <w:rFonts w:cstheme="minorHAnsi"/>
          <w:i/>
          <w:sz w:val="22"/>
          <w:szCs w:val="22"/>
        </w:rPr>
        <w:t>Lockton’s Cinco de Mayo Conference</w:t>
      </w:r>
      <w:r>
        <w:rPr>
          <w:rFonts w:cstheme="minorHAnsi"/>
          <w:sz w:val="22"/>
          <w:szCs w:val="22"/>
        </w:rPr>
        <w:t>, May 2017</w:t>
      </w:r>
    </w:p>
    <w:p w14:paraId="0A103670" w14:textId="2612586C" w:rsidR="00F179D0" w:rsidRDefault="00F179D0" w:rsidP="008B7DDC">
      <w:pPr>
        <w:pStyle w:val="CPAbullets"/>
        <w:spacing w:before="0"/>
        <w:rPr>
          <w:rFonts w:cstheme="minorHAnsi"/>
          <w:sz w:val="22"/>
          <w:szCs w:val="22"/>
        </w:rPr>
      </w:pPr>
      <w:r>
        <w:rPr>
          <w:rFonts w:cstheme="minorHAnsi"/>
          <w:sz w:val="22"/>
          <w:szCs w:val="22"/>
        </w:rPr>
        <w:t xml:space="preserve">Businessolver’s </w:t>
      </w:r>
      <w:r w:rsidRPr="00197633">
        <w:rPr>
          <w:rFonts w:cstheme="minorHAnsi"/>
          <w:i/>
          <w:sz w:val="22"/>
          <w:szCs w:val="22"/>
        </w:rPr>
        <w:t>2016</w:t>
      </w:r>
      <w:r w:rsidRPr="00197633">
        <w:rPr>
          <w:rFonts w:cstheme="minorHAnsi"/>
          <w:i/>
          <w:sz w:val="22"/>
          <w:szCs w:val="22"/>
        </w:rPr>
        <w:t xml:space="preserve"> APEX Employee of the</w:t>
      </w:r>
      <w:r>
        <w:rPr>
          <w:rFonts w:cstheme="minorHAnsi"/>
          <w:sz w:val="22"/>
          <w:szCs w:val="22"/>
        </w:rPr>
        <w:t xml:space="preserve"> Year </w:t>
      </w:r>
    </w:p>
    <w:p w14:paraId="333B61C7" w14:textId="1F2FD4F8" w:rsidR="008B7DDC" w:rsidRDefault="006831FD" w:rsidP="008B7DDC">
      <w:pPr>
        <w:pStyle w:val="CPAbullets"/>
        <w:spacing w:before="0"/>
        <w:rPr>
          <w:rFonts w:cstheme="minorHAnsi"/>
          <w:sz w:val="22"/>
          <w:szCs w:val="22"/>
        </w:rPr>
      </w:pPr>
      <w:r>
        <w:rPr>
          <w:rFonts w:cstheme="minorHAnsi"/>
          <w:sz w:val="22"/>
          <w:szCs w:val="22"/>
        </w:rPr>
        <w:t xml:space="preserve">Selected as a speaker for </w:t>
      </w:r>
      <w:r w:rsidRPr="006831FD">
        <w:rPr>
          <w:rFonts w:cstheme="minorHAnsi"/>
          <w:i/>
          <w:sz w:val="22"/>
          <w:szCs w:val="22"/>
        </w:rPr>
        <w:t>HR West 2016</w:t>
      </w:r>
      <w:r>
        <w:rPr>
          <w:rFonts w:cstheme="minorHAnsi"/>
          <w:sz w:val="22"/>
          <w:szCs w:val="22"/>
        </w:rPr>
        <w:t xml:space="preserve"> on topics of company culture and onboarding, March 2016</w:t>
      </w:r>
    </w:p>
    <w:p w14:paraId="15169A72" w14:textId="7BA2633F" w:rsidR="006831FD" w:rsidRDefault="006831FD" w:rsidP="008B7DDC">
      <w:pPr>
        <w:pStyle w:val="CPAbullets"/>
        <w:spacing w:before="0"/>
        <w:rPr>
          <w:rFonts w:cstheme="minorHAnsi"/>
          <w:sz w:val="22"/>
          <w:szCs w:val="22"/>
        </w:rPr>
      </w:pPr>
      <w:r>
        <w:rPr>
          <w:rFonts w:cstheme="minorHAnsi"/>
          <w:sz w:val="22"/>
          <w:szCs w:val="22"/>
        </w:rPr>
        <w:t xml:space="preserve">Featured in a two-page article and video series for </w:t>
      </w:r>
      <w:r w:rsidRPr="006831FD">
        <w:rPr>
          <w:rFonts w:cstheme="minorHAnsi"/>
          <w:i/>
          <w:sz w:val="22"/>
          <w:szCs w:val="22"/>
        </w:rPr>
        <w:t>Leadership Excellence</w:t>
      </w:r>
      <w:r>
        <w:rPr>
          <w:rFonts w:cstheme="minorHAnsi"/>
          <w:sz w:val="22"/>
          <w:szCs w:val="22"/>
        </w:rPr>
        <w:t xml:space="preserve"> magazine, July 2016</w:t>
      </w:r>
    </w:p>
    <w:p w14:paraId="71C7089D" w14:textId="7EE71304" w:rsidR="006831FD" w:rsidRDefault="006831FD" w:rsidP="008B7DDC">
      <w:pPr>
        <w:pStyle w:val="CPAbullets"/>
        <w:spacing w:before="0"/>
        <w:rPr>
          <w:rFonts w:cstheme="minorHAnsi"/>
          <w:sz w:val="22"/>
          <w:szCs w:val="22"/>
        </w:rPr>
      </w:pPr>
      <w:r>
        <w:rPr>
          <w:rFonts w:cstheme="minorHAnsi"/>
          <w:sz w:val="22"/>
          <w:szCs w:val="22"/>
        </w:rPr>
        <w:t xml:space="preserve">Panelist at </w:t>
      </w:r>
      <w:r w:rsidRPr="00197633">
        <w:rPr>
          <w:rFonts w:cstheme="minorHAnsi"/>
          <w:i/>
          <w:sz w:val="22"/>
          <w:szCs w:val="22"/>
        </w:rPr>
        <w:t>JMI Equity’s Human Resources Roundtable</w:t>
      </w:r>
      <w:r>
        <w:rPr>
          <w:rFonts w:cstheme="minorHAnsi"/>
          <w:sz w:val="22"/>
          <w:szCs w:val="22"/>
        </w:rPr>
        <w:t xml:space="preserve"> on the topic of employee engagement, July 2015</w:t>
      </w:r>
    </w:p>
    <w:p w14:paraId="75DEC98D" w14:textId="0F50756C" w:rsidR="006831FD" w:rsidRDefault="006831FD" w:rsidP="008B7DDC">
      <w:pPr>
        <w:pStyle w:val="CPAbullets"/>
        <w:spacing w:before="0"/>
        <w:rPr>
          <w:rFonts w:cstheme="minorHAnsi"/>
          <w:sz w:val="22"/>
          <w:szCs w:val="22"/>
        </w:rPr>
      </w:pPr>
      <w:r>
        <w:rPr>
          <w:rFonts w:cstheme="minorHAnsi"/>
          <w:sz w:val="22"/>
          <w:szCs w:val="22"/>
        </w:rPr>
        <w:t xml:space="preserve">Award winner and speaker at </w:t>
      </w:r>
      <w:r w:rsidRPr="006831FD">
        <w:rPr>
          <w:rFonts w:cstheme="minorHAnsi"/>
          <w:i/>
          <w:sz w:val="22"/>
          <w:szCs w:val="22"/>
        </w:rPr>
        <w:t>LEAD 2015</w:t>
      </w:r>
      <w:r>
        <w:rPr>
          <w:rFonts w:cstheme="minorHAnsi"/>
          <w:sz w:val="22"/>
          <w:szCs w:val="22"/>
        </w:rPr>
        <w:t xml:space="preserve"> and </w:t>
      </w:r>
      <w:r w:rsidRPr="006831FD">
        <w:rPr>
          <w:rFonts w:cstheme="minorHAnsi"/>
          <w:i/>
          <w:sz w:val="22"/>
          <w:szCs w:val="22"/>
        </w:rPr>
        <w:t>LEAD 2016</w:t>
      </w:r>
      <w:r>
        <w:rPr>
          <w:rFonts w:cstheme="minorHAnsi"/>
          <w:sz w:val="22"/>
          <w:szCs w:val="22"/>
        </w:rPr>
        <w:t>, March 2015 and March 2016</w:t>
      </w:r>
    </w:p>
    <w:p w14:paraId="09D38230" w14:textId="77777777" w:rsidR="003D35A1" w:rsidRPr="00225682" w:rsidRDefault="003D35A1" w:rsidP="003D35A1">
      <w:pPr>
        <w:pStyle w:val="CPAbullets"/>
        <w:numPr>
          <w:ilvl w:val="0"/>
          <w:numId w:val="0"/>
        </w:numPr>
        <w:spacing w:before="60"/>
        <w:ind w:left="360"/>
        <w:rPr>
          <w:rFonts w:cstheme="minorHAnsi"/>
          <w:b/>
          <w:sz w:val="2"/>
          <w:szCs w:val="2"/>
        </w:rPr>
      </w:pPr>
    </w:p>
    <w:p w14:paraId="3C2E6BD0" w14:textId="133A2121" w:rsidR="00BA6C18" w:rsidRDefault="00584F12" w:rsidP="00BA6C18">
      <w:pPr>
        <w:pStyle w:val="ResumeSectionHeaders"/>
      </w:pPr>
      <w:r>
        <w:t xml:space="preserve">Additional </w:t>
      </w:r>
      <w:r w:rsidR="004A791F">
        <w:t>Certification and Skills</w:t>
      </w:r>
    </w:p>
    <w:p w14:paraId="0C2A6288" w14:textId="77777777" w:rsidR="003D35A1" w:rsidRPr="00B2744A" w:rsidRDefault="003D35A1" w:rsidP="003D35A1">
      <w:pPr>
        <w:pStyle w:val="CPAbullets"/>
        <w:numPr>
          <w:ilvl w:val="0"/>
          <w:numId w:val="0"/>
        </w:numPr>
        <w:spacing w:before="60"/>
        <w:ind w:left="360"/>
        <w:rPr>
          <w:rFonts w:cstheme="minorHAnsi"/>
          <w:b/>
          <w:sz w:val="2"/>
          <w:szCs w:val="2"/>
        </w:rPr>
      </w:pPr>
    </w:p>
    <w:p w14:paraId="7DF5C57B" w14:textId="541F09C0" w:rsidR="00F179D0" w:rsidRPr="00F179D0" w:rsidRDefault="00F179D0" w:rsidP="00F179D0">
      <w:pPr>
        <w:pStyle w:val="CPAbullets"/>
        <w:spacing w:before="60"/>
        <w:rPr>
          <w:rFonts w:cstheme="minorHAnsi"/>
          <w:b/>
          <w:sz w:val="22"/>
          <w:szCs w:val="22"/>
        </w:rPr>
      </w:pPr>
      <w:r>
        <w:rPr>
          <w:rFonts w:cstheme="minorHAnsi"/>
          <w:sz w:val="22"/>
          <w:szCs w:val="22"/>
        </w:rPr>
        <w:t>Professional in Human Resources (PHR) – HR Certification Institute</w:t>
      </w:r>
    </w:p>
    <w:p w14:paraId="70A74CF9" w14:textId="4DC30878" w:rsidR="008B7DDC" w:rsidRPr="00F179D0" w:rsidRDefault="008B7DDC" w:rsidP="0062574F">
      <w:pPr>
        <w:pStyle w:val="CPAbullets"/>
        <w:spacing w:before="60"/>
        <w:rPr>
          <w:rFonts w:cstheme="minorHAnsi"/>
          <w:b/>
          <w:sz w:val="22"/>
          <w:szCs w:val="22"/>
        </w:rPr>
      </w:pPr>
      <w:r>
        <w:rPr>
          <w:rFonts w:cstheme="minorHAnsi"/>
          <w:sz w:val="22"/>
          <w:szCs w:val="22"/>
        </w:rPr>
        <w:t>Licensed Life and Health Producer – Iowa and Michigan</w:t>
      </w:r>
    </w:p>
    <w:p w14:paraId="354ED51B" w14:textId="50D04B96" w:rsidR="00F179D0" w:rsidRPr="006831FD" w:rsidRDefault="00F179D0" w:rsidP="0062574F">
      <w:pPr>
        <w:pStyle w:val="CPAbullets"/>
        <w:spacing w:before="60"/>
        <w:rPr>
          <w:rFonts w:cstheme="minorHAnsi"/>
          <w:b/>
          <w:sz w:val="22"/>
          <w:szCs w:val="22"/>
        </w:rPr>
      </w:pPr>
      <w:r>
        <w:rPr>
          <w:rFonts w:cstheme="minorHAnsi"/>
          <w:sz w:val="22"/>
          <w:szCs w:val="22"/>
        </w:rPr>
        <w:t>Certified Public Manager – Iowa State University</w:t>
      </w:r>
    </w:p>
    <w:p w14:paraId="441C705A" w14:textId="120F1825" w:rsidR="006831FD" w:rsidRPr="00F179D0" w:rsidRDefault="006831FD" w:rsidP="0062574F">
      <w:pPr>
        <w:pStyle w:val="CPAbullets"/>
        <w:spacing w:before="60"/>
        <w:rPr>
          <w:rFonts w:cstheme="minorHAnsi"/>
          <w:b/>
          <w:sz w:val="22"/>
          <w:szCs w:val="22"/>
        </w:rPr>
      </w:pPr>
      <w:r>
        <w:rPr>
          <w:rFonts w:cstheme="minorHAnsi"/>
          <w:sz w:val="22"/>
          <w:szCs w:val="22"/>
        </w:rPr>
        <w:t>Six Sigma Yellow Belt</w:t>
      </w:r>
    </w:p>
    <w:p w14:paraId="392DBBB1" w14:textId="6635B432" w:rsidR="00F179D0" w:rsidRPr="008B7DDC" w:rsidRDefault="00F179D0" w:rsidP="0062574F">
      <w:pPr>
        <w:pStyle w:val="CPAbullets"/>
        <w:spacing w:before="60"/>
        <w:rPr>
          <w:rFonts w:cstheme="minorHAnsi"/>
          <w:b/>
          <w:sz w:val="22"/>
          <w:szCs w:val="22"/>
        </w:rPr>
      </w:pPr>
      <w:r>
        <w:rPr>
          <w:rFonts w:cstheme="minorHAnsi"/>
          <w:sz w:val="22"/>
          <w:szCs w:val="22"/>
        </w:rPr>
        <w:t>PREA Certified Trainer – National PREA Resource Center</w:t>
      </w:r>
    </w:p>
    <w:p w14:paraId="79077585" w14:textId="52A069DC" w:rsidR="000E72A1" w:rsidRPr="00F179D0" w:rsidRDefault="0062574F" w:rsidP="00F179D0">
      <w:pPr>
        <w:pStyle w:val="CPAbullets"/>
        <w:spacing w:before="60"/>
        <w:rPr>
          <w:rFonts w:cstheme="minorHAnsi"/>
          <w:b/>
          <w:sz w:val="22"/>
          <w:szCs w:val="22"/>
        </w:rPr>
      </w:pPr>
      <w:r>
        <w:rPr>
          <w:rFonts w:cstheme="minorHAnsi"/>
          <w:sz w:val="22"/>
          <w:szCs w:val="22"/>
        </w:rPr>
        <w:t xml:space="preserve">Adobe Captivate </w:t>
      </w:r>
      <w:r w:rsidR="00F179D0">
        <w:rPr>
          <w:rFonts w:cstheme="minorHAnsi"/>
          <w:sz w:val="22"/>
          <w:szCs w:val="22"/>
        </w:rPr>
        <w:t xml:space="preserve">and Presenter </w:t>
      </w:r>
      <w:r>
        <w:rPr>
          <w:rFonts w:cstheme="minorHAnsi"/>
          <w:sz w:val="22"/>
          <w:szCs w:val="22"/>
        </w:rPr>
        <w:t>Advanced Skills Certification</w:t>
      </w:r>
      <w:r w:rsidR="00F179D0">
        <w:rPr>
          <w:rFonts w:cstheme="minorHAnsi"/>
          <w:sz w:val="22"/>
          <w:szCs w:val="22"/>
        </w:rPr>
        <w:t>s</w:t>
      </w:r>
      <w:r>
        <w:rPr>
          <w:rFonts w:cstheme="minorHAnsi"/>
          <w:sz w:val="22"/>
          <w:szCs w:val="22"/>
        </w:rPr>
        <w:t xml:space="preserve"> – Easel Solutions</w:t>
      </w:r>
    </w:p>
    <w:sectPr w:rsidR="000E72A1" w:rsidRPr="00F179D0" w:rsidSect="008003C7">
      <w:pgSz w:w="12240" w:h="15840" w:code="1"/>
      <w:pgMar w:top="259" w:right="691" w:bottom="792" w:left="619" w:header="216" w:footer="72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9E40F" w14:textId="77777777" w:rsidR="0058087F" w:rsidRDefault="0058087F">
      <w:r>
        <w:separator/>
      </w:r>
    </w:p>
  </w:endnote>
  <w:endnote w:type="continuationSeparator" w:id="0">
    <w:p w14:paraId="7E64F820" w14:textId="77777777" w:rsidR="0058087F" w:rsidRDefault="0058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Italic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FA987" w14:textId="77777777" w:rsidR="0058087F" w:rsidRDefault="0058087F">
      <w:r>
        <w:separator/>
      </w:r>
    </w:p>
  </w:footnote>
  <w:footnote w:type="continuationSeparator" w:id="0">
    <w:p w14:paraId="1C46FEE6" w14:textId="77777777" w:rsidR="0058087F" w:rsidRDefault="00580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041C"/>
    <w:multiLevelType w:val="multilevel"/>
    <w:tmpl w:val="267A7116"/>
    <w:numStyleLink w:val="StyleBulleted7pt"/>
  </w:abstractNum>
  <w:abstractNum w:abstractNumId="1" w15:restartNumberingAfterBreak="0">
    <w:nsid w:val="025C4230"/>
    <w:multiLevelType w:val="multilevel"/>
    <w:tmpl w:val="042C5266"/>
    <w:lvl w:ilvl="0">
      <w:start w:val="1"/>
      <w:numFmt w:val="bullet"/>
      <w:lvlText w:val=""/>
      <w:lvlJc w:val="left"/>
      <w:pPr>
        <w:tabs>
          <w:tab w:val="num" w:pos="360"/>
        </w:tabs>
        <w:ind w:left="36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E1F23"/>
    <w:multiLevelType w:val="hybridMultilevel"/>
    <w:tmpl w:val="60EE0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966FF"/>
    <w:multiLevelType w:val="hybridMultilevel"/>
    <w:tmpl w:val="3F66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46115"/>
    <w:multiLevelType w:val="hybridMultilevel"/>
    <w:tmpl w:val="4E56A1B6"/>
    <w:lvl w:ilvl="0" w:tplc="FFFFFFFF">
      <w:start w:val="1"/>
      <w:numFmt w:val="bullet"/>
      <w:lvlText w:val=""/>
      <w:lvlJc w:val="left"/>
      <w:pPr>
        <w:tabs>
          <w:tab w:val="num" w:pos="360"/>
        </w:tabs>
        <w:ind w:left="360" w:hanging="360"/>
      </w:pPr>
      <w:rPr>
        <w:rFonts w:ascii="Wingdings" w:hAnsi="Wingdings" w:cs="Times New Roman" w:hint="default"/>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90B2A"/>
    <w:multiLevelType w:val="multilevel"/>
    <w:tmpl w:val="042C5266"/>
    <w:lvl w:ilvl="0">
      <w:start w:val="1"/>
      <w:numFmt w:val="bullet"/>
      <w:lvlText w:val=""/>
      <w:lvlJc w:val="left"/>
      <w:pPr>
        <w:tabs>
          <w:tab w:val="num" w:pos="360"/>
        </w:tabs>
        <w:ind w:left="36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8B4197"/>
    <w:multiLevelType w:val="hybridMultilevel"/>
    <w:tmpl w:val="EF16E6BE"/>
    <w:lvl w:ilvl="0" w:tplc="854089D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C706E"/>
    <w:multiLevelType w:val="hybridMultilevel"/>
    <w:tmpl w:val="FBF6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5485E"/>
    <w:multiLevelType w:val="hybridMultilevel"/>
    <w:tmpl w:val="15907AC2"/>
    <w:lvl w:ilvl="0" w:tplc="2F4E1822">
      <w:numFmt w:val="bullet"/>
      <w:lvlText w:val=""/>
      <w:lvlJc w:val="left"/>
      <w:pPr>
        <w:tabs>
          <w:tab w:val="num" w:pos="360"/>
        </w:tabs>
        <w:ind w:left="360" w:hanging="360"/>
      </w:pPr>
      <w:rPr>
        <w:rFonts w:ascii="Wingdings" w:hAnsi="Wingdings" w:cs="Courier New" w:hint="default"/>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173EE3"/>
    <w:multiLevelType w:val="singleLevel"/>
    <w:tmpl w:val="E96A46A6"/>
    <w:lvl w:ilvl="0">
      <w:start w:val="1"/>
      <w:numFmt w:val="bullet"/>
      <w:pStyle w:val="CPAbullets"/>
      <w:lvlText w:val=""/>
      <w:lvlJc w:val="left"/>
      <w:pPr>
        <w:tabs>
          <w:tab w:val="num" w:pos="360"/>
        </w:tabs>
        <w:ind w:left="360" w:hanging="360"/>
      </w:pPr>
      <w:rPr>
        <w:rFonts w:ascii="Symbol" w:hAnsi="Symbol" w:hint="default"/>
        <w:sz w:val="18"/>
      </w:rPr>
    </w:lvl>
  </w:abstractNum>
  <w:abstractNum w:abstractNumId="10" w15:restartNumberingAfterBreak="0">
    <w:nsid w:val="23C904F2"/>
    <w:multiLevelType w:val="hybridMultilevel"/>
    <w:tmpl w:val="9D30ACD4"/>
    <w:lvl w:ilvl="0" w:tplc="5E9E329E">
      <w:start w:val="1"/>
      <w:numFmt w:val="bullet"/>
      <w:lvlText w:val=""/>
      <w:lvlJc w:val="left"/>
      <w:pPr>
        <w:tabs>
          <w:tab w:val="num" w:pos="360"/>
        </w:tabs>
        <w:ind w:left="360" w:hanging="360"/>
      </w:pPr>
      <w:rPr>
        <w:rFonts w:ascii="Wingdings"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8721A0"/>
    <w:multiLevelType w:val="hybridMultilevel"/>
    <w:tmpl w:val="42F4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60BB6"/>
    <w:multiLevelType w:val="hybridMultilevel"/>
    <w:tmpl w:val="03B81010"/>
    <w:lvl w:ilvl="0" w:tplc="20F0E398">
      <w:start w:val="1"/>
      <w:numFmt w:val="bullet"/>
      <w:lvlText w:val=""/>
      <w:lvlJc w:val="left"/>
      <w:pPr>
        <w:tabs>
          <w:tab w:val="num" w:pos="360"/>
        </w:tabs>
        <w:ind w:left="360" w:hanging="360"/>
      </w:pPr>
      <w:rPr>
        <w:rFonts w:ascii="Wingdings" w:hAnsi="Wingdings" w:hint="default"/>
        <w:caps w:val="0"/>
        <w:strike w:val="0"/>
        <w:dstrike w:val="0"/>
        <w:vanish w:val="0"/>
        <w:color w:val="000000"/>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E82E15"/>
    <w:multiLevelType w:val="multilevel"/>
    <w:tmpl w:val="042C5266"/>
    <w:lvl w:ilvl="0">
      <w:start w:val="1"/>
      <w:numFmt w:val="bullet"/>
      <w:lvlText w:val=""/>
      <w:lvlJc w:val="left"/>
      <w:pPr>
        <w:tabs>
          <w:tab w:val="num" w:pos="360"/>
        </w:tabs>
        <w:ind w:left="36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28014B"/>
    <w:multiLevelType w:val="hybridMultilevel"/>
    <w:tmpl w:val="A4B2D218"/>
    <w:lvl w:ilvl="0" w:tplc="D9008400">
      <w:start w:val="1"/>
      <w:numFmt w:val="bullet"/>
      <w:lvlText w:val=""/>
      <w:lvlJc w:val="left"/>
      <w:pPr>
        <w:tabs>
          <w:tab w:val="num" w:pos="360"/>
        </w:tabs>
        <w:ind w:left="360" w:hanging="360"/>
      </w:pPr>
      <w:rPr>
        <w:rFonts w:ascii="Wingdings" w:hAnsi="Wingdings" w:hint="default"/>
        <w:caps w:val="0"/>
        <w:strike w:val="0"/>
        <w:dstrike w:val="0"/>
        <w:vanish w:val="0"/>
        <w:color w:val="000000"/>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9A24E0"/>
    <w:multiLevelType w:val="hybridMultilevel"/>
    <w:tmpl w:val="851E763E"/>
    <w:lvl w:ilvl="0" w:tplc="9386F6BE">
      <w:numFmt w:val="bullet"/>
      <w:lvlText w:val=""/>
      <w:lvlJc w:val="left"/>
      <w:pPr>
        <w:tabs>
          <w:tab w:val="num" w:pos="432"/>
        </w:tabs>
        <w:ind w:left="432" w:hanging="432"/>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9A4605"/>
    <w:multiLevelType w:val="hybridMultilevel"/>
    <w:tmpl w:val="042C5266"/>
    <w:lvl w:ilvl="0" w:tplc="66881064">
      <w:start w:val="1"/>
      <w:numFmt w:val="bullet"/>
      <w:lvlText w:val=""/>
      <w:lvlJc w:val="left"/>
      <w:pPr>
        <w:tabs>
          <w:tab w:val="num" w:pos="360"/>
        </w:tabs>
        <w:ind w:left="36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3F0CCE"/>
    <w:multiLevelType w:val="hybridMultilevel"/>
    <w:tmpl w:val="FA1C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87163"/>
    <w:multiLevelType w:val="hybridMultilevel"/>
    <w:tmpl w:val="7D50CD9C"/>
    <w:lvl w:ilvl="0" w:tplc="25F6A8F8">
      <w:start w:val="1"/>
      <w:numFmt w:val="bullet"/>
      <w:lvlText w:val=""/>
      <w:lvlJc w:val="left"/>
      <w:pPr>
        <w:tabs>
          <w:tab w:val="num" w:pos="360"/>
        </w:tabs>
        <w:ind w:left="360" w:hanging="360"/>
      </w:pPr>
      <w:rPr>
        <w:rFonts w:ascii="Wingdings" w:hAnsi="Wingdings" w:hint="default"/>
        <w:color w:val="000000"/>
        <w:sz w:val="14"/>
        <w:szCs w:val="1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1E0C71"/>
    <w:multiLevelType w:val="hybridMultilevel"/>
    <w:tmpl w:val="0812ECAA"/>
    <w:lvl w:ilvl="0" w:tplc="A2029D5C">
      <w:start w:val="1"/>
      <w:numFmt w:val="bullet"/>
      <w:lvlText w:val=""/>
      <w:lvlJc w:val="left"/>
      <w:pPr>
        <w:tabs>
          <w:tab w:val="num" w:pos="360"/>
        </w:tabs>
        <w:ind w:left="360" w:hanging="360"/>
      </w:pPr>
      <w:rPr>
        <w:rFonts w:ascii="Wingdings" w:hAnsi="Wingdings" w:hint="default"/>
        <w:sz w:val="14"/>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973E68"/>
    <w:multiLevelType w:val="multilevel"/>
    <w:tmpl w:val="267A7116"/>
    <w:numStyleLink w:val="StyleBulleted7pt"/>
  </w:abstractNum>
  <w:abstractNum w:abstractNumId="21" w15:restartNumberingAfterBreak="0">
    <w:nsid w:val="40FC3F30"/>
    <w:multiLevelType w:val="hybridMultilevel"/>
    <w:tmpl w:val="A4B2D218"/>
    <w:lvl w:ilvl="0" w:tplc="B99C03BA">
      <w:start w:val="1"/>
      <w:numFmt w:val="bullet"/>
      <w:lvlText w:val=""/>
      <w:lvlJc w:val="left"/>
      <w:pPr>
        <w:tabs>
          <w:tab w:val="num" w:pos="360"/>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286B0B"/>
    <w:multiLevelType w:val="hybridMultilevel"/>
    <w:tmpl w:val="8222CC5A"/>
    <w:lvl w:ilvl="0" w:tplc="20F0E398">
      <w:start w:val="1"/>
      <w:numFmt w:val="bullet"/>
      <w:lvlText w:val=""/>
      <w:lvlJc w:val="left"/>
      <w:pPr>
        <w:tabs>
          <w:tab w:val="num" w:pos="360"/>
        </w:tabs>
        <w:ind w:left="360" w:hanging="360"/>
      </w:pPr>
      <w:rPr>
        <w:rFonts w:ascii="Wingdings" w:hAnsi="Wingdings" w:hint="default"/>
        <w:caps w:val="0"/>
        <w:strike w:val="0"/>
        <w:dstrike w:val="0"/>
        <w:vanish w:val="0"/>
        <w:color w:val="000000"/>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225C54"/>
    <w:multiLevelType w:val="hybridMultilevel"/>
    <w:tmpl w:val="94DA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E0325"/>
    <w:multiLevelType w:val="hybridMultilevel"/>
    <w:tmpl w:val="A4B2D218"/>
    <w:lvl w:ilvl="0" w:tplc="2824493E">
      <w:start w:val="1"/>
      <w:numFmt w:val="bullet"/>
      <w:lvlText w:val=""/>
      <w:lvlJc w:val="left"/>
      <w:pPr>
        <w:tabs>
          <w:tab w:val="num" w:pos="360"/>
        </w:tabs>
        <w:ind w:left="360" w:hanging="360"/>
      </w:pPr>
      <w:rPr>
        <w:rFonts w:ascii="Wingdings" w:hAnsi="Wingdings" w:hint="default"/>
        <w:caps w:val="0"/>
        <w:strike w:val="0"/>
        <w:dstrike w:val="0"/>
        <w:vanish w:val="0"/>
        <w:color w:val="000000"/>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3760EF9A" w:tentative="1">
      <w:start w:val="1"/>
      <w:numFmt w:val="bullet"/>
      <w:lvlText w:val="o"/>
      <w:lvlJc w:val="left"/>
      <w:pPr>
        <w:tabs>
          <w:tab w:val="num" w:pos="1440"/>
        </w:tabs>
        <w:ind w:left="1440" w:hanging="360"/>
      </w:pPr>
      <w:rPr>
        <w:rFonts w:ascii="Courier New" w:hAnsi="Courier New" w:hint="default"/>
      </w:rPr>
    </w:lvl>
    <w:lvl w:ilvl="2" w:tplc="A63E45CC" w:tentative="1">
      <w:start w:val="1"/>
      <w:numFmt w:val="bullet"/>
      <w:lvlText w:val=""/>
      <w:lvlJc w:val="left"/>
      <w:pPr>
        <w:tabs>
          <w:tab w:val="num" w:pos="2160"/>
        </w:tabs>
        <w:ind w:left="2160" w:hanging="360"/>
      </w:pPr>
      <w:rPr>
        <w:rFonts w:ascii="Wingdings" w:hAnsi="Wingdings" w:hint="default"/>
      </w:rPr>
    </w:lvl>
    <w:lvl w:ilvl="3" w:tplc="1AB62C1C" w:tentative="1">
      <w:start w:val="1"/>
      <w:numFmt w:val="bullet"/>
      <w:lvlText w:val=""/>
      <w:lvlJc w:val="left"/>
      <w:pPr>
        <w:tabs>
          <w:tab w:val="num" w:pos="2880"/>
        </w:tabs>
        <w:ind w:left="2880" w:hanging="360"/>
      </w:pPr>
      <w:rPr>
        <w:rFonts w:ascii="Symbol" w:hAnsi="Symbol" w:hint="default"/>
      </w:rPr>
    </w:lvl>
    <w:lvl w:ilvl="4" w:tplc="B8B8F77E" w:tentative="1">
      <w:start w:val="1"/>
      <w:numFmt w:val="bullet"/>
      <w:lvlText w:val="o"/>
      <w:lvlJc w:val="left"/>
      <w:pPr>
        <w:tabs>
          <w:tab w:val="num" w:pos="3600"/>
        </w:tabs>
        <w:ind w:left="3600" w:hanging="360"/>
      </w:pPr>
      <w:rPr>
        <w:rFonts w:ascii="Courier New" w:hAnsi="Courier New" w:hint="default"/>
      </w:rPr>
    </w:lvl>
    <w:lvl w:ilvl="5" w:tplc="59B4AB20" w:tentative="1">
      <w:start w:val="1"/>
      <w:numFmt w:val="bullet"/>
      <w:lvlText w:val=""/>
      <w:lvlJc w:val="left"/>
      <w:pPr>
        <w:tabs>
          <w:tab w:val="num" w:pos="4320"/>
        </w:tabs>
        <w:ind w:left="4320" w:hanging="360"/>
      </w:pPr>
      <w:rPr>
        <w:rFonts w:ascii="Wingdings" w:hAnsi="Wingdings" w:hint="default"/>
      </w:rPr>
    </w:lvl>
    <w:lvl w:ilvl="6" w:tplc="9EB4CDA6" w:tentative="1">
      <w:start w:val="1"/>
      <w:numFmt w:val="bullet"/>
      <w:lvlText w:val=""/>
      <w:lvlJc w:val="left"/>
      <w:pPr>
        <w:tabs>
          <w:tab w:val="num" w:pos="5040"/>
        </w:tabs>
        <w:ind w:left="5040" w:hanging="360"/>
      </w:pPr>
      <w:rPr>
        <w:rFonts w:ascii="Symbol" w:hAnsi="Symbol" w:hint="default"/>
      </w:rPr>
    </w:lvl>
    <w:lvl w:ilvl="7" w:tplc="F3221530" w:tentative="1">
      <w:start w:val="1"/>
      <w:numFmt w:val="bullet"/>
      <w:lvlText w:val="o"/>
      <w:lvlJc w:val="left"/>
      <w:pPr>
        <w:tabs>
          <w:tab w:val="num" w:pos="5760"/>
        </w:tabs>
        <w:ind w:left="5760" w:hanging="360"/>
      </w:pPr>
      <w:rPr>
        <w:rFonts w:ascii="Courier New" w:hAnsi="Courier New" w:hint="default"/>
      </w:rPr>
    </w:lvl>
    <w:lvl w:ilvl="8" w:tplc="44B2CF4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97317F"/>
    <w:multiLevelType w:val="multilevel"/>
    <w:tmpl w:val="267A7116"/>
    <w:numStyleLink w:val="StyleBulleted7pt"/>
  </w:abstractNum>
  <w:abstractNum w:abstractNumId="26" w15:restartNumberingAfterBreak="0">
    <w:nsid w:val="56D85E8B"/>
    <w:multiLevelType w:val="multilevel"/>
    <w:tmpl w:val="267A7116"/>
    <w:numStyleLink w:val="StyleBulleted7pt"/>
  </w:abstractNum>
  <w:abstractNum w:abstractNumId="27" w15:restartNumberingAfterBreak="0">
    <w:nsid w:val="5B604757"/>
    <w:multiLevelType w:val="hybridMultilevel"/>
    <w:tmpl w:val="267A7116"/>
    <w:lvl w:ilvl="0" w:tplc="806AF1CC">
      <w:start w:val="1"/>
      <w:numFmt w:val="bullet"/>
      <w:lvlText w:val=""/>
      <w:lvlJc w:val="left"/>
      <w:pPr>
        <w:tabs>
          <w:tab w:val="num" w:pos="360"/>
        </w:tabs>
        <w:ind w:left="360" w:hanging="360"/>
      </w:pPr>
      <w:rPr>
        <w:rFonts w:ascii="Wingdings" w:hAnsi="Wingdings" w:hint="default"/>
        <w:color w:val="000000"/>
        <w:sz w:val="14"/>
        <w:szCs w:val="14"/>
        <w14:shadow w14:blurRad="0" w14:dist="0" w14:dir="0" w14:sx="0" w14:sy="0" w14:kx="0" w14:ky="0" w14:algn="none">
          <w14:srgbClr w14:val="000000"/>
        </w14:shadow>
        <w14:textOutline w14:w="0" w14:cap="rnd" w14:cmpd="sng" w14:algn="ctr">
          <w14:noFill/>
          <w14:prstDash w14:val="solid"/>
          <w14:bevel/>
        </w14:textOutline>
      </w:rPr>
    </w:lvl>
    <w:lvl w:ilvl="1" w:tplc="C8005FFC" w:tentative="1">
      <w:start w:val="1"/>
      <w:numFmt w:val="bullet"/>
      <w:lvlText w:val="o"/>
      <w:lvlJc w:val="left"/>
      <w:pPr>
        <w:tabs>
          <w:tab w:val="num" w:pos="1440"/>
        </w:tabs>
        <w:ind w:left="1440" w:hanging="360"/>
      </w:pPr>
      <w:rPr>
        <w:rFonts w:ascii="Courier New" w:hAnsi="Courier New" w:hint="default"/>
      </w:rPr>
    </w:lvl>
    <w:lvl w:ilvl="2" w:tplc="9ABA7BD2" w:tentative="1">
      <w:start w:val="1"/>
      <w:numFmt w:val="bullet"/>
      <w:lvlText w:val=""/>
      <w:lvlJc w:val="left"/>
      <w:pPr>
        <w:tabs>
          <w:tab w:val="num" w:pos="2160"/>
        </w:tabs>
        <w:ind w:left="2160" w:hanging="360"/>
      </w:pPr>
      <w:rPr>
        <w:rFonts w:ascii="Wingdings" w:hAnsi="Wingdings" w:hint="default"/>
      </w:rPr>
    </w:lvl>
    <w:lvl w:ilvl="3" w:tplc="9A3A1C10" w:tentative="1">
      <w:start w:val="1"/>
      <w:numFmt w:val="bullet"/>
      <w:lvlText w:val=""/>
      <w:lvlJc w:val="left"/>
      <w:pPr>
        <w:tabs>
          <w:tab w:val="num" w:pos="2880"/>
        </w:tabs>
        <w:ind w:left="2880" w:hanging="360"/>
      </w:pPr>
      <w:rPr>
        <w:rFonts w:ascii="Symbol" w:hAnsi="Symbol" w:hint="default"/>
      </w:rPr>
    </w:lvl>
    <w:lvl w:ilvl="4" w:tplc="E72C3A90" w:tentative="1">
      <w:start w:val="1"/>
      <w:numFmt w:val="bullet"/>
      <w:lvlText w:val="o"/>
      <w:lvlJc w:val="left"/>
      <w:pPr>
        <w:tabs>
          <w:tab w:val="num" w:pos="3600"/>
        </w:tabs>
        <w:ind w:left="3600" w:hanging="360"/>
      </w:pPr>
      <w:rPr>
        <w:rFonts w:ascii="Courier New" w:hAnsi="Courier New" w:hint="default"/>
      </w:rPr>
    </w:lvl>
    <w:lvl w:ilvl="5" w:tplc="F8A20C78" w:tentative="1">
      <w:start w:val="1"/>
      <w:numFmt w:val="bullet"/>
      <w:lvlText w:val=""/>
      <w:lvlJc w:val="left"/>
      <w:pPr>
        <w:tabs>
          <w:tab w:val="num" w:pos="4320"/>
        </w:tabs>
        <w:ind w:left="4320" w:hanging="360"/>
      </w:pPr>
      <w:rPr>
        <w:rFonts w:ascii="Wingdings" w:hAnsi="Wingdings" w:hint="default"/>
      </w:rPr>
    </w:lvl>
    <w:lvl w:ilvl="6" w:tplc="BDF6FFB0" w:tentative="1">
      <w:start w:val="1"/>
      <w:numFmt w:val="bullet"/>
      <w:lvlText w:val=""/>
      <w:lvlJc w:val="left"/>
      <w:pPr>
        <w:tabs>
          <w:tab w:val="num" w:pos="5040"/>
        </w:tabs>
        <w:ind w:left="5040" w:hanging="360"/>
      </w:pPr>
      <w:rPr>
        <w:rFonts w:ascii="Symbol" w:hAnsi="Symbol" w:hint="default"/>
      </w:rPr>
    </w:lvl>
    <w:lvl w:ilvl="7" w:tplc="A490A006" w:tentative="1">
      <w:start w:val="1"/>
      <w:numFmt w:val="bullet"/>
      <w:lvlText w:val="o"/>
      <w:lvlJc w:val="left"/>
      <w:pPr>
        <w:tabs>
          <w:tab w:val="num" w:pos="5760"/>
        </w:tabs>
        <w:ind w:left="5760" w:hanging="360"/>
      </w:pPr>
      <w:rPr>
        <w:rFonts w:ascii="Courier New" w:hAnsi="Courier New" w:hint="default"/>
      </w:rPr>
    </w:lvl>
    <w:lvl w:ilvl="8" w:tplc="B066AFC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FB5E8B"/>
    <w:multiLevelType w:val="multilevel"/>
    <w:tmpl w:val="042C5266"/>
    <w:lvl w:ilvl="0">
      <w:start w:val="1"/>
      <w:numFmt w:val="bullet"/>
      <w:lvlText w:val=""/>
      <w:lvlJc w:val="left"/>
      <w:pPr>
        <w:tabs>
          <w:tab w:val="num" w:pos="360"/>
        </w:tabs>
        <w:ind w:left="36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230F47"/>
    <w:multiLevelType w:val="multilevel"/>
    <w:tmpl w:val="267A7116"/>
    <w:numStyleLink w:val="StyleBulleted7pt"/>
  </w:abstractNum>
  <w:abstractNum w:abstractNumId="30" w15:restartNumberingAfterBreak="0">
    <w:nsid w:val="6A260B95"/>
    <w:multiLevelType w:val="hybridMultilevel"/>
    <w:tmpl w:val="0D56101A"/>
    <w:lvl w:ilvl="0" w:tplc="FC563830">
      <w:start w:val="232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690B84"/>
    <w:multiLevelType w:val="hybridMultilevel"/>
    <w:tmpl w:val="D76CF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418B4"/>
    <w:multiLevelType w:val="multilevel"/>
    <w:tmpl w:val="267A7116"/>
    <w:styleLink w:val="StyleBulleted7pt"/>
    <w:lvl w:ilvl="0">
      <w:start w:val="1"/>
      <w:numFmt w:val="bullet"/>
      <w:lvlText w:val=""/>
      <w:lvlJc w:val="left"/>
      <w:pPr>
        <w:tabs>
          <w:tab w:val="num" w:pos="360"/>
        </w:tabs>
        <w:ind w:left="360" w:hanging="360"/>
      </w:pPr>
      <w:rPr>
        <w:rFonts w:ascii="Arial" w:hAnsi="Arial"/>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3124F1"/>
    <w:multiLevelType w:val="hybridMultilevel"/>
    <w:tmpl w:val="FBEC115C"/>
    <w:lvl w:ilvl="0" w:tplc="23AA89DA">
      <w:start w:val="1"/>
      <w:numFmt w:val="bullet"/>
      <w:lvlText w:val=""/>
      <w:lvlJc w:val="left"/>
      <w:pPr>
        <w:tabs>
          <w:tab w:val="num" w:pos="360"/>
        </w:tabs>
        <w:ind w:left="360" w:hanging="360"/>
      </w:pPr>
      <w:rPr>
        <w:rFonts w:ascii="Wingdings" w:hAnsi="Wingdings" w:hint="default"/>
        <w:color w:val="000000"/>
        <w:sz w:val="14"/>
        <w:szCs w:val="14"/>
        <w14:shadow w14:blurRad="0" w14:dist="0" w14:dir="0" w14:sx="0" w14:sy="0" w14:kx="0" w14:ky="0" w14:algn="none">
          <w14:srgbClr w14:val="000000"/>
        </w14:shadow>
        <w14:textOutline w14:w="0" w14:cap="rnd" w14:cmpd="sng" w14:algn="ctr">
          <w14:noFill/>
          <w14:prstDash w14:val="solid"/>
          <w14:bevel/>
        </w14:textOutline>
      </w:rPr>
    </w:lvl>
    <w:lvl w:ilvl="1" w:tplc="12E4FCB6" w:tentative="1">
      <w:start w:val="1"/>
      <w:numFmt w:val="bullet"/>
      <w:lvlText w:val="o"/>
      <w:lvlJc w:val="left"/>
      <w:pPr>
        <w:tabs>
          <w:tab w:val="num" w:pos="1440"/>
        </w:tabs>
        <w:ind w:left="1440" w:hanging="360"/>
      </w:pPr>
      <w:rPr>
        <w:rFonts w:ascii="Courier New" w:hAnsi="Courier New" w:hint="default"/>
      </w:rPr>
    </w:lvl>
    <w:lvl w:ilvl="2" w:tplc="804C4D34" w:tentative="1">
      <w:start w:val="1"/>
      <w:numFmt w:val="bullet"/>
      <w:lvlText w:val=""/>
      <w:lvlJc w:val="left"/>
      <w:pPr>
        <w:tabs>
          <w:tab w:val="num" w:pos="2160"/>
        </w:tabs>
        <w:ind w:left="2160" w:hanging="360"/>
      </w:pPr>
      <w:rPr>
        <w:rFonts w:ascii="Wingdings" w:hAnsi="Wingdings" w:hint="default"/>
      </w:rPr>
    </w:lvl>
    <w:lvl w:ilvl="3" w:tplc="52BC45D2" w:tentative="1">
      <w:start w:val="1"/>
      <w:numFmt w:val="bullet"/>
      <w:lvlText w:val=""/>
      <w:lvlJc w:val="left"/>
      <w:pPr>
        <w:tabs>
          <w:tab w:val="num" w:pos="2880"/>
        </w:tabs>
        <w:ind w:left="2880" w:hanging="360"/>
      </w:pPr>
      <w:rPr>
        <w:rFonts w:ascii="Symbol" w:hAnsi="Symbol" w:hint="default"/>
      </w:rPr>
    </w:lvl>
    <w:lvl w:ilvl="4" w:tplc="FF749DA8" w:tentative="1">
      <w:start w:val="1"/>
      <w:numFmt w:val="bullet"/>
      <w:lvlText w:val="o"/>
      <w:lvlJc w:val="left"/>
      <w:pPr>
        <w:tabs>
          <w:tab w:val="num" w:pos="3600"/>
        </w:tabs>
        <w:ind w:left="3600" w:hanging="360"/>
      </w:pPr>
      <w:rPr>
        <w:rFonts w:ascii="Courier New" w:hAnsi="Courier New" w:hint="default"/>
      </w:rPr>
    </w:lvl>
    <w:lvl w:ilvl="5" w:tplc="D4A425D6" w:tentative="1">
      <w:start w:val="1"/>
      <w:numFmt w:val="bullet"/>
      <w:lvlText w:val=""/>
      <w:lvlJc w:val="left"/>
      <w:pPr>
        <w:tabs>
          <w:tab w:val="num" w:pos="4320"/>
        </w:tabs>
        <w:ind w:left="4320" w:hanging="360"/>
      </w:pPr>
      <w:rPr>
        <w:rFonts w:ascii="Wingdings" w:hAnsi="Wingdings" w:hint="default"/>
      </w:rPr>
    </w:lvl>
    <w:lvl w:ilvl="6" w:tplc="F1A28318" w:tentative="1">
      <w:start w:val="1"/>
      <w:numFmt w:val="bullet"/>
      <w:lvlText w:val=""/>
      <w:lvlJc w:val="left"/>
      <w:pPr>
        <w:tabs>
          <w:tab w:val="num" w:pos="5040"/>
        </w:tabs>
        <w:ind w:left="5040" w:hanging="360"/>
      </w:pPr>
      <w:rPr>
        <w:rFonts w:ascii="Symbol" w:hAnsi="Symbol" w:hint="default"/>
      </w:rPr>
    </w:lvl>
    <w:lvl w:ilvl="7" w:tplc="BC548C60" w:tentative="1">
      <w:start w:val="1"/>
      <w:numFmt w:val="bullet"/>
      <w:lvlText w:val="o"/>
      <w:lvlJc w:val="left"/>
      <w:pPr>
        <w:tabs>
          <w:tab w:val="num" w:pos="5760"/>
        </w:tabs>
        <w:ind w:left="5760" w:hanging="360"/>
      </w:pPr>
      <w:rPr>
        <w:rFonts w:ascii="Courier New" w:hAnsi="Courier New" w:hint="default"/>
      </w:rPr>
    </w:lvl>
    <w:lvl w:ilvl="8" w:tplc="C67E6C0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24FBA"/>
    <w:multiLevelType w:val="hybridMultilevel"/>
    <w:tmpl w:val="9F1EB9FC"/>
    <w:lvl w:ilvl="0" w:tplc="AC4C820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8A1DF9"/>
    <w:multiLevelType w:val="multilevel"/>
    <w:tmpl w:val="267A7116"/>
    <w:numStyleLink w:val="StyleBulleted7pt"/>
  </w:abstractNum>
  <w:num w:numId="1">
    <w:abstractNumId w:val="21"/>
  </w:num>
  <w:num w:numId="2">
    <w:abstractNumId w:val="14"/>
  </w:num>
  <w:num w:numId="3">
    <w:abstractNumId w:val="24"/>
  </w:num>
  <w:num w:numId="4">
    <w:abstractNumId w:val="16"/>
  </w:num>
  <w:num w:numId="5">
    <w:abstractNumId w:val="15"/>
  </w:num>
  <w:num w:numId="6">
    <w:abstractNumId w:val="34"/>
  </w:num>
  <w:num w:numId="7">
    <w:abstractNumId w:val="4"/>
  </w:num>
  <w:num w:numId="8">
    <w:abstractNumId w:val="10"/>
  </w:num>
  <w:num w:numId="9">
    <w:abstractNumId w:val="8"/>
  </w:num>
  <w:num w:numId="10">
    <w:abstractNumId w:val="12"/>
  </w:num>
  <w:num w:numId="11">
    <w:abstractNumId w:val="13"/>
  </w:num>
  <w:num w:numId="12">
    <w:abstractNumId w:val="5"/>
  </w:num>
  <w:num w:numId="13">
    <w:abstractNumId w:val="33"/>
  </w:num>
  <w:num w:numId="14">
    <w:abstractNumId w:val="1"/>
  </w:num>
  <w:num w:numId="15">
    <w:abstractNumId w:val="27"/>
  </w:num>
  <w:num w:numId="16">
    <w:abstractNumId w:val="28"/>
  </w:num>
  <w:num w:numId="17">
    <w:abstractNumId w:val="18"/>
  </w:num>
  <w:num w:numId="18">
    <w:abstractNumId w:val="19"/>
  </w:num>
  <w:num w:numId="19">
    <w:abstractNumId w:val="22"/>
  </w:num>
  <w:num w:numId="20">
    <w:abstractNumId w:val="32"/>
  </w:num>
  <w:num w:numId="21">
    <w:abstractNumId w:val="9"/>
  </w:num>
  <w:num w:numId="22">
    <w:abstractNumId w:val="25"/>
  </w:num>
  <w:num w:numId="23">
    <w:abstractNumId w:val="35"/>
  </w:num>
  <w:num w:numId="24">
    <w:abstractNumId w:val="0"/>
  </w:num>
  <w:num w:numId="25">
    <w:abstractNumId w:val="26"/>
  </w:num>
  <w:num w:numId="26">
    <w:abstractNumId w:val="20"/>
  </w:num>
  <w:num w:numId="27">
    <w:abstractNumId w:val="29"/>
  </w:num>
  <w:num w:numId="28">
    <w:abstractNumId w:val="31"/>
  </w:num>
  <w:num w:numId="29">
    <w:abstractNumId w:val="23"/>
  </w:num>
  <w:num w:numId="30">
    <w:abstractNumId w:val="7"/>
  </w:num>
  <w:num w:numId="31">
    <w:abstractNumId w:val="17"/>
  </w:num>
  <w:num w:numId="32">
    <w:abstractNumId w:val="3"/>
  </w:num>
  <w:num w:numId="33">
    <w:abstractNumId w:val="11"/>
  </w:num>
  <w:num w:numId="34">
    <w:abstractNumId w:val="2"/>
  </w:num>
  <w:num w:numId="35">
    <w:abstractNumId w:val="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A1"/>
    <w:rsid w:val="000077A1"/>
    <w:rsid w:val="000208F0"/>
    <w:rsid w:val="000219D1"/>
    <w:rsid w:val="00024820"/>
    <w:rsid w:val="0003050A"/>
    <w:rsid w:val="00031DFD"/>
    <w:rsid w:val="00035919"/>
    <w:rsid w:val="000362FD"/>
    <w:rsid w:val="00086726"/>
    <w:rsid w:val="000927F3"/>
    <w:rsid w:val="000C057A"/>
    <w:rsid w:val="000C4FDB"/>
    <w:rsid w:val="000E0AAA"/>
    <w:rsid w:val="000E72A1"/>
    <w:rsid w:val="000F2D00"/>
    <w:rsid w:val="000F4FF2"/>
    <w:rsid w:val="00101594"/>
    <w:rsid w:val="001266EC"/>
    <w:rsid w:val="00127F8A"/>
    <w:rsid w:val="00135224"/>
    <w:rsid w:val="0015219E"/>
    <w:rsid w:val="001563A9"/>
    <w:rsid w:val="00162089"/>
    <w:rsid w:val="001658C7"/>
    <w:rsid w:val="001804B3"/>
    <w:rsid w:val="00180B1D"/>
    <w:rsid w:val="001921B3"/>
    <w:rsid w:val="00197633"/>
    <w:rsid w:val="001A7B39"/>
    <w:rsid w:val="001D763D"/>
    <w:rsid w:val="001E0A6E"/>
    <w:rsid w:val="001E73C8"/>
    <w:rsid w:val="001F459A"/>
    <w:rsid w:val="00210E04"/>
    <w:rsid w:val="00211AA7"/>
    <w:rsid w:val="00211B42"/>
    <w:rsid w:val="00214010"/>
    <w:rsid w:val="0021522A"/>
    <w:rsid w:val="00225682"/>
    <w:rsid w:val="00227826"/>
    <w:rsid w:val="00234820"/>
    <w:rsid w:val="00242B9A"/>
    <w:rsid w:val="00254FB9"/>
    <w:rsid w:val="0025754F"/>
    <w:rsid w:val="00273074"/>
    <w:rsid w:val="002749C4"/>
    <w:rsid w:val="0027787A"/>
    <w:rsid w:val="00285578"/>
    <w:rsid w:val="00292008"/>
    <w:rsid w:val="00292949"/>
    <w:rsid w:val="002967A5"/>
    <w:rsid w:val="00296B9B"/>
    <w:rsid w:val="002B23E1"/>
    <w:rsid w:val="002B5F57"/>
    <w:rsid w:val="002B71B8"/>
    <w:rsid w:val="002C2DFD"/>
    <w:rsid w:val="002C3A30"/>
    <w:rsid w:val="002D30CC"/>
    <w:rsid w:val="002D47DA"/>
    <w:rsid w:val="002D53D4"/>
    <w:rsid w:val="002D6D3D"/>
    <w:rsid w:val="002F3769"/>
    <w:rsid w:val="00301E52"/>
    <w:rsid w:val="00303778"/>
    <w:rsid w:val="00304DAC"/>
    <w:rsid w:val="00331587"/>
    <w:rsid w:val="003453A6"/>
    <w:rsid w:val="0034705D"/>
    <w:rsid w:val="00350188"/>
    <w:rsid w:val="00353D11"/>
    <w:rsid w:val="0035670F"/>
    <w:rsid w:val="00361F7B"/>
    <w:rsid w:val="00383FEC"/>
    <w:rsid w:val="00393E8C"/>
    <w:rsid w:val="00395D1B"/>
    <w:rsid w:val="0039726E"/>
    <w:rsid w:val="003A0876"/>
    <w:rsid w:val="003B125E"/>
    <w:rsid w:val="003C70E2"/>
    <w:rsid w:val="003D35A1"/>
    <w:rsid w:val="003D6099"/>
    <w:rsid w:val="003D66F4"/>
    <w:rsid w:val="003E1D25"/>
    <w:rsid w:val="003E2106"/>
    <w:rsid w:val="003E3C3D"/>
    <w:rsid w:val="003E521C"/>
    <w:rsid w:val="003F6FB6"/>
    <w:rsid w:val="00403511"/>
    <w:rsid w:val="00407F4F"/>
    <w:rsid w:val="00417B74"/>
    <w:rsid w:val="004215E8"/>
    <w:rsid w:val="00430C3A"/>
    <w:rsid w:val="004441B5"/>
    <w:rsid w:val="00451732"/>
    <w:rsid w:val="00490E47"/>
    <w:rsid w:val="004A57CD"/>
    <w:rsid w:val="004A791F"/>
    <w:rsid w:val="004C3928"/>
    <w:rsid w:val="004D2E06"/>
    <w:rsid w:val="004F302B"/>
    <w:rsid w:val="00522D47"/>
    <w:rsid w:val="005259A2"/>
    <w:rsid w:val="00535E7B"/>
    <w:rsid w:val="005439DD"/>
    <w:rsid w:val="0054561C"/>
    <w:rsid w:val="00553E3F"/>
    <w:rsid w:val="005633F8"/>
    <w:rsid w:val="00566CC1"/>
    <w:rsid w:val="00572025"/>
    <w:rsid w:val="005760C5"/>
    <w:rsid w:val="0058019C"/>
    <w:rsid w:val="0058087F"/>
    <w:rsid w:val="00584F12"/>
    <w:rsid w:val="005A17AB"/>
    <w:rsid w:val="005C5452"/>
    <w:rsid w:val="005E6C31"/>
    <w:rsid w:val="005E73E6"/>
    <w:rsid w:val="005F05D0"/>
    <w:rsid w:val="005F2D79"/>
    <w:rsid w:val="0061100E"/>
    <w:rsid w:val="0062574F"/>
    <w:rsid w:val="006258D0"/>
    <w:rsid w:val="006469C9"/>
    <w:rsid w:val="006507EC"/>
    <w:rsid w:val="006515A3"/>
    <w:rsid w:val="00653CC2"/>
    <w:rsid w:val="00654523"/>
    <w:rsid w:val="006678AF"/>
    <w:rsid w:val="006831FD"/>
    <w:rsid w:val="00685272"/>
    <w:rsid w:val="00690D7D"/>
    <w:rsid w:val="00695282"/>
    <w:rsid w:val="006A1099"/>
    <w:rsid w:val="006A7805"/>
    <w:rsid w:val="006B5244"/>
    <w:rsid w:val="006C2926"/>
    <w:rsid w:val="006E3E8D"/>
    <w:rsid w:val="006F7763"/>
    <w:rsid w:val="007052DA"/>
    <w:rsid w:val="00705F3E"/>
    <w:rsid w:val="00733EE2"/>
    <w:rsid w:val="00741059"/>
    <w:rsid w:val="00742027"/>
    <w:rsid w:val="007534CF"/>
    <w:rsid w:val="00793945"/>
    <w:rsid w:val="007B534A"/>
    <w:rsid w:val="007B6B21"/>
    <w:rsid w:val="007C073C"/>
    <w:rsid w:val="007D0FEC"/>
    <w:rsid w:val="007D7AC4"/>
    <w:rsid w:val="007E19D3"/>
    <w:rsid w:val="008003C7"/>
    <w:rsid w:val="00853DDD"/>
    <w:rsid w:val="00860E7D"/>
    <w:rsid w:val="00861F57"/>
    <w:rsid w:val="00867124"/>
    <w:rsid w:val="00875324"/>
    <w:rsid w:val="00894AB0"/>
    <w:rsid w:val="008A088E"/>
    <w:rsid w:val="008B7DDC"/>
    <w:rsid w:val="008D284A"/>
    <w:rsid w:val="008F0C8B"/>
    <w:rsid w:val="00900196"/>
    <w:rsid w:val="00913B67"/>
    <w:rsid w:val="00936404"/>
    <w:rsid w:val="0094638A"/>
    <w:rsid w:val="0095288B"/>
    <w:rsid w:val="00954408"/>
    <w:rsid w:val="0095606A"/>
    <w:rsid w:val="00971819"/>
    <w:rsid w:val="00992709"/>
    <w:rsid w:val="00995197"/>
    <w:rsid w:val="009E6931"/>
    <w:rsid w:val="009F0E2A"/>
    <w:rsid w:val="00A26ADC"/>
    <w:rsid w:val="00A31397"/>
    <w:rsid w:val="00A46B70"/>
    <w:rsid w:val="00A566D4"/>
    <w:rsid w:val="00A767FC"/>
    <w:rsid w:val="00AA7815"/>
    <w:rsid w:val="00AC3932"/>
    <w:rsid w:val="00AD49A2"/>
    <w:rsid w:val="00AE3D8E"/>
    <w:rsid w:val="00AE654C"/>
    <w:rsid w:val="00AF0AAF"/>
    <w:rsid w:val="00AF4BD2"/>
    <w:rsid w:val="00B109F7"/>
    <w:rsid w:val="00B12C1B"/>
    <w:rsid w:val="00B2744A"/>
    <w:rsid w:val="00B30128"/>
    <w:rsid w:val="00B33E38"/>
    <w:rsid w:val="00B44192"/>
    <w:rsid w:val="00B6425C"/>
    <w:rsid w:val="00B716DF"/>
    <w:rsid w:val="00B84546"/>
    <w:rsid w:val="00B84AF7"/>
    <w:rsid w:val="00BA6C18"/>
    <w:rsid w:val="00BA74CB"/>
    <w:rsid w:val="00BD001C"/>
    <w:rsid w:val="00BD2AA1"/>
    <w:rsid w:val="00BE0C36"/>
    <w:rsid w:val="00BF27AE"/>
    <w:rsid w:val="00BF3C03"/>
    <w:rsid w:val="00C073D2"/>
    <w:rsid w:val="00C25DDB"/>
    <w:rsid w:val="00C270DC"/>
    <w:rsid w:val="00C34B5C"/>
    <w:rsid w:val="00C36701"/>
    <w:rsid w:val="00C41615"/>
    <w:rsid w:val="00C6594F"/>
    <w:rsid w:val="00C84B3D"/>
    <w:rsid w:val="00C9311A"/>
    <w:rsid w:val="00CA24FE"/>
    <w:rsid w:val="00CB08B0"/>
    <w:rsid w:val="00CC3002"/>
    <w:rsid w:val="00CD22A4"/>
    <w:rsid w:val="00CF7FBC"/>
    <w:rsid w:val="00D0188E"/>
    <w:rsid w:val="00D30CE7"/>
    <w:rsid w:val="00D45C72"/>
    <w:rsid w:val="00D56A1D"/>
    <w:rsid w:val="00D611DD"/>
    <w:rsid w:val="00D76F54"/>
    <w:rsid w:val="00D87A8B"/>
    <w:rsid w:val="00D94685"/>
    <w:rsid w:val="00DB4ADA"/>
    <w:rsid w:val="00DE36B8"/>
    <w:rsid w:val="00E01779"/>
    <w:rsid w:val="00E10DE6"/>
    <w:rsid w:val="00E11BC0"/>
    <w:rsid w:val="00E31202"/>
    <w:rsid w:val="00E321A1"/>
    <w:rsid w:val="00E34AB2"/>
    <w:rsid w:val="00E558ED"/>
    <w:rsid w:val="00E56CC0"/>
    <w:rsid w:val="00E67905"/>
    <w:rsid w:val="00E7404F"/>
    <w:rsid w:val="00E810DC"/>
    <w:rsid w:val="00EB0E77"/>
    <w:rsid w:val="00EC28BC"/>
    <w:rsid w:val="00ED20B6"/>
    <w:rsid w:val="00ED262D"/>
    <w:rsid w:val="00EF4B3B"/>
    <w:rsid w:val="00EF4DBB"/>
    <w:rsid w:val="00F056A0"/>
    <w:rsid w:val="00F179D0"/>
    <w:rsid w:val="00F33368"/>
    <w:rsid w:val="00F60069"/>
    <w:rsid w:val="00F83BF7"/>
    <w:rsid w:val="00F91276"/>
    <w:rsid w:val="00F956B2"/>
    <w:rsid w:val="00FA3839"/>
    <w:rsid w:val="00FB06D9"/>
    <w:rsid w:val="00FB42C1"/>
    <w:rsid w:val="00FB603B"/>
    <w:rsid w:val="00FD6578"/>
    <w:rsid w:val="00FF3B80"/>
    <w:rsid w:val="00FF7759"/>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213D9F"/>
  <w15:docId w15:val="{D92367F7-AA90-4479-8EC5-6FB3D5A7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FEC"/>
    <w:rPr>
      <w:rFonts w:asciiTheme="minorHAnsi" w:hAnsiTheme="minorHAnsi"/>
      <w:sz w:val="24"/>
      <w:szCs w:val="24"/>
    </w:rPr>
  </w:style>
  <w:style w:type="paragraph" w:styleId="Heading2">
    <w:name w:val="heading 2"/>
    <w:basedOn w:val="Normal"/>
    <w:next w:val="Normal"/>
    <w:qFormat/>
    <w:rsid w:val="007D0FEC"/>
    <w:pPr>
      <w:keepNext/>
      <w:pBdr>
        <w:top w:val="single" w:sz="4" w:space="3" w:color="auto"/>
      </w:pBdr>
      <w:spacing w:before="240" w:after="60"/>
      <w:jc w:val="center"/>
      <w:outlineLvl w:val="1"/>
    </w:pPr>
    <w:rPr>
      <w:rFonts w:asciiTheme="majorHAnsi" w:hAnsiTheme="majorHAnsi" w:cs="Arial"/>
      <w:bCs/>
      <w:iCs/>
      <w:sz w:val="22"/>
      <w:szCs w:val="28"/>
    </w:rPr>
  </w:style>
  <w:style w:type="paragraph" w:styleId="Heading3">
    <w:name w:val="heading 3"/>
    <w:basedOn w:val="Normal"/>
    <w:next w:val="Normal"/>
    <w:qFormat/>
    <w:rsid w:val="007D0FEC"/>
    <w:pPr>
      <w:keepNext/>
      <w:spacing w:before="120" w:after="120"/>
      <w:jc w:val="center"/>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03C7"/>
    <w:rPr>
      <w:rFonts w:ascii="Tahoma" w:hAnsi="Tahoma" w:cs="Tahoma"/>
      <w:sz w:val="16"/>
      <w:szCs w:val="16"/>
    </w:rPr>
  </w:style>
  <w:style w:type="numbering" w:customStyle="1" w:styleId="StyleBulleted7pt">
    <w:name w:val="Style Bulleted 7 pt"/>
    <w:basedOn w:val="NoList"/>
    <w:rsid w:val="008003C7"/>
    <w:pPr>
      <w:numPr>
        <w:numId w:val="20"/>
      </w:numPr>
    </w:pPr>
  </w:style>
  <w:style w:type="paragraph" w:customStyle="1" w:styleId="JobTitle">
    <w:name w:val="Job Title"/>
    <w:basedOn w:val="Normal"/>
    <w:link w:val="JobTitleChar"/>
    <w:rsid w:val="007D0FEC"/>
    <w:pPr>
      <w:spacing w:after="60"/>
      <w:jc w:val="both"/>
    </w:pPr>
    <w:rPr>
      <w:rFonts w:eastAsia="MS Mincho"/>
      <w:b/>
      <w:sz w:val="20"/>
      <w:szCs w:val="20"/>
    </w:rPr>
  </w:style>
  <w:style w:type="paragraph" w:customStyle="1" w:styleId="CPAbullets">
    <w:name w:val="CPA bullets"/>
    <w:basedOn w:val="Normal"/>
    <w:rsid w:val="00417B74"/>
    <w:pPr>
      <w:numPr>
        <w:numId w:val="21"/>
      </w:numPr>
      <w:spacing w:before="120"/>
      <w:jc w:val="both"/>
    </w:pPr>
    <w:rPr>
      <w:rFonts w:eastAsia="MS Mincho" w:cs="Arial"/>
      <w:bCs/>
      <w:sz w:val="19"/>
      <w:szCs w:val="19"/>
    </w:rPr>
  </w:style>
  <w:style w:type="character" w:customStyle="1" w:styleId="JobTitleChar">
    <w:name w:val="Job Title Char"/>
    <w:basedOn w:val="DefaultParagraphFont"/>
    <w:link w:val="JobTitle"/>
    <w:rsid w:val="007D0FEC"/>
    <w:rPr>
      <w:rFonts w:asciiTheme="minorHAnsi" w:eastAsia="MS Mincho" w:hAnsiTheme="minorHAnsi"/>
      <w:b/>
    </w:rPr>
  </w:style>
  <w:style w:type="paragraph" w:styleId="Header">
    <w:name w:val="header"/>
    <w:basedOn w:val="Normal"/>
    <w:rsid w:val="008003C7"/>
    <w:pPr>
      <w:tabs>
        <w:tab w:val="center" w:pos="4320"/>
        <w:tab w:val="right" w:pos="8640"/>
      </w:tabs>
    </w:pPr>
  </w:style>
  <w:style w:type="paragraph" w:styleId="Footer">
    <w:name w:val="footer"/>
    <w:basedOn w:val="Normal"/>
    <w:rsid w:val="008003C7"/>
    <w:pPr>
      <w:tabs>
        <w:tab w:val="center" w:pos="4320"/>
        <w:tab w:val="right" w:pos="8640"/>
      </w:tabs>
    </w:pPr>
  </w:style>
  <w:style w:type="paragraph" w:customStyle="1" w:styleId="SubmitResume">
    <w:name w:val="Submit Resume"/>
    <w:basedOn w:val="Normal"/>
    <w:rsid w:val="008003C7"/>
    <w:pPr>
      <w:spacing w:before="200"/>
      <w:ind w:left="446" w:right="547"/>
    </w:pPr>
    <w:rPr>
      <w:rFonts w:ascii="Garamond" w:hAnsi="Garamond" w:cs="MS Shell Dlg"/>
      <w:i/>
      <w:color w:val="333399"/>
      <w:sz w:val="22"/>
      <w:szCs w:val="15"/>
    </w:rPr>
  </w:style>
  <w:style w:type="paragraph" w:customStyle="1" w:styleId="Name">
    <w:name w:val="Name"/>
    <w:basedOn w:val="Heading3"/>
    <w:rsid w:val="00417B74"/>
    <w:rPr>
      <w:rFonts w:asciiTheme="majorHAnsi" w:eastAsia="MS Mincho" w:hAnsiTheme="majorHAnsi"/>
      <w:szCs w:val="24"/>
    </w:rPr>
  </w:style>
  <w:style w:type="paragraph" w:customStyle="1" w:styleId="Address">
    <w:name w:val="Address"/>
    <w:basedOn w:val="Normal"/>
    <w:rsid w:val="00417B74"/>
    <w:pPr>
      <w:spacing w:after="20"/>
      <w:jc w:val="center"/>
    </w:pPr>
    <w:rPr>
      <w:rFonts w:eastAsia="MS Mincho" w:cs="Courier New"/>
      <w:sz w:val="20"/>
      <w:szCs w:val="20"/>
    </w:rPr>
  </w:style>
  <w:style w:type="paragraph" w:customStyle="1" w:styleId="CareerGoal">
    <w:name w:val="Career Goal"/>
    <w:basedOn w:val="Heading2"/>
    <w:rsid w:val="00417B74"/>
    <w:pPr>
      <w:pBdr>
        <w:top w:val="single" w:sz="12" w:space="1" w:color="auto"/>
      </w:pBdr>
      <w:spacing w:before="180"/>
    </w:pPr>
    <w:rPr>
      <w:rFonts w:eastAsia="MS Mincho"/>
      <w:sz w:val="24"/>
    </w:rPr>
  </w:style>
  <w:style w:type="paragraph" w:customStyle="1" w:styleId="CareerGoalOverview">
    <w:name w:val="Career Goal Overview"/>
    <w:basedOn w:val="Normal"/>
    <w:rsid w:val="00417B74"/>
    <w:pPr>
      <w:shd w:val="clear" w:color="auto" w:fill="D9D9D9" w:themeFill="background1" w:themeFillShade="D9"/>
      <w:spacing w:before="80" w:after="80"/>
      <w:jc w:val="both"/>
    </w:pPr>
    <w:rPr>
      <w:rFonts w:eastAsia="MS Mincho" w:cs="Courier New"/>
      <w:i/>
      <w:sz w:val="20"/>
      <w:szCs w:val="20"/>
    </w:rPr>
  </w:style>
  <w:style w:type="paragraph" w:customStyle="1" w:styleId="ResumeSectionHeaders">
    <w:name w:val="Resume Section Headers"/>
    <w:basedOn w:val="Normal"/>
    <w:next w:val="Normal"/>
    <w:autoRedefine/>
    <w:rsid w:val="007D0FEC"/>
    <w:pPr>
      <w:pBdr>
        <w:top w:val="single" w:sz="18" w:space="1" w:color="auto"/>
        <w:bottom w:val="single" w:sz="8" w:space="1" w:color="auto"/>
      </w:pBdr>
      <w:spacing w:before="120" w:after="120"/>
      <w:jc w:val="center"/>
    </w:pPr>
    <w:rPr>
      <w:rFonts w:asciiTheme="majorHAnsi" w:eastAsia="MS Mincho" w:hAnsiTheme="majorHAnsi"/>
      <w:b/>
      <w:szCs w:val="20"/>
    </w:rPr>
  </w:style>
  <w:style w:type="paragraph" w:customStyle="1" w:styleId="Job">
    <w:name w:val="Job"/>
    <w:basedOn w:val="Normal"/>
    <w:link w:val="JobChar"/>
    <w:autoRedefine/>
    <w:rsid w:val="007D0FEC"/>
    <w:pPr>
      <w:spacing w:after="60"/>
      <w:jc w:val="both"/>
    </w:pPr>
    <w:rPr>
      <w:rFonts w:eastAsia="MS Mincho"/>
      <w:sz w:val="20"/>
      <w:szCs w:val="20"/>
    </w:rPr>
  </w:style>
  <w:style w:type="character" w:customStyle="1" w:styleId="JobChar">
    <w:name w:val="Job Char"/>
    <w:basedOn w:val="DefaultParagraphFont"/>
    <w:link w:val="Job"/>
    <w:rsid w:val="007D0FEC"/>
    <w:rPr>
      <w:rFonts w:asciiTheme="minorHAnsi" w:eastAsia="MS Mincho" w:hAnsiTheme="minorHAnsi"/>
    </w:rPr>
  </w:style>
  <w:style w:type="paragraph" w:customStyle="1" w:styleId="ALLCAPS">
    <w:name w:val="ALL CAPS"/>
    <w:basedOn w:val="Normal"/>
    <w:autoRedefine/>
    <w:rsid w:val="00FF3B80"/>
    <w:pPr>
      <w:spacing w:after="60"/>
    </w:pPr>
    <w:rPr>
      <w:rFonts w:eastAsia="MS Mincho" w:cs="Courier New"/>
      <w:caps/>
      <w:sz w:val="20"/>
      <w:szCs w:val="20"/>
    </w:rPr>
  </w:style>
  <w:style w:type="paragraph" w:customStyle="1" w:styleId="JobOverview">
    <w:name w:val="Job Overview"/>
    <w:basedOn w:val="Normal"/>
    <w:link w:val="JobOverviewChar"/>
    <w:rsid w:val="00417B74"/>
    <w:pPr>
      <w:spacing w:before="40" w:after="40"/>
    </w:pPr>
    <w:rPr>
      <w:rFonts w:eastAsia="MS Mincho" w:cs="Courier New"/>
      <w:sz w:val="20"/>
      <w:szCs w:val="20"/>
    </w:rPr>
  </w:style>
  <w:style w:type="character" w:customStyle="1" w:styleId="JobOverviewChar">
    <w:name w:val="Job Overview Char"/>
    <w:basedOn w:val="DefaultParagraphFont"/>
    <w:link w:val="JobOverview"/>
    <w:rsid w:val="00417B74"/>
    <w:rPr>
      <w:rFonts w:asciiTheme="minorHAnsi" w:eastAsia="MS Mincho" w:hAnsiTheme="minorHAnsi" w:cs="Courier New"/>
    </w:rPr>
  </w:style>
  <w:style w:type="paragraph" w:customStyle="1" w:styleId="ALLCAPSwithline">
    <w:name w:val="ALL CAPS with line"/>
    <w:basedOn w:val="ALLCAPS"/>
    <w:qFormat/>
    <w:rsid w:val="00417B74"/>
    <w:pPr>
      <w:pBdr>
        <w:top w:val="single" w:sz="4" w:space="6" w:color="auto"/>
      </w:pBdr>
    </w:pPr>
  </w:style>
  <w:style w:type="paragraph" w:styleId="NoSpacing">
    <w:name w:val="No Spacing"/>
    <w:uiPriority w:val="1"/>
    <w:qFormat/>
    <w:rsid w:val="00BD2AA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su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F995-1564-4C6B-889E-3EFB970039B7}">
  <ds:schemaRefs>
    <ds:schemaRef ds:uri="http://schemas.microsoft.com/sharepoint/v3/contenttype/forms"/>
  </ds:schemaRefs>
</ds:datastoreItem>
</file>

<file path=customXml/itemProps2.xml><?xml version="1.0" encoding="utf-8"?>
<ds:datastoreItem xmlns:ds="http://schemas.openxmlformats.org/officeDocument/2006/customXml" ds:itemID="{97198BFA-2E90-434B-9BF3-A5DC7FF26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Advanced Career Systems, Inc.</Manager>
  <Company/>
  <LinksUpToDate>false</LinksUpToDate>
  <CharactersWithSpaces>7458</CharactersWithSpaces>
  <SharedDoc>false</SharedDoc>
  <HLinks>
    <vt:vector size="12" baseType="variant">
      <vt:variant>
        <vt:i4>6881366</vt:i4>
      </vt:variant>
      <vt:variant>
        <vt:i4>0</vt:i4>
      </vt:variant>
      <vt:variant>
        <vt:i4>0</vt:i4>
      </vt:variant>
      <vt:variant>
        <vt:i4>5</vt:i4>
      </vt:variant>
      <vt:variant>
        <vt:lpwstr>mailto:someone@example.com</vt:lpwstr>
      </vt:variant>
      <vt:variant>
        <vt:lpwstr>
        </vt:lpwstr>
      </vt:variant>
      <vt:variant>
        <vt:i4>5439552</vt:i4>
      </vt:variant>
      <vt:variant>
        <vt:i4>0</vt:i4>
      </vt:variant>
      <vt:variant>
        <vt:i4>0</vt:i4>
      </vt:variant>
      <vt:variant>
        <vt:i4>5</vt:i4>
      </vt:variant>
      <vt:variant>
        <vt:lpwstr>http://clk.atdmt.com/MON/go/140269936/direct/01/</vt:lpwstr>
      </vt:variant>
      <vt:variant>
        <vt:lpwstr>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Wood</dc:creator>
  <cp:keywords/>
  <dc:description/>
  <cp:lastModifiedBy>Ray ODonnell</cp:lastModifiedBy>
  <cp:revision>3</cp:revision>
  <cp:lastPrinted>2018-01-12T14:03:00Z</cp:lastPrinted>
  <dcterms:created xsi:type="dcterms:W3CDTF">2018-01-12T13:00:00Z</dcterms:created>
  <dcterms:modified xsi:type="dcterms:W3CDTF">2018-01-12T14:13:00Z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TC103779659990</vt:lpwstr>
  </property>
</Properties>
</file>