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5008"/>
        <w:gridCol w:w="4352"/>
      </w:tblGrid>
      <w:tr w:rsidR="00D92B95" w:rsidTr="003002F6">
        <w:trPr>
          <w:trHeight w:val="371"/>
        </w:trPr>
        <w:tc>
          <w:tcPr>
            <w:tcW w:w="5013" w:type="dxa"/>
            <w:vAlign w:val="bottom"/>
          </w:tcPr>
          <w:bookmarkStart w:id="0" w:name="_GoBack"/>
          <w:bookmarkEnd w:id="0"/>
          <w:p w:rsidR="00C84833" w:rsidRPr="004F5838" w:rsidRDefault="0051680F" w:rsidP="00C84833">
            <w:pPr>
              <w:pStyle w:val="Title"/>
              <w:rPr>
                <w:sz w:val="56"/>
              </w:rPr>
            </w:pPr>
            <w:sdt>
              <w:sdtPr>
                <w:rPr>
                  <w:sz w:val="56"/>
                </w:rPr>
                <w:alias w:val="Enter first name:"/>
                <w:tag w:val="Enter first name:"/>
                <w:id w:val="1306818671"/>
                <w:placeholder>
                  <w:docPart w:val="EDE6199933944A309D9E8DAF2F1849DF"/>
                </w:placeholder>
                <w:dataBinding w:prefixMappings="xmlns:ns0='http://schemas.microsoft.com/office/2006/coverPageProps' " w:xpath="/ns0:CoverPageProperties[1]/ns0:Abstract[1]" w:storeItemID="{55AF091B-3C7A-41E3-B477-F2FDAA23CFDA}"/>
                <w15:appearance w15:val="hidden"/>
                <w:text w:multiLine="1"/>
              </w:sdtPr>
              <w:sdtEndPr/>
              <w:sdtContent>
                <w:r w:rsidR="004F5838" w:rsidRPr="004F5838">
                  <w:rPr>
                    <w:sz w:val="56"/>
                  </w:rPr>
                  <w:t>Isaac</w:t>
                </w:r>
              </w:sdtContent>
            </w:sdt>
            <w:r w:rsidR="00D92B95" w:rsidRPr="004F5838">
              <w:rPr>
                <w:sz w:val="56"/>
              </w:rPr>
              <w:br/>
            </w:r>
            <w:sdt>
              <w:sdtPr>
                <w:rPr>
                  <w:sz w:val="56"/>
                </w:rPr>
                <w:alias w:val="Enter last name:"/>
                <w:tag w:val="Enter last name:"/>
                <w:id w:val="-1656595288"/>
                <w:placeholder>
                  <w:docPart w:val="EF419960B8E9456F8C48889EF98AB62E"/>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r w:rsidR="004F5838" w:rsidRPr="004F5838">
                  <w:rPr>
                    <w:sz w:val="56"/>
                  </w:rPr>
                  <w:t>Norton</w:t>
                </w:r>
              </w:sdtContent>
            </w:sdt>
          </w:p>
        </w:tc>
        <w:tc>
          <w:tcPr>
            <w:tcW w:w="4356"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3929"/>
              <w:gridCol w:w="423"/>
            </w:tblGrid>
            <w:tr w:rsidR="00932D92" w:rsidRPr="009D0878" w:rsidTr="004F5838">
              <w:sdt>
                <w:sdtPr>
                  <w:alias w:val="Enter phone:"/>
                  <w:tag w:val="Enter phone:"/>
                  <w:id w:val="-1849400302"/>
                  <w:placeholder>
                    <w:docPart w:val="11A05178A1F94A1A90D4142504937BF1"/>
                  </w:placeholder>
                  <w:dataBinding w:prefixMappings="xmlns:ns0='http://schemas.microsoft.com/office/2006/coverPageProps' " w:xpath="/ns0:CoverPageProperties[1]/ns0:CompanyPhone[1]" w:storeItemID="{55AF091B-3C7A-41E3-B477-F2FDAA23CFDA}"/>
                  <w15:appearance w15:val="hidden"/>
                  <w:text w:multiLine="1"/>
                </w:sdtPr>
                <w:sdtEndPr/>
                <w:sdtContent>
                  <w:tc>
                    <w:tcPr>
                      <w:tcW w:w="3929" w:type="dxa"/>
                      <w:tcMar>
                        <w:left w:w="720" w:type="dxa"/>
                        <w:right w:w="29" w:type="dxa"/>
                      </w:tcMar>
                    </w:tcPr>
                    <w:p w:rsidR="00932D92" w:rsidRPr="009D0878" w:rsidRDefault="006C5633" w:rsidP="00932D92">
                      <w:pPr>
                        <w:pStyle w:val="ContactInfo"/>
                      </w:pPr>
                      <w:r>
                        <w:t>515 943 5456</w:t>
                      </w:r>
                    </w:p>
                  </w:tc>
                </w:sdtContent>
              </w:sdt>
              <w:tc>
                <w:tcPr>
                  <w:tcW w:w="423" w:type="dxa"/>
                  <w:tcMar>
                    <w:left w:w="0" w:type="dxa"/>
                    <w:right w:w="0" w:type="dxa"/>
                  </w:tcMar>
                </w:tcPr>
                <w:p w:rsidR="00932D92" w:rsidRPr="009D0878" w:rsidRDefault="00932D92" w:rsidP="00932D92">
                  <w:pPr>
                    <w:pStyle w:val="Icons"/>
                  </w:pPr>
                  <w:r w:rsidRPr="009D0878">
                    <w:rPr>
                      <w:noProof/>
                    </w:rPr>
                    <mc:AlternateContent>
                      <mc:Choice Requires="wps">
                        <w:drawing>
                          <wp:inline distT="0" distB="0" distL="0" distR="0" wp14:anchorId="3D56EB25" wp14:editId="4A87B9DD">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A28571"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9D0878" w:rsidTr="003002F6">
              <w:trPr>
                <w:trHeight w:val="80"/>
              </w:trPr>
              <w:sdt>
                <w:sdtPr>
                  <w:alias w:val="Enter email:"/>
                  <w:tag w:val="Enter email:"/>
                  <w:id w:val="-675184368"/>
                  <w:placeholder>
                    <w:docPart w:val="15B976AEA8EB46E5B7567CA67BD25F3B"/>
                  </w:placeholder>
                  <w:dataBinding w:prefixMappings="xmlns:ns0='http://schemas.microsoft.com/office/2006/coverPageProps' " w:xpath="/ns0:CoverPageProperties[1]/ns0:CompanyEmail[1]" w:storeItemID="{55AF091B-3C7A-41E3-B477-F2FDAA23CFDA}"/>
                  <w15:appearance w15:val="hidden"/>
                  <w:text w:multiLine="1"/>
                </w:sdtPr>
                <w:sdtEndPr/>
                <w:sdtContent>
                  <w:tc>
                    <w:tcPr>
                      <w:tcW w:w="3929" w:type="dxa"/>
                      <w:tcMar>
                        <w:left w:w="720" w:type="dxa"/>
                        <w:right w:w="29" w:type="dxa"/>
                      </w:tcMar>
                    </w:tcPr>
                    <w:p w:rsidR="00932D92" w:rsidRPr="009D0878" w:rsidRDefault="006C5633" w:rsidP="00932D92">
                      <w:pPr>
                        <w:pStyle w:val="ContactInfo"/>
                      </w:pPr>
                      <w:r>
                        <w:t>ISAACN7205@GMAIL.COM</w:t>
                      </w:r>
                    </w:p>
                  </w:tc>
                </w:sdtContent>
              </w:sdt>
              <w:tc>
                <w:tcPr>
                  <w:tcW w:w="423" w:type="dxa"/>
                  <w:tcMar>
                    <w:left w:w="0" w:type="dxa"/>
                    <w:right w:w="0" w:type="dxa"/>
                  </w:tcMar>
                </w:tcPr>
                <w:p w:rsidR="00932D92" w:rsidRPr="009D0878" w:rsidRDefault="007307A3" w:rsidP="00932D92">
                  <w:pPr>
                    <w:pStyle w:val="Icons"/>
                  </w:pPr>
                  <w:r>
                    <w:rPr>
                      <w:noProof/>
                    </w:rPr>
                    <mc:AlternateContent>
                      <mc:Choice Requires="wps">
                        <w:drawing>
                          <wp:inline distT="0" distB="0" distL="0" distR="0" wp14:anchorId="3C7753B8" wp14:editId="040E649E">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E2D048"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9D0878" w:rsidTr="004F5838">
              <w:sdt>
                <w:sdtPr>
                  <w:alias w:val="Enter LinkedIn profile:"/>
                  <w:tag w:val="Enter LinkedIn profile:"/>
                  <w:id w:val="1102843699"/>
                  <w:placeholder>
                    <w:docPart w:val="399FB6769479459B9CFED4300E94A5D2"/>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tc>
                    <w:tcPr>
                      <w:tcW w:w="3929" w:type="dxa"/>
                      <w:tcMar>
                        <w:left w:w="720" w:type="dxa"/>
                        <w:right w:w="29" w:type="dxa"/>
                      </w:tcMar>
                    </w:tcPr>
                    <w:p w:rsidR="00932D92" w:rsidRPr="009D0878" w:rsidRDefault="00D2585D" w:rsidP="003002F6">
                      <w:pPr>
                        <w:pStyle w:val="ContactInfo"/>
                        <w:ind w:left="-420" w:hanging="450"/>
                      </w:pPr>
                      <w:r w:rsidRPr="009D0878">
                        <w:t>LinkedIn Profile</w:t>
                      </w:r>
                    </w:p>
                  </w:tc>
                </w:sdtContent>
              </w:sdt>
              <w:tc>
                <w:tcPr>
                  <w:tcW w:w="423" w:type="dxa"/>
                  <w:tcMar>
                    <w:left w:w="0" w:type="dxa"/>
                    <w:right w:w="0" w:type="dxa"/>
                  </w:tcMar>
                </w:tcPr>
                <w:p w:rsidR="00932D92" w:rsidRPr="009D0878" w:rsidRDefault="00932D92" w:rsidP="00932D92">
                  <w:pPr>
                    <w:pStyle w:val="Icons"/>
                  </w:pPr>
                  <w:r w:rsidRPr="009D0878">
                    <w:rPr>
                      <w:noProof/>
                    </w:rPr>
                    <mc:AlternateContent>
                      <mc:Choice Requires="wps">
                        <w:drawing>
                          <wp:inline distT="0" distB="0" distL="0" distR="0" wp14:anchorId="3914C4D3" wp14:editId="6CCF9530">
                            <wp:extent cx="109728" cy="109728"/>
                            <wp:effectExtent l="0" t="0" r="5080" b="5080"/>
                            <wp:docPr id="56"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57215E"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tbl>
          <w:p w:rsidR="00D92B95" w:rsidRDefault="00D92B95" w:rsidP="009D3336">
            <w:pPr>
              <w:pStyle w:val="Header"/>
            </w:pPr>
          </w:p>
        </w:tc>
      </w:tr>
    </w:tbl>
    <w:p w:rsidR="005B1D68" w:rsidRDefault="0051680F" w:rsidP="004937AE">
      <w:pPr>
        <w:pStyle w:val="Heading1"/>
      </w:pPr>
      <w:sdt>
        <w:sdtPr>
          <w:alias w:val="Experience:"/>
          <w:tag w:val="Experience:"/>
          <w:id w:val="-898354009"/>
          <w:placeholder>
            <w:docPart w:val="806F94ABEA664AA998B7109710F085D2"/>
          </w:placeholder>
          <w:temporary/>
          <w:showingPlcHdr/>
          <w15:appearance w15:val="hidden"/>
        </w:sdtPr>
        <w:sdtEndPr/>
        <w:sdtContent>
          <w:r w:rsidR="004937AE" w:rsidRPr="003002F6">
            <w:rPr>
              <w:sz w:val="28"/>
              <w:szCs w:val="28"/>
            </w:rPr>
            <w:t>Experience</w:t>
          </w:r>
        </w:sdtContent>
      </w:sdt>
    </w:p>
    <w:p w:rsidR="003002F6" w:rsidRDefault="004F5838" w:rsidP="004F5838">
      <w:pPr>
        <w:pStyle w:val="Heading2"/>
        <w:rPr>
          <w:rStyle w:val="Emphasis"/>
          <w:sz w:val="22"/>
          <w:szCs w:val="22"/>
        </w:rPr>
      </w:pPr>
      <w:r w:rsidRPr="004F5838">
        <w:rPr>
          <w:sz w:val="24"/>
          <w:szCs w:val="24"/>
        </w:rPr>
        <w:t>AVP, Strategic Marketing</w:t>
      </w:r>
      <w:r w:rsidR="00E03F71">
        <w:t xml:space="preserve"> </w:t>
      </w:r>
      <w:r w:rsidR="0095272C">
        <w:t>/</w:t>
      </w:r>
      <w:r w:rsidR="005A4A49" w:rsidRPr="00513EFC">
        <w:t xml:space="preserve"> </w:t>
      </w:r>
      <w:r w:rsidRPr="004F5838">
        <w:rPr>
          <w:rStyle w:val="Emphasis"/>
          <w:sz w:val="22"/>
          <w:szCs w:val="22"/>
        </w:rPr>
        <w:t>Sammons Financial Group, West Des Moines, IA</w:t>
      </w:r>
      <w:r w:rsidR="003002F6">
        <w:rPr>
          <w:rStyle w:val="Emphasis"/>
          <w:sz w:val="22"/>
          <w:szCs w:val="22"/>
        </w:rPr>
        <w:t xml:space="preserve"> </w:t>
      </w:r>
    </w:p>
    <w:p w:rsidR="00D413F9" w:rsidRPr="00D413F9" w:rsidRDefault="003002F6" w:rsidP="004F5838">
      <w:pPr>
        <w:pStyle w:val="Heading2"/>
      </w:pPr>
      <w:r>
        <w:rPr>
          <w:rStyle w:val="Emphasis"/>
          <w:sz w:val="22"/>
          <w:szCs w:val="22"/>
        </w:rPr>
        <w:t>(2017 – Present)</w:t>
      </w:r>
    </w:p>
    <w:p w:rsidR="003002F6" w:rsidRPr="003002F6" w:rsidRDefault="004F5838" w:rsidP="004F5838">
      <w:pPr>
        <w:pStyle w:val="Heading2"/>
        <w:rPr>
          <w:iCs/>
          <w:color w:val="595959" w:themeColor="text1" w:themeTint="A6"/>
          <w:sz w:val="22"/>
          <w:szCs w:val="22"/>
        </w:rPr>
      </w:pPr>
      <w:r>
        <w:rPr>
          <w:sz w:val="24"/>
          <w:szCs w:val="24"/>
        </w:rPr>
        <w:t>Director</w:t>
      </w:r>
      <w:r w:rsidRPr="004F5838">
        <w:rPr>
          <w:sz w:val="24"/>
          <w:szCs w:val="24"/>
        </w:rPr>
        <w:t xml:space="preserve">, </w:t>
      </w:r>
      <w:r w:rsidR="003002F6">
        <w:rPr>
          <w:sz w:val="24"/>
          <w:szCs w:val="24"/>
        </w:rPr>
        <w:t>Product</w:t>
      </w:r>
      <w:r w:rsidRPr="004F5838">
        <w:rPr>
          <w:sz w:val="24"/>
          <w:szCs w:val="24"/>
        </w:rPr>
        <w:t xml:space="preserve"> Marketing</w:t>
      </w:r>
      <w:r>
        <w:t xml:space="preserve"> /</w:t>
      </w:r>
      <w:r w:rsidRPr="00513EFC">
        <w:t xml:space="preserve"> </w:t>
      </w:r>
      <w:r w:rsidRPr="004F5838">
        <w:rPr>
          <w:rStyle w:val="Emphasis"/>
          <w:sz w:val="22"/>
          <w:szCs w:val="22"/>
        </w:rPr>
        <w:t>Sammons Financial Group, West Des Moines, IA</w:t>
      </w:r>
      <w:r w:rsidR="003002F6">
        <w:rPr>
          <w:rStyle w:val="Emphasis"/>
          <w:sz w:val="22"/>
          <w:szCs w:val="22"/>
        </w:rPr>
        <w:t xml:space="preserve"> (2014 – 2017)</w:t>
      </w:r>
    </w:p>
    <w:p w:rsidR="003002F6" w:rsidRPr="00F14111" w:rsidRDefault="002603EE" w:rsidP="003002F6">
      <w:pPr>
        <w:pStyle w:val="Heading2"/>
        <w:numPr>
          <w:ilvl w:val="0"/>
          <w:numId w:val="15"/>
        </w:numPr>
        <w:rPr>
          <w:rFonts w:eastAsiaTheme="minorHAnsi" w:cstheme="minorHAnsi"/>
          <w:b w:val="0"/>
          <w:color w:val="595959" w:themeColor="text1" w:themeTint="A6"/>
          <w:sz w:val="20"/>
          <w:szCs w:val="20"/>
        </w:rPr>
      </w:pPr>
      <w:r w:rsidRPr="00F14111">
        <w:rPr>
          <w:rFonts w:cstheme="minorHAnsi"/>
          <w:b w:val="0"/>
          <w:color w:val="595959" w:themeColor="text1" w:themeTint="A6"/>
          <w:sz w:val="20"/>
          <w:szCs w:val="20"/>
          <w:shd w:val="clear" w:color="auto" w:fill="FFFFFF"/>
        </w:rPr>
        <w:t>Lead the development of fixed annuity marketing strategy and marketing campaigns for top five fixed index annuity carrier (average approximately $5 billion annuity premium annually over last three years combined between Midland National and North American) - including value proposition creation, new product marketing campaigns, independent marketing organization (IMO)/agent marketing strategy and research initiatives</w:t>
      </w:r>
    </w:p>
    <w:p w:rsidR="003002F6" w:rsidRPr="00F14111" w:rsidRDefault="002603EE" w:rsidP="003002F6">
      <w:pPr>
        <w:pStyle w:val="Heading2"/>
        <w:numPr>
          <w:ilvl w:val="0"/>
          <w:numId w:val="15"/>
        </w:numPr>
        <w:rPr>
          <w:rFonts w:eastAsiaTheme="minorHAnsi" w:cstheme="minorHAnsi"/>
          <w:b w:val="0"/>
          <w:color w:val="595959" w:themeColor="text1" w:themeTint="A6"/>
          <w:sz w:val="20"/>
          <w:szCs w:val="20"/>
        </w:rPr>
      </w:pPr>
      <w:r w:rsidRPr="00F14111">
        <w:rPr>
          <w:rFonts w:eastAsiaTheme="minorHAnsi" w:cstheme="minorHAnsi"/>
          <w:b w:val="0"/>
          <w:color w:val="595959" w:themeColor="text1" w:themeTint="A6"/>
          <w:sz w:val="20"/>
          <w:szCs w:val="20"/>
        </w:rPr>
        <w:t>Lead team responsible for multichannel marketing campaign strategy execution, including print, digital, video and webinars/events</w:t>
      </w:r>
    </w:p>
    <w:p w:rsidR="003002F6" w:rsidRPr="00F14111" w:rsidRDefault="002603EE" w:rsidP="003002F6">
      <w:pPr>
        <w:pStyle w:val="Heading2"/>
        <w:numPr>
          <w:ilvl w:val="0"/>
          <w:numId w:val="15"/>
        </w:numPr>
        <w:rPr>
          <w:rFonts w:eastAsiaTheme="minorHAnsi" w:cstheme="minorHAnsi"/>
          <w:b w:val="0"/>
          <w:color w:val="595959" w:themeColor="text1" w:themeTint="A6"/>
          <w:sz w:val="20"/>
          <w:szCs w:val="20"/>
        </w:rPr>
      </w:pPr>
      <w:r w:rsidRPr="00F14111">
        <w:rPr>
          <w:rFonts w:eastAsiaTheme="minorHAnsi" w:cstheme="minorHAnsi"/>
          <w:b w:val="0"/>
          <w:color w:val="595959" w:themeColor="text1" w:themeTint="A6"/>
          <w:sz w:val="20"/>
          <w:szCs w:val="20"/>
        </w:rPr>
        <w:t>Doubled team size to enhance marketing content, video and graphic design capabilities</w:t>
      </w:r>
    </w:p>
    <w:p w:rsidR="002603EE" w:rsidRPr="00F14111" w:rsidRDefault="002603EE" w:rsidP="003002F6">
      <w:pPr>
        <w:pStyle w:val="Heading2"/>
        <w:numPr>
          <w:ilvl w:val="0"/>
          <w:numId w:val="15"/>
        </w:numPr>
        <w:rPr>
          <w:rFonts w:eastAsiaTheme="minorHAnsi" w:cstheme="minorHAnsi"/>
          <w:b w:val="0"/>
          <w:color w:val="595959" w:themeColor="text1" w:themeTint="A6"/>
          <w:sz w:val="20"/>
          <w:szCs w:val="20"/>
        </w:rPr>
      </w:pPr>
      <w:r w:rsidRPr="00F14111">
        <w:rPr>
          <w:rFonts w:cstheme="minorHAnsi"/>
          <w:b w:val="0"/>
          <w:color w:val="595959" w:themeColor="text1" w:themeTint="A6"/>
          <w:sz w:val="20"/>
          <w:szCs w:val="20"/>
          <w:shd w:val="clear" w:color="auto" w:fill="FFFFFF"/>
        </w:rPr>
        <w:t>Worked with creative team and content strategists to develop new fixed annuity product brochures, product positioning sales concepts and value-add prospecting tools for IMOs, agents and sales teams</w:t>
      </w:r>
    </w:p>
    <w:p w:rsidR="002603EE" w:rsidRPr="00F14111" w:rsidRDefault="002603EE" w:rsidP="003002F6">
      <w:pPr>
        <w:pStyle w:val="Heading2"/>
        <w:numPr>
          <w:ilvl w:val="0"/>
          <w:numId w:val="15"/>
        </w:numPr>
        <w:rPr>
          <w:rFonts w:eastAsiaTheme="minorHAnsi" w:cstheme="minorHAnsi"/>
          <w:b w:val="0"/>
          <w:color w:val="595959" w:themeColor="text1" w:themeTint="A6"/>
          <w:sz w:val="20"/>
          <w:szCs w:val="20"/>
        </w:rPr>
      </w:pPr>
      <w:r w:rsidRPr="00F14111">
        <w:rPr>
          <w:rFonts w:cstheme="minorHAnsi"/>
          <w:b w:val="0"/>
          <w:color w:val="595959" w:themeColor="text1" w:themeTint="A6"/>
          <w:sz w:val="20"/>
          <w:szCs w:val="20"/>
          <w:shd w:val="clear" w:color="auto" w:fill="FFFFFF"/>
        </w:rPr>
        <w:t>Lead cross-functional Go-to-Market team to ensure alignment and integration with other divisions and departments to create a seamless go-to-market strategy for product launch and promotion initiatives</w:t>
      </w:r>
    </w:p>
    <w:p w:rsidR="002603EE" w:rsidRPr="00F14111" w:rsidRDefault="002603EE" w:rsidP="003002F6">
      <w:pPr>
        <w:pStyle w:val="Heading2"/>
        <w:numPr>
          <w:ilvl w:val="0"/>
          <w:numId w:val="15"/>
        </w:numPr>
        <w:rPr>
          <w:rFonts w:eastAsiaTheme="minorHAnsi" w:cstheme="minorHAnsi"/>
          <w:b w:val="0"/>
          <w:color w:val="595959" w:themeColor="text1" w:themeTint="A6"/>
          <w:sz w:val="20"/>
          <w:szCs w:val="20"/>
        </w:rPr>
      </w:pPr>
      <w:r w:rsidRPr="00F14111">
        <w:rPr>
          <w:rFonts w:cstheme="minorHAnsi"/>
          <w:b w:val="0"/>
          <w:color w:val="595959" w:themeColor="text1" w:themeTint="A6"/>
          <w:sz w:val="20"/>
          <w:szCs w:val="20"/>
          <w:shd w:val="clear" w:color="auto" w:fill="FFFFFF"/>
        </w:rPr>
        <w:t>Track</w:t>
      </w:r>
      <w:r w:rsidR="00440629">
        <w:rPr>
          <w:rFonts w:cstheme="minorHAnsi"/>
          <w:b w:val="0"/>
          <w:color w:val="595959" w:themeColor="text1" w:themeTint="A6"/>
          <w:sz w:val="20"/>
          <w:szCs w:val="20"/>
          <w:shd w:val="clear" w:color="auto" w:fill="FFFFFF"/>
        </w:rPr>
        <w:t>ed</w:t>
      </w:r>
      <w:r w:rsidRPr="00F14111">
        <w:rPr>
          <w:rFonts w:cstheme="minorHAnsi"/>
          <w:b w:val="0"/>
          <w:color w:val="595959" w:themeColor="text1" w:themeTint="A6"/>
          <w:sz w:val="20"/>
          <w:szCs w:val="20"/>
          <w:shd w:val="clear" w:color="auto" w:fill="FFFFFF"/>
        </w:rPr>
        <w:t xml:space="preserve"> the campaign analytics of annuity product marketing initiatives and projects to evaluate and improve results</w:t>
      </w:r>
    </w:p>
    <w:p w:rsidR="002603EE" w:rsidRPr="00F14111" w:rsidRDefault="002603EE" w:rsidP="003002F6">
      <w:pPr>
        <w:pStyle w:val="Heading2"/>
        <w:numPr>
          <w:ilvl w:val="0"/>
          <w:numId w:val="15"/>
        </w:numPr>
        <w:rPr>
          <w:rFonts w:eastAsiaTheme="minorHAnsi" w:cstheme="minorHAnsi"/>
          <w:b w:val="0"/>
          <w:color w:val="595959" w:themeColor="text1" w:themeTint="A6"/>
          <w:sz w:val="20"/>
          <w:szCs w:val="20"/>
        </w:rPr>
      </w:pPr>
      <w:r w:rsidRPr="00F14111">
        <w:rPr>
          <w:rFonts w:cstheme="minorHAnsi"/>
          <w:b w:val="0"/>
          <w:color w:val="595959" w:themeColor="text1" w:themeTint="A6"/>
          <w:sz w:val="20"/>
          <w:szCs w:val="20"/>
          <w:shd w:val="clear" w:color="auto" w:fill="FFFFFF"/>
        </w:rPr>
        <w:t>Create</w:t>
      </w:r>
      <w:r w:rsidR="00440629">
        <w:rPr>
          <w:rFonts w:cstheme="minorHAnsi"/>
          <w:b w:val="0"/>
          <w:color w:val="595959" w:themeColor="text1" w:themeTint="A6"/>
          <w:sz w:val="20"/>
          <w:szCs w:val="20"/>
          <w:shd w:val="clear" w:color="auto" w:fill="FFFFFF"/>
        </w:rPr>
        <w:t>d</w:t>
      </w:r>
      <w:r w:rsidRPr="00F14111">
        <w:rPr>
          <w:rFonts w:cstheme="minorHAnsi"/>
          <w:b w:val="0"/>
          <w:color w:val="595959" w:themeColor="text1" w:themeTint="A6"/>
          <w:sz w:val="20"/>
          <w:szCs w:val="20"/>
          <w:shd w:val="clear" w:color="auto" w:fill="FFFFFF"/>
        </w:rPr>
        <w:t xml:space="preserve"> ongoing product messaging alignment across the fixed annuity portfolio</w:t>
      </w:r>
    </w:p>
    <w:p w:rsidR="002603EE" w:rsidRPr="00F14111" w:rsidRDefault="00440629" w:rsidP="003002F6">
      <w:pPr>
        <w:pStyle w:val="Heading2"/>
        <w:numPr>
          <w:ilvl w:val="0"/>
          <w:numId w:val="15"/>
        </w:numPr>
        <w:rPr>
          <w:rFonts w:eastAsiaTheme="minorHAnsi" w:cstheme="minorHAnsi"/>
          <w:b w:val="0"/>
          <w:color w:val="595959" w:themeColor="text1" w:themeTint="A6"/>
          <w:sz w:val="20"/>
          <w:szCs w:val="20"/>
        </w:rPr>
      </w:pPr>
      <w:r>
        <w:rPr>
          <w:rFonts w:cstheme="minorHAnsi"/>
          <w:b w:val="0"/>
          <w:color w:val="595959" w:themeColor="text1" w:themeTint="A6"/>
          <w:sz w:val="20"/>
          <w:szCs w:val="20"/>
          <w:shd w:val="clear" w:color="auto" w:fill="FFFFFF"/>
        </w:rPr>
        <w:t>Drove</w:t>
      </w:r>
      <w:r w:rsidR="002603EE" w:rsidRPr="00F14111">
        <w:rPr>
          <w:rFonts w:cstheme="minorHAnsi"/>
          <w:b w:val="0"/>
          <w:color w:val="595959" w:themeColor="text1" w:themeTint="A6"/>
          <w:sz w:val="20"/>
          <w:szCs w:val="20"/>
          <w:shd w:val="clear" w:color="auto" w:fill="FFFFFF"/>
        </w:rPr>
        <w:t xml:space="preserve"> brand strategy for Midland National and North American, adaptable to all audiences (consumer, IMO, agent, employee)</w:t>
      </w:r>
    </w:p>
    <w:p w:rsidR="002603EE" w:rsidRPr="00F14111" w:rsidRDefault="002603EE" w:rsidP="003002F6">
      <w:pPr>
        <w:pStyle w:val="Heading2"/>
        <w:numPr>
          <w:ilvl w:val="0"/>
          <w:numId w:val="15"/>
        </w:numPr>
        <w:rPr>
          <w:rFonts w:eastAsiaTheme="minorHAnsi" w:cstheme="minorHAnsi"/>
          <w:b w:val="0"/>
          <w:color w:val="595959" w:themeColor="text1" w:themeTint="A6"/>
          <w:sz w:val="20"/>
          <w:szCs w:val="20"/>
        </w:rPr>
      </w:pPr>
      <w:r w:rsidRPr="00F14111">
        <w:rPr>
          <w:rFonts w:cstheme="minorHAnsi"/>
          <w:b w:val="0"/>
          <w:color w:val="595959" w:themeColor="text1" w:themeTint="A6"/>
          <w:sz w:val="20"/>
          <w:szCs w:val="20"/>
          <w:shd w:val="clear" w:color="auto" w:fill="FFFFFF"/>
        </w:rPr>
        <w:t>Develop</w:t>
      </w:r>
      <w:r w:rsidR="00440629">
        <w:rPr>
          <w:rFonts w:cstheme="minorHAnsi"/>
          <w:b w:val="0"/>
          <w:color w:val="595959" w:themeColor="text1" w:themeTint="A6"/>
          <w:sz w:val="20"/>
          <w:szCs w:val="20"/>
          <w:shd w:val="clear" w:color="auto" w:fill="FFFFFF"/>
        </w:rPr>
        <w:t>ed</w:t>
      </w:r>
      <w:r w:rsidRPr="00F14111">
        <w:rPr>
          <w:rFonts w:cstheme="minorHAnsi"/>
          <w:b w:val="0"/>
          <w:color w:val="595959" w:themeColor="text1" w:themeTint="A6"/>
          <w:sz w:val="20"/>
          <w:szCs w:val="20"/>
          <w:shd w:val="clear" w:color="auto" w:fill="FFFFFF"/>
        </w:rPr>
        <w:t xml:space="preserve"> and manage</w:t>
      </w:r>
      <w:r w:rsidR="00440629">
        <w:rPr>
          <w:rFonts w:cstheme="minorHAnsi"/>
          <w:b w:val="0"/>
          <w:color w:val="595959" w:themeColor="text1" w:themeTint="A6"/>
          <w:sz w:val="20"/>
          <w:szCs w:val="20"/>
          <w:shd w:val="clear" w:color="auto" w:fill="FFFFFF"/>
        </w:rPr>
        <w:t>d</w:t>
      </w:r>
      <w:r w:rsidRPr="00F14111">
        <w:rPr>
          <w:rFonts w:cstheme="minorHAnsi"/>
          <w:b w:val="0"/>
          <w:color w:val="595959" w:themeColor="text1" w:themeTint="A6"/>
          <w:sz w:val="20"/>
          <w:szCs w:val="20"/>
          <w:shd w:val="clear" w:color="auto" w:fill="FFFFFF"/>
        </w:rPr>
        <w:t xml:space="preserve"> IMO/agent training and event presentations including webinars, workshops, lunch-n-learns, and conferences </w:t>
      </w:r>
    </w:p>
    <w:p w:rsidR="002603EE" w:rsidRPr="00F14111" w:rsidRDefault="002603EE" w:rsidP="003002F6">
      <w:pPr>
        <w:pStyle w:val="Heading2"/>
        <w:numPr>
          <w:ilvl w:val="0"/>
          <w:numId w:val="15"/>
        </w:numPr>
        <w:rPr>
          <w:rFonts w:eastAsiaTheme="minorHAnsi" w:cstheme="minorHAnsi"/>
          <w:b w:val="0"/>
          <w:color w:val="595959" w:themeColor="text1" w:themeTint="A6"/>
          <w:sz w:val="20"/>
          <w:szCs w:val="20"/>
        </w:rPr>
      </w:pPr>
      <w:r w:rsidRPr="00F14111">
        <w:rPr>
          <w:rFonts w:cstheme="minorHAnsi"/>
          <w:b w:val="0"/>
          <w:color w:val="595959" w:themeColor="text1" w:themeTint="A6"/>
          <w:sz w:val="20"/>
          <w:szCs w:val="20"/>
          <w:shd w:val="clear" w:color="auto" w:fill="FFFFFF"/>
        </w:rPr>
        <w:t>Track</w:t>
      </w:r>
      <w:r w:rsidR="00440629">
        <w:rPr>
          <w:rFonts w:cstheme="minorHAnsi"/>
          <w:b w:val="0"/>
          <w:color w:val="595959" w:themeColor="text1" w:themeTint="A6"/>
          <w:sz w:val="20"/>
          <w:szCs w:val="20"/>
          <w:shd w:val="clear" w:color="auto" w:fill="FFFFFF"/>
        </w:rPr>
        <w:t>ed</w:t>
      </w:r>
      <w:r w:rsidRPr="00F14111">
        <w:rPr>
          <w:rFonts w:cstheme="minorHAnsi"/>
          <w:b w:val="0"/>
          <w:color w:val="595959" w:themeColor="text1" w:themeTint="A6"/>
          <w:sz w:val="20"/>
          <w:szCs w:val="20"/>
          <w:shd w:val="clear" w:color="auto" w:fill="FFFFFF"/>
        </w:rPr>
        <w:t xml:space="preserve"> and measure</w:t>
      </w:r>
      <w:r w:rsidR="00440629">
        <w:rPr>
          <w:rFonts w:cstheme="minorHAnsi"/>
          <w:b w:val="0"/>
          <w:color w:val="595959" w:themeColor="text1" w:themeTint="A6"/>
          <w:sz w:val="20"/>
          <w:szCs w:val="20"/>
          <w:shd w:val="clear" w:color="auto" w:fill="FFFFFF"/>
        </w:rPr>
        <w:t>d</w:t>
      </w:r>
      <w:r w:rsidRPr="00F14111">
        <w:rPr>
          <w:rFonts w:cstheme="minorHAnsi"/>
          <w:b w:val="0"/>
          <w:color w:val="595959" w:themeColor="text1" w:themeTint="A6"/>
          <w:sz w:val="20"/>
          <w:szCs w:val="20"/>
          <w:shd w:val="clear" w:color="auto" w:fill="FFFFFF"/>
        </w:rPr>
        <w:t xml:space="preserve"> online website product promotion and prioritization for the agent website, social media platforms and sales team efforts</w:t>
      </w:r>
    </w:p>
    <w:p w:rsidR="002603EE" w:rsidRPr="00F14111" w:rsidRDefault="002603EE" w:rsidP="003002F6">
      <w:pPr>
        <w:pStyle w:val="Heading2"/>
        <w:numPr>
          <w:ilvl w:val="0"/>
          <w:numId w:val="15"/>
        </w:numPr>
        <w:rPr>
          <w:rFonts w:eastAsiaTheme="minorHAnsi" w:cstheme="minorHAnsi"/>
          <w:b w:val="0"/>
          <w:color w:val="595959" w:themeColor="text1" w:themeTint="A6"/>
          <w:sz w:val="20"/>
          <w:szCs w:val="20"/>
        </w:rPr>
      </w:pPr>
      <w:r w:rsidRPr="00F14111">
        <w:rPr>
          <w:rFonts w:cstheme="minorHAnsi"/>
          <w:b w:val="0"/>
          <w:color w:val="595959" w:themeColor="text1" w:themeTint="A6"/>
          <w:sz w:val="20"/>
          <w:szCs w:val="20"/>
          <w:shd w:val="clear" w:color="auto" w:fill="FFFFFF"/>
        </w:rPr>
        <w:t>Responsible for developing multimedia strategy for agent training and consumer education on product portfolio and company brand value for both Midland National and North American, including tracking and measurement on usage and business impact</w:t>
      </w:r>
    </w:p>
    <w:p w:rsidR="003002F6" w:rsidRDefault="003002F6" w:rsidP="003002F6">
      <w:pPr>
        <w:pStyle w:val="Heading2"/>
        <w:rPr>
          <w:sz w:val="24"/>
          <w:szCs w:val="24"/>
        </w:rPr>
      </w:pPr>
    </w:p>
    <w:p w:rsidR="003002F6" w:rsidRDefault="003002F6" w:rsidP="003002F6">
      <w:pPr>
        <w:pStyle w:val="Heading2"/>
        <w:rPr>
          <w:rStyle w:val="Emphasis"/>
          <w:sz w:val="22"/>
          <w:szCs w:val="22"/>
        </w:rPr>
      </w:pPr>
      <w:r>
        <w:rPr>
          <w:sz w:val="24"/>
          <w:szCs w:val="24"/>
        </w:rPr>
        <w:t>Manager</w:t>
      </w:r>
      <w:r w:rsidRPr="004F5838">
        <w:rPr>
          <w:sz w:val="24"/>
          <w:szCs w:val="24"/>
        </w:rPr>
        <w:t xml:space="preserve">, </w:t>
      </w:r>
      <w:r>
        <w:rPr>
          <w:sz w:val="24"/>
          <w:szCs w:val="24"/>
        </w:rPr>
        <w:t>Product</w:t>
      </w:r>
      <w:r w:rsidRPr="004F5838">
        <w:rPr>
          <w:sz w:val="24"/>
          <w:szCs w:val="24"/>
        </w:rPr>
        <w:t xml:space="preserve"> Marketing</w:t>
      </w:r>
      <w:r>
        <w:t xml:space="preserve"> /</w:t>
      </w:r>
      <w:r w:rsidRPr="00513EFC">
        <w:t xml:space="preserve"> </w:t>
      </w:r>
      <w:r>
        <w:rPr>
          <w:rStyle w:val="Emphasis"/>
          <w:sz w:val="22"/>
          <w:szCs w:val="22"/>
        </w:rPr>
        <w:t>Athene USA</w:t>
      </w:r>
      <w:r w:rsidRPr="004F5838">
        <w:rPr>
          <w:rStyle w:val="Emphasis"/>
          <w:sz w:val="22"/>
          <w:szCs w:val="22"/>
        </w:rPr>
        <w:t>, West Des Moines, IA</w:t>
      </w:r>
      <w:r>
        <w:rPr>
          <w:rStyle w:val="Emphasis"/>
          <w:sz w:val="22"/>
          <w:szCs w:val="22"/>
        </w:rPr>
        <w:t xml:space="preserve"> </w:t>
      </w:r>
    </w:p>
    <w:p w:rsidR="003002F6" w:rsidRPr="003002F6" w:rsidRDefault="003002F6" w:rsidP="003002F6">
      <w:pPr>
        <w:pStyle w:val="Heading2"/>
        <w:rPr>
          <w:iCs/>
          <w:color w:val="595959" w:themeColor="text1" w:themeTint="A6"/>
          <w:sz w:val="22"/>
          <w:szCs w:val="22"/>
        </w:rPr>
      </w:pPr>
      <w:r>
        <w:rPr>
          <w:rStyle w:val="Emphasis"/>
          <w:sz w:val="22"/>
          <w:szCs w:val="22"/>
        </w:rPr>
        <w:t>(2013 - 2014)</w:t>
      </w:r>
    </w:p>
    <w:p w:rsidR="003002F6" w:rsidRPr="00F14111" w:rsidRDefault="00411DF7" w:rsidP="003002F6">
      <w:pPr>
        <w:pStyle w:val="ListParagraph"/>
        <w:numPr>
          <w:ilvl w:val="0"/>
          <w:numId w:val="16"/>
        </w:numPr>
        <w:rPr>
          <w:rFonts w:asciiTheme="majorHAnsi" w:hAnsiTheme="majorHAnsi"/>
          <w:sz w:val="20"/>
          <w:szCs w:val="20"/>
        </w:rPr>
      </w:pPr>
      <w:r w:rsidRPr="00F14111">
        <w:rPr>
          <w:rFonts w:asciiTheme="majorHAnsi" w:hAnsiTheme="majorHAnsi"/>
          <w:sz w:val="20"/>
          <w:szCs w:val="20"/>
        </w:rPr>
        <w:t>Lead and managed cross-functional Go-to-Market team for successful annuity product launches</w:t>
      </w:r>
    </w:p>
    <w:p w:rsidR="00411DF7" w:rsidRPr="00F14111" w:rsidRDefault="00411DF7" w:rsidP="003002F6">
      <w:pPr>
        <w:pStyle w:val="ListParagraph"/>
        <w:numPr>
          <w:ilvl w:val="0"/>
          <w:numId w:val="16"/>
        </w:numPr>
        <w:rPr>
          <w:rFonts w:asciiTheme="majorHAnsi" w:hAnsiTheme="majorHAnsi"/>
          <w:sz w:val="20"/>
          <w:szCs w:val="20"/>
        </w:rPr>
      </w:pPr>
      <w:r w:rsidRPr="00F14111">
        <w:rPr>
          <w:rFonts w:asciiTheme="majorHAnsi" w:hAnsiTheme="majorHAnsi"/>
          <w:sz w:val="20"/>
          <w:szCs w:val="20"/>
        </w:rPr>
        <w:t>Marketed multiple annuity series to distribution partners via integrated campaigns</w:t>
      </w:r>
    </w:p>
    <w:p w:rsidR="00411DF7" w:rsidRPr="00F14111" w:rsidRDefault="00411DF7" w:rsidP="003002F6">
      <w:pPr>
        <w:pStyle w:val="ListParagraph"/>
        <w:numPr>
          <w:ilvl w:val="0"/>
          <w:numId w:val="16"/>
        </w:numPr>
        <w:rPr>
          <w:rFonts w:asciiTheme="majorHAnsi" w:hAnsiTheme="majorHAnsi"/>
          <w:sz w:val="20"/>
          <w:szCs w:val="20"/>
        </w:rPr>
      </w:pPr>
      <w:r w:rsidRPr="00F14111">
        <w:rPr>
          <w:rFonts w:asciiTheme="majorHAnsi" w:hAnsiTheme="majorHAnsi"/>
          <w:sz w:val="20"/>
          <w:szCs w:val="20"/>
        </w:rPr>
        <w:t>Instituted new end to end campaign ideation and execution process to ensure consistency and effectiveness</w:t>
      </w:r>
    </w:p>
    <w:p w:rsidR="00411DF7" w:rsidRPr="00F14111" w:rsidRDefault="00411DF7" w:rsidP="003002F6">
      <w:pPr>
        <w:pStyle w:val="ListParagraph"/>
        <w:numPr>
          <w:ilvl w:val="0"/>
          <w:numId w:val="16"/>
        </w:numPr>
        <w:rPr>
          <w:rFonts w:asciiTheme="majorHAnsi" w:hAnsiTheme="majorHAnsi"/>
          <w:sz w:val="20"/>
          <w:szCs w:val="20"/>
        </w:rPr>
      </w:pPr>
      <w:r w:rsidRPr="00F14111">
        <w:rPr>
          <w:rFonts w:asciiTheme="majorHAnsi" w:hAnsiTheme="majorHAnsi"/>
          <w:sz w:val="20"/>
          <w:szCs w:val="20"/>
        </w:rPr>
        <w:t>Guided new product development and pipeline via Stage Gate process, including Ideation, Validation, Implementation and Go-to-Market launch</w:t>
      </w:r>
    </w:p>
    <w:p w:rsidR="00412E49" w:rsidRPr="00F14111" w:rsidRDefault="00412E49" w:rsidP="003002F6">
      <w:pPr>
        <w:pStyle w:val="ListParagraph"/>
        <w:numPr>
          <w:ilvl w:val="0"/>
          <w:numId w:val="16"/>
        </w:numPr>
        <w:rPr>
          <w:rFonts w:asciiTheme="majorHAnsi" w:hAnsiTheme="majorHAnsi"/>
          <w:sz w:val="20"/>
          <w:szCs w:val="20"/>
        </w:rPr>
      </w:pPr>
      <w:r w:rsidRPr="00F14111">
        <w:rPr>
          <w:rFonts w:asciiTheme="majorHAnsi" w:hAnsiTheme="majorHAnsi"/>
          <w:sz w:val="20"/>
          <w:szCs w:val="20"/>
        </w:rPr>
        <w:t xml:space="preserve">Created promotional strategy and product marketing materials based upon desired sales mix </w:t>
      </w:r>
    </w:p>
    <w:p w:rsidR="003002F6" w:rsidRDefault="003002F6" w:rsidP="003002F6">
      <w:pPr>
        <w:pStyle w:val="Heading2"/>
        <w:rPr>
          <w:rStyle w:val="Emphasis"/>
          <w:sz w:val="22"/>
          <w:szCs w:val="22"/>
        </w:rPr>
      </w:pPr>
      <w:r>
        <w:rPr>
          <w:sz w:val="24"/>
          <w:szCs w:val="24"/>
        </w:rPr>
        <w:lastRenderedPageBreak/>
        <w:t>Manager</w:t>
      </w:r>
      <w:r w:rsidRPr="004F5838">
        <w:rPr>
          <w:sz w:val="24"/>
          <w:szCs w:val="24"/>
        </w:rPr>
        <w:t xml:space="preserve">, </w:t>
      </w:r>
      <w:r>
        <w:rPr>
          <w:sz w:val="24"/>
          <w:szCs w:val="24"/>
        </w:rPr>
        <w:t>Customer Experience</w:t>
      </w:r>
      <w:r>
        <w:t xml:space="preserve"> /</w:t>
      </w:r>
      <w:r w:rsidRPr="00513EFC">
        <w:t xml:space="preserve"> </w:t>
      </w:r>
      <w:r>
        <w:rPr>
          <w:rStyle w:val="Emphasis"/>
          <w:sz w:val="22"/>
          <w:szCs w:val="22"/>
        </w:rPr>
        <w:t>Aviva USA</w:t>
      </w:r>
      <w:r w:rsidRPr="004F5838">
        <w:rPr>
          <w:rStyle w:val="Emphasis"/>
          <w:sz w:val="22"/>
          <w:szCs w:val="22"/>
        </w:rPr>
        <w:t>, West Des Moines, IA</w:t>
      </w:r>
      <w:r>
        <w:rPr>
          <w:rStyle w:val="Emphasis"/>
          <w:sz w:val="22"/>
          <w:szCs w:val="22"/>
        </w:rPr>
        <w:t xml:space="preserve"> </w:t>
      </w:r>
    </w:p>
    <w:p w:rsidR="003002F6" w:rsidRPr="00D413F9" w:rsidRDefault="003002F6" w:rsidP="003002F6">
      <w:pPr>
        <w:pStyle w:val="Heading2"/>
      </w:pPr>
      <w:r>
        <w:rPr>
          <w:rStyle w:val="Emphasis"/>
          <w:sz w:val="22"/>
          <w:szCs w:val="22"/>
        </w:rPr>
        <w:t>(2011 – 2013)</w:t>
      </w:r>
    </w:p>
    <w:p w:rsidR="003002F6" w:rsidRPr="00F14111" w:rsidRDefault="00340832" w:rsidP="00340832">
      <w:pPr>
        <w:pStyle w:val="ListParagraph"/>
        <w:numPr>
          <w:ilvl w:val="0"/>
          <w:numId w:val="18"/>
        </w:numPr>
        <w:rPr>
          <w:rFonts w:asciiTheme="majorHAnsi" w:hAnsiTheme="majorHAnsi"/>
          <w:sz w:val="20"/>
          <w:szCs w:val="20"/>
        </w:rPr>
      </w:pPr>
      <w:r w:rsidRPr="00F14111">
        <w:rPr>
          <w:rFonts w:asciiTheme="majorHAnsi" w:hAnsiTheme="majorHAnsi"/>
          <w:sz w:val="20"/>
          <w:szCs w:val="20"/>
        </w:rPr>
        <w:t>Improved core company metric (Net Promoter Score) via key projects as part of customer experience roadmap and strategy</w:t>
      </w:r>
    </w:p>
    <w:p w:rsidR="00340832" w:rsidRPr="00F14111" w:rsidRDefault="00340832" w:rsidP="00340832">
      <w:pPr>
        <w:pStyle w:val="ListParagraph"/>
        <w:numPr>
          <w:ilvl w:val="0"/>
          <w:numId w:val="18"/>
        </w:numPr>
        <w:rPr>
          <w:rFonts w:asciiTheme="majorHAnsi" w:hAnsiTheme="majorHAnsi"/>
          <w:sz w:val="20"/>
          <w:szCs w:val="20"/>
        </w:rPr>
      </w:pPr>
      <w:r w:rsidRPr="00F14111">
        <w:rPr>
          <w:rFonts w:asciiTheme="majorHAnsi" w:hAnsiTheme="majorHAnsi"/>
          <w:sz w:val="20"/>
          <w:szCs w:val="20"/>
        </w:rPr>
        <w:t>Directed multi-channel community relations project to support brand culture and initiative</w:t>
      </w:r>
    </w:p>
    <w:p w:rsidR="00340832" w:rsidRPr="00F14111" w:rsidRDefault="00340832" w:rsidP="00340832">
      <w:pPr>
        <w:pStyle w:val="ListParagraph"/>
        <w:numPr>
          <w:ilvl w:val="0"/>
          <w:numId w:val="18"/>
        </w:numPr>
        <w:rPr>
          <w:rFonts w:asciiTheme="majorHAnsi" w:hAnsiTheme="majorHAnsi"/>
          <w:sz w:val="20"/>
          <w:szCs w:val="20"/>
        </w:rPr>
      </w:pPr>
      <w:r w:rsidRPr="00F14111">
        <w:rPr>
          <w:rFonts w:asciiTheme="majorHAnsi" w:hAnsiTheme="majorHAnsi"/>
          <w:sz w:val="20"/>
          <w:szCs w:val="20"/>
        </w:rPr>
        <w:t>Developed and coordinated strategy framework to prioritize projects and target audiences</w:t>
      </w:r>
    </w:p>
    <w:p w:rsidR="00340832" w:rsidRPr="00F14111" w:rsidRDefault="00340832" w:rsidP="00340832">
      <w:pPr>
        <w:pStyle w:val="ListParagraph"/>
        <w:numPr>
          <w:ilvl w:val="0"/>
          <w:numId w:val="18"/>
        </w:numPr>
        <w:rPr>
          <w:rFonts w:asciiTheme="majorHAnsi" w:hAnsiTheme="majorHAnsi"/>
          <w:sz w:val="20"/>
          <w:szCs w:val="20"/>
        </w:rPr>
      </w:pPr>
      <w:r w:rsidRPr="00F14111">
        <w:rPr>
          <w:rFonts w:asciiTheme="majorHAnsi" w:hAnsiTheme="majorHAnsi"/>
          <w:sz w:val="20"/>
          <w:szCs w:val="20"/>
        </w:rPr>
        <w:t>Implemented test campaign strategy to ensure more intelligent and scalable campaigns</w:t>
      </w:r>
    </w:p>
    <w:p w:rsidR="00340832" w:rsidRPr="00F14111" w:rsidRDefault="00340832" w:rsidP="00340832">
      <w:pPr>
        <w:pStyle w:val="ListParagraph"/>
        <w:numPr>
          <w:ilvl w:val="0"/>
          <w:numId w:val="18"/>
        </w:numPr>
        <w:rPr>
          <w:rFonts w:asciiTheme="majorHAnsi" w:hAnsiTheme="majorHAnsi"/>
          <w:sz w:val="20"/>
          <w:szCs w:val="20"/>
        </w:rPr>
      </w:pPr>
      <w:r w:rsidRPr="00F14111">
        <w:rPr>
          <w:rFonts w:asciiTheme="majorHAnsi" w:hAnsiTheme="majorHAnsi"/>
          <w:sz w:val="20"/>
          <w:szCs w:val="20"/>
        </w:rPr>
        <w:t>Disseminated customer and market insight to key groups to guide improvement efforts</w:t>
      </w:r>
    </w:p>
    <w:p w:rsidR="00340832" w:rsidRPr="00F14111" w:rsidRDefault="00340832" w:rsidP="00340832">
      <w:pPr>
        <w:pStyle w:val="ListParagraph"/>
        <w:numPr>
          <w:ilvl w:val="0"/>
          <w:numId w:val="18"/>
        </w:numPr>
        <w:rPr>
          <w:rFonts w:asciiTheme="majorHAnsi" w:hAnsiTheme="majorHAnsi"/>
          <w:sz w:val="20"/>
          <w:szCs w:val="20"/>
        </w:rPr>
      </w:pPr>
      <w:r w:rsidRPr="00F14111">
        <w:rPr>
          <w:rFonts w:asciiTheme="majorHAnsi" w:hAnsiTheme="majorHAnsi"/>
          <w:sz w:val="20"/>
          <w:szCs w:val="20"/>
        </w:rPr>
        <w:t>Created business case proposals for recommended projects illustrating ROI and perceived risks</w:t>
      </w:r>
    </w:p>
    <w:p w:rsidR="003002F6" w:rsidRDefault="003002F6" w:rsidP="003002F6">
      <w:pPr>
        <w:pStyle w:val="Heading2"/>
        <w:rPr>
          <w:rStyle w:val="Emphasis"/>
          <w:sz w:val="22"/>
          <w:szCs w:val="22"/>
        </w:rPr>
      </w:pPr>
      <w:r>
        <w:rPr>
          <w:sz w:val="24"/>
          <w:szCs w:val="24"/>
        </w:rPr>
        <w:t>Specialist</w:t>
      </w:r>
      <w:r w:rsidRPr="004F5838">
        <w:rPr>
          <w:sz w:val="24"/>
          <w:szCs w:val="24"/>
        </w:rPr>
        <w:t xml:space="preserve">, </w:t>
      </w:r>
      <w:r>
        <w:rPr>
          <w:sz w:val="24"/>
          <w:szCs w:val="24"/>
        </w:rPr>
        <w:t>Channel Marketing</w:t>
      </w:r>
      <w:r>
        <w:t xml:space="preserve"> /</w:t>
      </w:r>
      <w:r w:rsidRPr="00513EFC">
        <w:t xml:space="preserve"> </w:t>
      </w:r>
      <w:r>
        <w:rPr>
          <w:rStyle w:val="Emphasis"/>
          <w:sz w:val="22"/>
          <w:szCs w:val="22"/>
        </w:rPr>
        <w:t>Aviva USA</w:t>
      </w:r>
      <w:r w:rsidRPr="004F5838">
        <w:rPr>
          <w:rStyle w:val="Emphasis"/>
          <w:sz w:val="22"/>
          <w:szCs w:val="22"/>
        </w:rPr>
        <w:t>, West Des Moines, IA</w:t>
      </w:r>
      <w:r>
        <w:rPr>
          <w:rStyle w:val="Emphasis"/>
          <w:sz w:val="22"/>
          <w:szCs w:val="22"/>
        </w:rPr>
        <w:t xml:space="preserve"> </w:t>
      </w:r>
    </w:p>
    <w:p w:rsidR="003002F6" w:rsidRDefault="003002F6" w:rsidP="003002F6">
      <w:pPr>
        <w:pStyle w:val="Heading2"/>
        <w:rPr>
          <w:rStyle w:val="Emphasis"/>
          <w:sz w:val="22"/>
          <w:szCs w:val="22"/>
        </w:rPr>
      </w:pPr>
      <w:r>
        <w:rPr>
          <w:rStyle w:val="Emphasis"/>
          <w:sz w:val="22"/>
          <w:szCs w:val="22"/>
        </w:rPr>
        <w:t>(2007 – 2011)</w:t>
      </w:r>
    </w:p>
    <w:p w:rsidR="003002F6" w:rsidRPr="00F14111" w:rsidRDefault="00FA5C92" w:rsidP="00FA5C92">
      <w:pPr>
        <w:pStyle w:val="ListParagraph"/>
        <w:numPr>
          <w:ilvl w:val="0"/>
          <w:numId w:val="17"/>
        </w:numPr>
        <w:rPr>
          <w:rFonts w:asciiTheme="majorHAnsi" w:hAnsiTheme="majorHAnsi"/>
          <w:sz w:val="20"/>
          <w:szCs w:val="20"/>
        </w:rPr>
      </w:pPr>
      <w:r w:rsidRPr="00F14111">
        <w:rPr>
          <w:rFonts w:asciiTheme="majorHAnsi" w:hAnsiTheme="majorHAnsi"/>
          <w:sz w:val="20"/>
          <w:szCs w:val="20"/>
        </w:rPr>
        <w:t xml:space="preserve">Created suite of pre-approved annuity marketing material to equip field agents </w:t>
      </w:r>
    </w:p>
    <w:p w:rsidR="00FA5C92" w:rsidRPr="00F14111" w:rsidRDefault="00FA5C92" w:rsidP="00FA5C92">
      <w:pPr>
        <w:pStyle w:val="ListParagraph"/>
        <w:numPr>
          <w:ilvl w:val="0"/>
          <w:numId w:val="17"/>
        </w:numPr>
        <w:rPr>
          <w:rFonts w:asciiTheme="majorHAnsi" w:hAnsiTheme="majorHAnsi"/>
          <w:sz w:val="20"/>
          <w:szCs w:val="20"/>
        </w:rPr>
      </w:pPr>
      <w:r w:rsidRPr="00F14111">
        <w:rPr>
          <w:rFonts w:asciiTheme="majorHAnsi" w:hAnsiTheme="majorHAnsi"/>
          <w:sz w:val="20"/>
          <w:szCs w:val="20"/>
        </w:rPr>
        <w:t>Reviewed field-created marketing material for content effectiveness and regulation compliance</w:t>
      </w:r>
    </w:p>
    <w:p w:rsidR="003002F6" w:rsidRPr="00F14111" w:rsidRDefault="00FA5C92" w:rsidP="003002F6">
      <w:pPr>
        <w:pStyle w:val="ListParagraph"/>
        <w:numPr>
          <w:ilvl w:val="0"/>
          <w:numId w:val="17"/>
        </w:numPr>
        <w:rPr>
          <w:rFonts w:asciiTheme="majorHAnsi" w:hAnsiTheme="majorHAnsi"/>
          <w:sz w:val="20"/>
          <w:szCs w:val="20"/>
        </w:rPr>
      </w:pPr>
      <w:r w:rsidRPr="00F14111">
        <w:rPr>
          <w:rFonts w:asciiTheme="majorHAnsi" w:hAnsiTheme="majorHAnsi"/>
          <w:sz w:val="20"/>
          <w:szCs w:val="20"/>
        </w:rPr>
        <w:t>Managed product marketing materials through product changes and new product development</w:t>
      </w:r>
    </w:p>
    <w:p w:rsidR="0070237E" w:rsidRDefault="0051680F" w:rsidP="00725CB5">
      <w:pPr>
        <w:pStyle w:val="Heading1"/>
      </w:pPr>
      <w:sdt>
        <w:sdtPr>
          <w:alias w:val="Education:"/>
          <w:tag w:val="Education:"/>
          <w:id w:val="543866955"/>
          <w:placeholder>
            <w:docPart w:val="154576D6B8F845F18562FC30AFD7921C"/>
          </w:placeholder>
          <w:temporary/>
          <w:showingPlcHdr/>
          <w15:appearance w15:val="hidden"/>
        </w:sdtPr>
        <w:sdtEndPr/>
        <w:sdtContent>
          <w:r w:rsidR="0070237E" w:rsidRPr="003002F6">
            <w:rPr>
              <w:sz w:val="28"/>
              <w:szCs w:val="28"/>
            </w:rPr>
            <w:t>Education</w:t>
          </w:r>
        </w:sdtContent>
      </w:sdt>
    </w:p>
    <w:p w:rsidR="0070237E" w:rsidRPr="006C5633" w:rsidRDefault="006C5633" w:rsidP="00513EFC">
      <w:pPr>
        <w:pStyle w:val="Heading2"/>
        <w:rPr>
          <w:sz w:val="24"/>
          <w:szCs w:val="24"/>
        </w:rPr>
      </w:pPr>
      <w:r>
        <w:rPr>
          <w:sz w:val="24"/>
          <w:szCs w:val="24"/>
        </w:rPr>
        <w:t>Master of Business Administration</w:t>
      </w:r>
      <w:r w:rsidR="00E03F71" w:rsidRPr="006C5633">
        <w:rPr>
          <w:sz w:val="24"/>
          <w:szCs w:val="24"/>
        </w:rPr>
        <w:t xml:space="preserve"> </w:t>
      </w:r>
      <w:r w:rsidR="0095272C" w:rsidRPr="006C5633">
        <w:rPr>
          <w:sz w:val="24"/>
          <w:szCs w:val="24"/>
        </w:rPr>
        <w:t>/</w:t>
      </w:r>
      <w:r w:rsidR="0070237E" w:rsidRPr="006C5633">
        <w:rPr>
          <w:sz w:val="24"/>
          <w:szCs w:val="24"/>
        </w:rPr>
        <w:t xml:space="preserve"> </w:t>
      </w:r>
      <w:r w:rsidRPr="006C5633">
        <w:rPr>
          <w:rStyle w:val="Emphasis"/>
          <w:sz w:val="24"/>
          <w:szCs w:val="24"/>
        </w:rPr>
        <w:t>Friends University, Topeka, KS</w:t>
      </w:r>
    </w:p>
    <w:p w:rsidR="0070237E" w:rsidRPr="006C5633" w:rsidRDefault="006C5633" w:rsidP="0070237E">
      <w:pPr>
        <w:pStyle w:val="Heading2"/>
        <w:rPr>
          <w:sz w:val="24"/>
          <w:szCs w:val="24"/>
        </w:rPr>
      </w:pPr>
      <w:r>
        <w:rPr>
          <w:sz w:val="24"/>
          <w:szCs w:val="24"/>
        </w:rPr>
        <w:t>Bachelor</w:t>
      </w:r>
      <w:r w:rsidR="00E03F71" w:rsidRPr="006C5633">
        <w:rPr>
          <w:sz w:val="24"/>
          <w:szCs w:val="24"/>
        </w:rPr>
        <w:t xml:space="preserve"> </w:t>
      </w:r>
      <w:r w:rsidR="003002F6">
        <w:rPr>
          <w:sz w:val="24"/>
          <w:szCs w:val="24"/>
        </w:rPr>
        <w:t>of Business Administration, Marketing</w:t>
      </w:r>
      <w:r w:rsidR="0095272C" w:rsidRPr="006C5633">
        <w:rPr>
          <w:sz w:val="24"/>
          <w:szCs w:val="24"/>
        </w:rPr>
        <w:t>/</w:t>
      </w:r>
      <w:r w:rsidR="0070237E" w:rsidRPr="006C5633">
        <w:rPr>
          <w:sz w:val="24"/>
          <w:szCs w:val="24"/>
        </w:rPr>
        <w:t xml:space="preserve"> </w:t>
      </w:r>
      <w:r w:rsidRPr="006C5633">
        <w:rPr>
          <w:rStyle w:val="Emphasis"/>
          <w:sz w:val="24"/>
          <w:szCs w:val="24"/>
        </w:rPr>
        <w:t>Kansas State University, Manhattan, KS</w:t>
      </w:r>
    </w:p>
    <w:p w:rsidR="00434074" w:rsidRPr="003002F6" w:rsidRDefault="006C5633" w:rsidP="00434074">
      <w:pPr>
        <w:pStyle w:val="Heading1"/>
        <w:rPr>
          <w:sz w:val="28"/>
          <w:szCs w:val="28"/>
        </w:rPr>
      </w:pPr>
      <w:r w:rsidRPr="003002F6">
        <w:rPr>
          <w:sz w:val="28"/>
          <w:szCs w:val="28"/>
        </w:rPr>
        <w:t>T</w:t>
      </w:r>
      <w:r w:rsidR="004F5838" w:rsidRPr="003002F6">
        <w:rPr>
          <w:sz w:val="28"/>
          <w:szCs w:val="28"/>
        </w:rPr>
        <w:t xml:space="preserve">eam </w:t>
      </w:r>
      <w:r w:rsidR="003002F6" w:rsidRPr="003002F6">
        <w:rPr>
          <w:sz w:val="28"/>
          <w:szCs w:val="28"/>
        </w:rPr>
        <w:t>Recognition</w:t>
      </w:r>
    </w:p>
    <w:p w:rsidR="004F5838" w:rsidRPr="007A2027" w:rsidRDefault="004F5838" w:rsidP="004F5838">
      <w:pPr>
        <w:pStyle w:val="Heading2"/>
      </w:pPr>
      <w:r w:rsidRPr="007A2027">
        <w:rPr>
          <w:sz w:val="24"/>
          <w:szCs w:val="24"/>
        </w:rPr>
        <w:t>IABC Golden Quill Awards</w:t>
      </w:r>
      <w:r w:rsidRPr="007A2027">
        <w:t xml:space="preserve">  </w:t>
      </w:r>
    </w:p>
    <w:p w:rsidR="004F5838" w:rsidRPr="00440629" w:rsidRDefault="004F5838" w:rsidP="004F5838">
      <w:pPr>
        <w:pStyle w:val="Heading2"/>
        <w:numPr>
          <w:ilvl w:val="0"/>
          <w:numId w:val="14"/>
        </w:numPr>
        <w:rPr>
          <w:color w:val="595959" w:themeColor="text1" w:themeTint="A6"/>
          <w:sz w:val="22"/>
          <w:szCs w:val="22"/>
        </w:rPr>
      </w:pPr>
      <w:r w:rsidRPr="007A2027">
        <w:rPr>
          <w:rStyle w:val="Emphasis"/>
          <w:b w:val="0"/>
          <w:sz w:val="22"/>
          <w:szCs w:val="22"/>
        </w:rPr>
        <w:t>Two merit awards for excellence in Integrated Marketing Campaigns and Communications</w:t>
      </w:r>
    </w:p>
    <w:p w:rsidR="004F5838" w:rsidRPr="007A2027" w:rsidRDefault="004F5838" w:rsidP="004F5838">
      <w:pPr>
        <w:pStyle w:val="Heading2"/>
      </w:pPr>
      <w:r w:rsidRPr="007A2027">
        <w:rPr>
          <w:sz w:val="24"/>
          <w:szCs w:val="24"/>
        </w:rPr>
        <w:t>AMA Iowa NOVA Awards</w:t>
      </w:r>
      <w:r w:rsidRPr="007A2027">
        <w:t xml:space="preserve"> </w:t>
      </w:r>
    </w:p>
    <w:p w:rsidR="004F5838" w:rsidRPr="007A2027" w:rsidRDefault="004F5838" w:rsidP="004F5838">
      <w:pPr>
        <w:pStyle w:val="ListParagraph"/>
        <w:numPr>
          <w:ilvl w:val="0"/>
          <w:numId w:val="13"/>
        </w:numPr>
        <w:rPr>
          <w:rFonts w:asciiTheme="majorHAnsi" w:hAnsiTheme="majorHAnsi"/>
        </w:rPr>
      </w:pPr>
      <w:r w:rsidRPr="007A2027">
        <w:rPr>
          <w:rFonts w:asciiTheme="majorHAnsi" w:hAnsiTheme="majorHAnsi"/>
        </w:rPr>
        <w:t>2017 – Best in Show, Best in Category (Integrated Marketing, Small Budget), 2</w:t>
      </w:r>
      <w:r w:rsidRPr="007A2027">
        <w:rPr>
          <w:rFonts w:asciiTheme="majorHAnsi" w:hAnsiTheme="majorHAnsi"/>
          <w:vertAlign w:val="superscript"/>
        </w:rPr>
        <w:t>nd</w:t>
      </w:r>
      <w:r w:rsidRPr="007A2027">
        <w:rPr>
          <w:rFonts w:asciiTheme="majorHAnsi" w:hAnsiTheme="majorHAnsi"/>
        </w:rPr>
        <w:t xml:space="preserve"> in Category (Marketing Research)</w:t>
      </w:r>
    </w:p>
    <w:p w:rsidR="004F5838" w:rsidRPr="007A2027" w:rsidRDefault="004F5838" w:rsidP="004F5838">
      <w:pPr>
        <w:pStyle w:val="ListParagraph"/>
        <w:numPr>
          <w:ilvl w:val="0"/>
          <w:numId w:val="13"/>
        </w:numPr>
        <w:rPr>
          <w:rFonts w:asciiTheme="majorHAnsi" w:hAnsiTheme="majorHAnsi"/>
        </w:rPr>
      </w:pPr>
      <w:r w:rsidRPr="007A2027">
        <w:rPr>
          <w:rFonts w:asciiTheme="majorHAnsi" w:hAnsiTheme="majorHAnsi"/>
        </w:rPr>
        <w:t>2016 – Best in Category (Marketing Communications</w:t>
      </w:r>
    </w:p>
    <w:p w:rsidR="00BC7376" w:rsidRPr="00BC7376" w:rsidRDefault="00BC7376" w:rsidP="00BC7376"/>
    <w:sectPr w:rsidR="00BC7376" w:rsidRPr="00BC7376" w:rsidSect="00D92B95">
      <w:footerReference w:type="default" r:id="rId9"/>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0F" w:rsidRDefault="0051680F" w:rsidP="00725803">
      <w:pPr>
        <w:spacing w:after="0"/>
      </w:pPr>
      <w:r>
        <w:separator/>
      </w:r>
    </w:p>
  </w:endnote>
  <w:endnote w:type="continuationSeparator" w:id="0">
    <w:p w:rsidR="0051680F" w:rsidRDefault="0051680F"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750255"/>
      <w:docPartObj>
        <w:docPartGallery w:val="Page Numbers (Bottom of Page)"/>
        <w:docPartUnique/>
      </w:docPartObj>
    </w:sdtPr>
    <w:sdtEndPr>
      <w:rPr>
        <w:noProof/>
      </w:rPr>
    </w:sdtEndPr>
    <w:sdtContent>
      <w:p w:rsidR="005A4A49" w:rsidRDefault="005A4A49">
        <w:pPr>
          <w:pStyle w:val="Footer"/>
        </w:pPr>
        <w:r>
          <w:fldChar w:fldCharType="begin"/>
        </w:r>
        <w:r>
          <w:instrText xml:space="preserve"> PAGE   \* MERGEFORMAT </w:instrText>
        </w:r>
        <w:r>
          <w:fldChar w:fldCharType="separate"/>
        </w:r>
        <w:r w:rsidR="00D2585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0F" w:rsidRDefault="0051680F" w:rsidP="00725803">
      <w:pPr>
        <w:spacing w:after="0"/>
      </w:pPr>
      <w:r>
        <w:separator/>
      </w:r>
    </w:p>
  </w:footnote>
  <w:footnote w:type="continuationSeparator" w:id="0">
    <w:p w:rsidR="0051680F" w:rsidRDefault="0051680F"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C5003C"/>
    <w:multiLevelType w:val="hybridMultilevel"/>
    <w:tmpl w:val="785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55C2D"/>
    <w:multiLevelType w:val="hybridMultilevel"/>
    <w:tmpl w:val="0416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413C6"/>
    <w:multiLevelType w:val="hybridMultilevel"/>
    <w:tmpl w:val="8CD0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F2C78D8"/>
    <w:multiLevelType w:val="hybridMultilevel"/>
    <w:tmpl w:val="97CE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A5EA2"/>
    <w:multiLevelType w:val="hybridMultilevel"/>
    <w:tmpl w:val="90F8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F7717"/>
    <w:multiLevelType w:val="hybridMultilevel"/>
    <w:tmpl w:val="E6CE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5"/>
  </w:num>
  <w:num w:numId="8">
    <w:abstractNumId w:val="4"/>
  </w:num>
  <w:num w:numId="9">
    <w:abstractNumId w:val="3"/>
  </w:num>
  <w:num w:numId="10">
    <w:abstractNumId w:val="2"/>
  </w:num>
  <w:num w:numId="11">
    <w:abstractNumId w:val="1"/>
  </w:num>
  <w:num w:numId="12">
    <w:abstractNumId w:val="0"/>
  </w:num>
  <w:num w:numId="13">
    <w:abstractNumId w:val="15"/>
  </w:num>
  <w:num w:numId="14">
    <w:abstractNumId w:val="9"/>
  </w:num>
  <w:num w:numId="15">
    <w:abstractNumId w:val="16"/>
  </w:num>
  <w:num w:numId="16">
    <w:abstractNumId w:val="14"/>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38"/>
    <w:rsid w:val="00025E77"/>
    <w:rsid w:val="00027312"/>
    <w:rsid w:val="000645F2"/>
    <w:rsid w:val="00082F03"/>
    <w:rsid w:val="000835A0"/>
    <w:rsid w:val="000934A2"/>
    <w:rsid w:val="001B0955"/>
    <w:rsid w:val="00227784"/>
    <w:rsid w:val="0023705D"/>
    <w:rsid w:val="00250A31"/>
    <w:rsid w:val="00251C13"/>
    <w:rsid w:val="002603EE"/>
    <w:rsid w:val="002922D0"/>
    <w:rsid w:val="003002F6"/>
    <w:rsid w:val="00340832"/>
    <w:rsid w:val="00340B03"/>
    <w:rsid w:val="00380AE7"/>
    <w:rsid w:val="003A6943"/>
    <w:rsid w:val="00410BA2"/>
    <w:rsid w:val="00411DF7"/>
    <w:rsid w:val="00412E49"/>
    <w:rsid w:val="00434074"/>
    <w:rsid w:val="00440629"/>
    <w:rsid w:val="00463C3B"/>
    <w:rsid w:val="004648FE"/>
    <w:rsid w:val="004937AE"/>
    <w:rsid w:val="004E2970"/>
    <w:rsid w:val="004F5838"/>
    <w:rsid w:val="005026DD"/>
    <w:rsid w:val="00513EFC"/>
    <w:rsid w:val="0051680F"/>
    <w:rsid w:val="0052113B"/>
    <w:rsid w:val="00564951"/>
    <w:rsid w:val="00573BF9"/>
    <w:rsid w:val="005A4A49"/>
    <w:rsid w:val="005B1D68"/>
    <w:rsid w:val="00611B37"/>
    <w:rsid w:val="006252B4"/>
    <w:rsid w:val="00646BA2"/>
    <w:rsid w:val="00675EA0"/>
    <w:rsid w:val="006C08A0"/>
    <w:rsid w:val="006C47D8"/>
    <w:rsid w:val="006C5633"/>
    <w:rsid w:val="006D2D08"/>
    <w:rsid w:val="006F26A2"/>
    <w:rsid w:val="0070237E"/>
    <w:rsid w:val="00725803"/>
    <w:rsid w:val="00725CB5"/>
    <w:rsid w:val="007307A3"/>
    <w:rsid w:val="00752315"/>
    <w:rsid w:val="007A2027"/>
    <w:rsid w:val="00847FE0"/>
    <w:rsid w:val="00857E6B"/>
    <w:rsid w:val="008968C4"/>
    <w:rsid w:val="008D7C1C"/>
    <w:rsid w:val="0092291B"/>
    <w:rsid w:val="00932D92"/>
    <w:rsid w:val="0095272C"/>
    <w:rsid w:val="00972024"/>
    <w:rsid w:val="009F04D2"/>
    <w:rsid w:val="009F2BA7"/>
    <w:rsid w:val="009F6DA0"/>
    <w:rsid w:val="00A01182"/>
    <w:rsid w:val="00AD13CB"/>
    <w:rsid w:val="00AD3FD8"/>
    <w:rsid w:val="00B07A8B"/>
    <w:rsid w:val="00B370A8"/>
    <w:rsid w:val="00BC7376"/>
    <w:rsid w:val="00BD669A"/>
    <w:rsid w:val="00C13F2B"/>
    <w:rsid w:val="00C43D65"/>
    <w:rsid w:val="00C84833"/>
    <w:rsid w:val="00C9044F"/>
    <w:rsid w:val="00D2420D"/>
    <w:rsid w:val="00D2585D"/>
    <w:rsid w:val="00D30382"/>
    <w:rsid w:val="00D413F9"/>
    <w:rsid w:val="00D44E50"/>
    <w:rsid w:val="00D90060"/>
    <w:rsid w:val="00D92B95"/>
    <w:rsid w:val="00E03F71"/>
    <w:rsid w:val="00E154B5"/>
    <w:rsid w:val="00E232F0"/>
    <w:rsid w:val="00E52791"/>
    <w:rsid w:val="00E83195"/>
    <w:rsid w:val="00F00A4F"/>
    <w:rsid w:val="00F14111"/>
    <w:rsid w:val="00F33CD8"/>
    <w:rsid w:val="00FA5C92"/>
    <w:rsid w:val="00FD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5BF4DB-461A-49EC-8C16-562D1256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semiHidden/>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acn\AppData\Roaming\Microsoft\Templates\Balanced%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E6199933944A309D9E8DAF2F1849DF"/>
        <w:category>
          <w:name w:val="General"/>
          <w:gallery w:val="placeholder"/>
        </w:category>
        <w:types>
          <w:type w:val="bbPlcHdr"/>
        </w:types>
        <w:behaviors>
          <w:behavior w:val="content"/>
        </w:behaviors>
        <w:guid w:val="{64E89798-1867-431C-B009-DF2A07280870}"/>
      </w:docPartPr>
      <w:docPartBody>
        <w:p w:rsidR="009F6F4B" w:rsidRDefault="00265C75">
          <w:pPr>
            <w:pStyle w:val="EDE6199933944A309D9E8DAF2F1849DF"/>
          </w:pPr>
          <w:r>
            <w:t>First Name</w:t>
          </w:r>
        </w:p>
      </w:docPartBody>
    </w:docPart>
    <w:docPart>
      <w:docPartPr>
        <w:name w:val="EF419960B8E9456F8C48889EF98AB62E"/>
        <w:category>
          <w:name w:val="General"/>
          <w:gallery w:val="placeholder"/>
        </w:category>
        <w:types>
          <w:type w:val="bbPlcHdr"/>
        </w:types>
        <w:behaviors>
          <w:behavior w:val="content"/>
        </w:behaviors>
        <w:guid w:val="{D806D7A6-30F6-4635-9976-F476D12C2825}"/>
      </w:docPartPr>
      <w:docPartBody>
        <w:p w:rsidR="009F6F4B" w:rsidRDefault="00265C75">
          <w:pPr>
            <w:pStyle w:val="EF419960B8E9456F8C48889EF98AB62E"/>
          </w:pPr>
          <w:r>
            <w:t>Last Name</w:t>
          </w:r>
        </w:p>
      </w:docPartBody>
    </w:docPart>
    <w:docPart>
      <w:docPartPr>
        <w:name w:val="11A05178A1F94A1A90D4142504937BF1"/>
        <w:category>
          <w:name w:val="General"/>
          <w:gallery w:val="placeholder"/>
        </w:category>
        <w:types>
          <w:type w:val="bbPlcHdr"/>
        </w:types>
        <w:behaviors>
          <w:behavior w:val="content"/>
        </w:behaviors>
        <w:guid w:val="{78E61B20-1897-4E7C-9E58-7FC666FD32FD}"/>
      </w:docPartPr>
      <w:docPartBody>
        <w:p w:rsidR="009F6F4B" w:rsidRDefault="00265C75">
          <w:pPr>
            <w:pStyle w:val="11A05178A1F94A1A90D4142504937BF1"/>
          </w:pPr>
          <w:r w:rsidRPr="009D0878">
            <w:t>Phone</w:t>
          </w:r>
        </w:p>
      </w:docPartBody>
    </w:docPart>
    <w:docPart>
      <w:docPartPr>
        <w:name w:val="15B976AEA8EB46E5B7567CA67BD25F3B"/>
        <w:category>
          <w:name w:val="General"/>
          <w:gallery w:val="placeholder"/>
        </w:category>
        <w:types>
          <w:type w:val="bbPlcHdr"/>
        </w:types>
        <w:behaviors>
          <w:behavior w:val="content"/>
        </w:behaviors>
        <w:guid w:val="{32A08F26-F946-4579-BE90-AD3591BCEBFD}"/>
      </w:docPartPr>
      <w:docPartBody>
        <w:p w:rsidR="009F6F4B" w:rsidRDefault="00265C75">
          <w:pPr>
            <w:pStyle w:val="15B976AEA8EB46E5B7567CA67BD25F3B"/>
          </w:pPr>
          <w:r w:rsidRPr="009D0878">
            <w:t>Email</w:t>
          </w:r>
        </w:p>
      </w:docPartBody>
    </w:docPart>
    <w:docPart>
      <w:docPartPr>
        <w:name w:val="399FB6769479459B9CFED4300E94A5D2"/>
        <w:category>
          <w:name w:val="General"/>
          <w:gallery w:val="placeholder"/>
        </w:category>
        <w:types>
          <w:type w:val="bbPlcHdr"/>
        </w:types>
        <w:behaviors>
          <w:behavior w:val="content"/>
        </w:behaviors>
        <w:guid w:val="{067EBDAF-2624-44A5-A13B-6E747C70ED65}"/>
      </w:docPartPr>
      <w:docPartBody>
        <w:p w:rsidR="009F6F4B" w:rsidRDefault="00265C75">
          <w:pPr>
            <w:pStyle w:val="399FB6769479459B9CFED4300E94A5D2"/>
          </w:pPr>
          <w:r w:rsidRPr="009D0878">
            <w:t>LinkedIn Profile</w:t>
          </w:r>
        </w:p>
      </w:docPartBody>
    </w:docPart>
    <w:docPart>
      <w:docPartPr>
        <w:name w:val="806F94ABEA664AA998B7109710F085D2"/>
        <w:category>
          <w:name w:val="General"/>
          <w:gallery w:val="placeholder"/>
        </w:category>
        <w:types>
          <w:type w:val="bbPlcHdr"/>
        </w:types>
        <w:behaviors>
          <w:behavior w:val="content"/>
        </w:behaviors>
        <w:guid w:val="{086B739F-7779-42EB-A7FC-0FC2FC24E1CB}"/>
      </w:docPartPr>
      <w:docPartBody>
        <w:p w:rsidR="009F6F4B" w:rsidRDefault="00265C75">
          <w:pPr>
            <w:pStyle w:val="806F94ABEA664AA998B7109710F085D2"/>
          </w:pPr>
          <w:r w:rsidRPr="00AD3FD8">
            <w:t>Experience</w:t>
          </w:r>
        </w:p>
      </w:docPartBody>
    </w:docPart>
    <w:docPart>
      <w:docPartPr>
        <w:name w:val="154576D6B8F845F18562FC30AFD7921C"/>
        <w:category>
          <w:name w:val="General"/>
          <w:gallery w:val="placeholder"/>
        </w:category>
        <w:types>
          <w:type w:val="bbPlcHdr"/>
        </w:types>
        <w:behaviors>
          <w:behavior w:val="content"/>
        </w:behaviors>
        <w:guid w:val="{1C9E188E-113E-48F0-9AC0-0AD3CDEF3C7A}"/>
      </w:docPartPr>
      <w:docPartBody>
        <w:p w:rsidR="009F6F4B" w:rsidRDefault="00265C75">
          <w:pPr>
            <w:pStyle w:val="154576D6B8F845F18562FC30AFD7921C"/>
          </w:pPr>
          <w:r w:rsidRPr="0070237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58"/>
    <w:rsid w:val="00265C75"/>
    <w:rsid w:val="00472FAE"/>
    <w:rsid w:val="009F6F4B"/>
    <w:rsid w:val="00F0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E6199933944A309D9E8DAF2F1849DF">
    <w:name w:val="EDE6199933944A309D9E8DAF2F1849DF"/>
  </w:style>
  <w:style w:type="paragraph" w:customStyle="1" w:styleId="EF419960B8E9456F8C48889EF98AB62E">
    <w:name w:val="EF419960B8E9456F8C48889EF98AB62E"/>
  </w:style>
  <w:style w:type="paragraph" w:customStyle="1" w:styleId="3C1E918D9C4B4237A39761F9A3A9D85D">
    <w:name w:val="3C1E918D9C4B4237A39761F9A3A9D85D"/>
  </w:style>
  <w:style w:type="paragraph" w:customStyle="1" w:styleId="11A05178A1F94A1A90D4142504937BF1">
    <w:name w:val="11A05178A1F94A1A90D4142504937BF1"/>
  </w:style>
  <w:style w:type="paragraph" w:customStyle="1" w:styleId="15B976AEA8EB46E5B7567CA67BD25F3B">
    <w:name w:val="15B976AEA8EB46E5B7567CA67BD25F3B"/>
  </w:style>
  <w:style w:type="paragraph" w:customStyle="1" w:styleId="399FB6769479459B9CFED4300E94A5D2">
    <w:name w:val="399FB6769479459B9CFED4300E94A5D2"/>
  </w:style>
  <w:style w:type="paragraph" w:customStyle="1" w:styleId="47DE2B1E46C34E62AC965EACEC61BB92">
    <w:name w:val="47DE2B1E46C34E62AC965EACEC61BB92"/>
  </w:style>
  <w:style w:type="paragraph" w:customStyle="1" w:styleId="B5CCEA6CDC6147B88296AD42F00AEE0D">
    <w:name w:val="B5CCEA6CDC6147B88296AD42F00AEE0D"/>
  </w:style>
  <w:style w:type="paragraph" w:customStyle="1" w:styleId="0A077E9E1D244AC2A94A6F4BD4A6CBB4">
    <w:name w:val="0A077E9E1D244AC2A94A6F4BD4A6CBB4"/>
  </w:style>
  <w:style w:type="paragraph" w:customStyle="1" w:styleId="B853EE39A7864F80A57B7DA879308141">
    <w:name w:val="B853EE39A7864F80A57B7DA879308141"/>
  </w:style>
  <w:style w:type="paragraph" w:customStyle="1" w:styleId="4EF5E1598CE44F83817F8D77A143CA29">
    <w:name w:val="4EF5E1598CE44F83817F8D77A143CA29"/>
  </w:style>
  <w:style w:type="paragraph" w:customStyle="1" w:styleId="817A035709B943DE990E9CCB9504C307">
    <w:name w:val="817A035709B943DE990E9CCB9504C307"/>
  </w:style>
  <w:style w:type="paragraph" w:customStyle="1" w:styleId="DDFED5C628E44A43954AC5B24A7AE501">
    <w:name w:val="DDFED5C628E44A43954AC5B24A7AE501"/>
  </w:style>
  <w:style w:type="paragraph" w:customStyle="1" w:styleId="3EE098D0118F4D49BC3A57AB460FAD8C">
    <w:name w:val="3EE098D0118F4D49BC3A57AB460FAD8C"/>
  </w:style>
  <w:style w:type="paragraph" w:customStyle="1" w:styleId="806F94ABEA664AA998B7109710F085D2">
    <w:name w:val="806F94ABEA664AA998B7109710F085D2"/>
  </w:style>
  <w:style w:type="paragraph" w:customStyle="1" w:styleId="50DF2ECE9FA644F8BB10EC02982E1AF3">
    <w:name w:val="50DF2ECE9FA644F8BB10EC02982E1AF3"/>
  </w:style>
  <w:style w:type="paragraph" w:customStyle="1" w:styleId="5A5EDB465B124DDBBFD2C3AEE25DE608">
    <w:name w:val="5A5EDB465B124DDBBFD2C3AEE25DE608"/>
  </w:style>
  <w:style w:type="paragraph" w:customStyle="1" w:styleId="31543DEAA32B48AA9966FCF7866A48E0">
    <w:name w:val="31543DEAA32B48AA9966FCF7866A48E0"/>
  </w:style>
  <w:style w:type="character" w:styleId="Emphasis">
    <w:name w:val="Emphasis"/>
    <w:basedOn w:val="DefaultParagraphFont"/>
    <w:uiPriority w:val="20"/>
    <w:qFormat/>
    <w:rPr>
      <w:b w:val="0"/>
      <w:i w:val="0"/>
      <w:iCs/>
      <w:color w:val="595959" w:themeColor="text1" w:themeTint="A6"/>
    </w:rPr>
  </w:style>
  <w:style w:type="paragraph" w:customStyle="1" w:styleId="AAE5D081486143C18B431CA9515ED3BE">
    <w:name w:val="AAE5D081486143C18B431CA9515ED3BE"/>
  </w:style>
  <w:style w:type="paragraph" w:customStyle="1" w:styleId="224148AF131C431BAAC2AEAAA10F6594">
    <w:name w:val="224148AF131C431BAAC2AEAAA10F6594"/>
  </w:style>
  <w:style w:type="paragraph" w:customStyle="1" w:styleId="F771B269F8D5442DA1212DD00D69B8CA">
    <w:name w:val="F771B269F8D5442DA1212DD00D69B8CA"/>
  </w:style>
  <w:style w:type="paragraph" w:customStyle="1" w:styleId="365260AF1CB54533B60B5004F0E481C0">
    <w:name w:val="365260AF1CB54533B60B5004F0E481C0"/>
  </w:style>
  <w:style w:type="paragraph" w:customStyle="1" w:styleId="55FB65C26B65401BA39D7A1DAC0F856C">
    <w:name w:val="55FB65C26B65401BA39D7A1DAC0F856C"/>
  </w:style>
  <w:style w:type="paragraph" w:customStyle="1" w:styleId="226096542532480C9AB6D12BA4DA6C88">
    <w:name w:val="226096542532480C9AB6D12BA4DA6C88"/>
  </w:style>
  <w:style w:type="paragraph" w:customStyle="1" w:styleId="CA4FB628322B486C8E792FC052AD32CB">
    <w:name w:val="CA4FB628322B486C8E792FC052AD32CB"/>
  </w:style>
  <w:style w:type="paragraph" w:customStyle="1" w:styleId="154576D6B8F845F18562FC30AFD7921C">
    <w:name w:val="154576D6B8F845F18562FC30AFD7921C"/>
  </w:style>
  <w:style w:type="paragraph" w:customStyle="1" w:styleId="64FD4F70F45E48FD9641E63FAA1966FC">
    <w:name w:val="64FD4F70F45E48FD9641E63FAA1966FC"/>
  </w:style>
  <w:style w:type="paragraph" w:customStyle="1" w:styleId="784239AB131046EC90FBA44927C0260E">
    <w:name w:val="784239AB131046EC90FBA44927C0260E"/>
  </w:style>
  <w:style w:type="paragraph" w:customStyle="1" w:styleId="1F221103756D43048384E91686E2CEEB">
    <w:name w:val="1F221103756D43048384E91686E2CEEB"/>
  </w:style>
  <w:style w:type="paragraph" w:customStyle="1" w:styleId="E198B525952E416AA1D22A9112C5E68E">
    <w:name w:val="E198B525952E416AA1D22A9112C5E68E"/>
  </w:style>
  <w:style w:type="paragraph" w:customStyle="1" w:styleId="F232D1AEE22944E8AC9EB059000FECD4">
    <w:name w:val="F232D1AEE22944E8AC9EB059000FECD4"/>
  </w:style>
  <w:style w:type="paragraph" w:customStyle="1" w:styleId="C6797102F554403C86B9FB96D5669D0E">
    <w:name w:val="C6797102F554403C86B9FB96D5669D0E"/>
  </w:style>
  <w:style w:type="paragraph" w:customStyle="1" w:styleId="612094E29E4F4D2DBE0DB874C8B229C0">
    <w:name w:val="612094E29E4F4D2DBE0DB874C8B229C0"/>
  </w:style>
  <w:style w:type="paragraph" w:customStyle="1" w:styleId="A6CE1A734A084C33811ED7AF5435ECCD">
    <w:name w:val="A6CE1A734A084C33811ED7AF5435ECCD"/>
  </w:style>
  <w:style w:type="paragraph" w:customStyle="1" w:styleId="FAABB8F7483F4E14AACFE06F1C5E20D3">
    <w:name w:val="FAABB8F7483F4E14AACFE06F1C5E20D3"/>
  </w:style>
  <w:style w:type="paragraph" w:customStyle="1" w:styleId="82A8D7E3FF554CE99A5AFC9EE2A2C689">
    <w:name w:val="82A8D7E3FF554CE99A5AFC9EE2A2C689"/>
  </w:style>
  <w:style w:type="paragraph" w:customStyle="1" w:styleId="D8E7A87E59BC4C34966EE2E6F8A1C42B">
    <w:name w:val="D8E7A87E59BC4C34966EE2E6F8A1C42B"/>
  </w:style>
  <w:style w:type="paragraph" w:customStyle="1" w:styleId="F3E97CCC82444D349EF6B108CDC172B6">
    <w:name w:val="F3E97CCC82444D349EF6B108CDC172B6"/>
  </w:style>
  <w:style w:type="paragraph" w:customStyle="1" w:styleId="518BB42B1A6B4E21B77FDF1C7E6AC1A2">
    <w:name w:val="518BB42B1A6B4E21B77FDF1C7E6AC1A2"/>
    <w:rsid w:val="00F04A58"/>
  </w:style>
  <w:style w:type="paragraph" w:customStyle="1" w:styleId="AA1612CF16EF4D1E8895B10B30C9BD8A">
    <w:name w:val="AA1612CF16EF4D1E8895B10B30C9BD8A"/>
    <w:rsid w:val="00F04A58"/>
  </w:style>
  <w:style w:type="paragraph" w:customStyle="1" w:styleId="B755D36D40B14CCAAFF97455D715EEA9">
    <w:name w:val="B755D36D40B14CCAAFF97455D715EEA9"/>
    <w:rsid w:val="00F04A58"/>
  </w:style>
  <w:style w:type="paragraph" w:customStyle="1" w:styleId="B45D271D742D43369436EA0E21E1F5A9">
    <w:name w:val="B45D271D742D43369436EA0E21E1F5A9"/>
    <w:rsid w:val="00F04A58"/>
  </w:style>
  <w:style w:type="paragraph" w:customStyle="1" w:styleId="1A881EABA6FE4078A134F6C8B7CC9E1F">
    <w:name w:val="1A881EABA6FE4078A134F6C8B7CC9E1F"/>
    <w:rsid w:val="00F04A58"/>
  </w:style>
  <w:style w:type="paragraph" w:customStyle="1" w:styleId="8115CF8F34E0424F836AC581795CC691">
    <w:name w:val="8115CF8F34E0424F836AC581795CC691"/>
    <w:rsid w:val="00F04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Isaac</Abstract>
  <CompanyAddress>645 NE Traverse Dr, Waukee IA</CompanyAddress>
  <CompanyPhone>515 943 5456</CompanyPhone>
  <CompanyFax/>
  <CompanyEmail>ISAACN7205@GMAIL.COM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DD4B06-6D8A-49ED-919C-54735BD2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Balanced Resume (Modern design)</Template>
  <TotalTime>0</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Isaacn</dc:creator>
  <cp:keywords/>
  <dc:description/>
  <cp:lastModifiedBy>Bochner, Lori</cp:lastModifiedBy>
  <cp:revision>2</cp:revision>
  <dcterms:created xsi:type="dcterms:W3CDTF">2019-01-10T19:18:00Z</dcterms:created>
  <dcterms:modified xsi:type="dcterms:W3CDTF">2019-01-10T19:18:00Z</dcterms:modified>
  <cp:category>Norton</cp:category>
</cp:coreProperties>
</file>