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FD" w:rsidRPr="0002248F" w:rsidRDefault="00975FFD" w:rsidP="0002248F">
      <w:pPr>
        <w:pStyle w:val="Title"/>
        <w:contextualSpacing w:val="0"/>
        <w:rPr>
          <w:rFonts w:ascii="Arial" w:hAnsi="Arial" w:cs="Arial"/>
          <w:color w:val="auto"/>
          <w:sz w:val="48"/>
          <w:szCs w:val="48"/>
        </w:rPr>
      </w:pPr>
      <w:r w:rsidRPr="0002248F">
        <w:rPr>
          <w:rFonts w:ascii="Arial" w:hAnsi="Arial" w:cs="Arial"/>
          <w:color w:val="auto"/>
          <w:sz w:val="48"/>
          <w:szCs w:val="48"/>
        </w:rPr>
        <w:t xml:space="preserve">Melissa </w:t>
      </w:r>
      <w:r w:rsidRPr="0002248F">
        <w:rPr>
          <w:rStyle w:val="IntenseEmphasis"/>
          <w:rFonts w:ascii="Arial" w:hAnsi="Arial" w:cs="Arial"/>
          <w:color w:val="auto"/>
          <w:sz w:val="48"/>
          <w:szCs w:val="48"/>
        </w:rPr>
        <w:t>Knutson</w:t>
      </w:r>
    </w:p>
    <w:p w:rsidR="00975FFD" w:rsidRPr="0002248F" w:rsidRDefault="00975FFD" w:rsidP="0002248F">
      <w:pPr>
        <w:pStyle w:val="ContactInfo"/>
        <w:rPr>
          <w:rFonts w:ascii="Palatino Linotype" w:hAnsi="Palatino Linotype"/>
          <w:color w:val="auto"/>
        </w:rPr>
      </w:pPr>
      <w:r w:rsidRPr="0002248F">
        <w:rPr>
          <w:rFonts w:ascii="Palatino Linotype" w:hAnsi="Palatino Linotype"/>
          <w:color w:val="auto"/>
        </w:rPr>
        <w:t xml:space="preserve">9821 Dunmore Circle, Johnston, IA 50131 </w:t>
      </w:r>
      <w:sdt>
        <w:sdtPr>
          <w:rPr>
            <w:rFonts w:ascii="Palatino Linotype" w:hAnsi="Palatino Linotype"/>
            <w:color w:val="auto"/>
          </w:rPr>
          <w:alias w:val="Divider dot:"/>
          <w:tag w:val="Divider dot:"/>
          <w:id w:val="-1459182552"/>
          <w:placeholder>
            <w:docPart w:val="7A1A9FCB0C605D4396130576D208ADB6"/>
          </w:placeholder>
          <w:temporary/>
          <w:showingPlcHdr/>
        </w:sdtPr>
        <w:sdtContent>
          <w:r w:rsidRPr="0002248F">
            <w:rPr>
              <w:rFonts w:ascii="Palatino Linotype" w:hAnsi="Palatino Linotype"/>
              <w:color w:val="auto"/>
            </w:rPr>
            <w:t>·</w:t>
          </w:r>
        </w:sdtContent>
      </w:sdt>
      <w:r w:rsidRPr="0002248F">
        <w:rPr>
          <w:rFonts w:ascii="Palatino Linotype" w:hAnsi="Palatino Linotype"/>
          <w:color w:val="auto"/>
        </w:rPr>
        <w:t xml:space="preserve"> 515-720-2021</w:t>
      </w:r>
    </w:p>
    <w:p w:rsidR="00975FFD" w:rsidRPr="0002248F" w:rsidRDefault="00975FFD" w:rsidP="0002248F">
      <w:pPr>
        <w:jc w:val="center"/>
        <w:rPr>
          <w:rFonts w:ascii="Palatino Linotype" w:hAnsi="Palatino Linotype"/>
          <w:color w:val="auto"/>
        </w:rPr>
      </w:pPr>
      <w:r w:rsidRPr="0002248F">
        <w:rPr>
          <w:rFonts w:ascii="Palatino Linotype" w:hAnsi="Palatino Linotype"/>
          <w:color w:val="auto"/>
        </w:rPr>
        <w:t xml:space="preserve">Mehlers123@msn.com </w:t>
      </w:r>
      <w:sdt>
        <w:sdtPr>
          <w:rPr>
            <w:rFonts w:ascii="Palatino Linotype" w:hAnsi="Palatino Linotype"/>
            <w:color w:val="auto"/>
          </w:rPr>
          <w:alias w:val="Divider dot:"/>
          <w:tag w:val="Divider dot:"/>
          <w:id w:val="2000459528"/>
          <w:placeholder>
            <w:docPart w:val="D9B55DF424D2644AAA32D4EF8EF2D7A2"/>
          </w:placeholder>
          <w:temporary/>
          <w:showingPlcHdr/>
        </w:sdtPr>
        <w:sdtContent>
          <w:r w:rsidRPr="0002248F">
            <w:rPr>
              <w:rFonts w:ascii="Palatino Linotype" w:hAnsi="Palatino Linotype"/>
              <w:color w:val="auto"/>
            </w:rPr>
            <w:t>·</w:t>
          </w:r>
        </w:sdtContent>
      </w:sdt>
      <w:r w:rsidRPr="0002248F">
        <w:rPr>
          <w:rFonts w:ascii="Palatino Linotype" w:hAnsi="Palatino Linotype"/>
          <w:color w:val="auto"/>
        </w:rPr>
        <w:t xml:space="preserve"> </w:t>
      </w:r>
      <w:sdt>
        <w:sdtPr>
          <w:rPr>
            <w:rFonts w:ascii="Palatino Linotype" w:hAnsi="Palatino Linotype"/>
            <w:color w:val="auto"/>
          </w:rPr>
          <w:alias w:val="Enter LinkedIn profile:"/>
          <w:tag w:val="Enter LinkedIn profile:"/>
          <w:id w:val="-1332902444"/>
          <w:placeholder>
            <w:docPart w:val="104F8F95B1AB28419DBE075D48D7B7C4"/>
          </w:placeholder>
          <w:temporary/>
          <w:showingPlcHdr/>
        </w:sdtPr>
        <w:sdtContent>
          <w:r w:rsidRPr="0002248F">
            <w:rPr>
              <w:rFonts w:ascii="Palatino Linotype" w:hAnsi="Palatino Linotype"/>
              <w:color w:val="auto"/>
            </w:rPr>
            <w:t>LinkedIn Profile</w:t>
          </w:r>
        </w:sdtContent>
      </w:sdt>
      <w:r w:rsidRPr="0002248F">
        <w:rPr>
          <w:rFonts w:ascii="Palatino Linotype" w:hAnsi="Palatino Linotype"/>
          <w:color w:val="auto"/>
        </w:rPr>
        <w:t>: Melissa A. Knutson, CLFP</w:t>
      </w:r>
    </w:p>
    <w:p w:rsidR="0002248F" w:rsidRDefault="0002248F" w:rsidP="0002248F">
      <w:pPr>
        <w:jc w:val="center"/>
        <w:rPr>
          <w:rFonts w:ascii="Palatino Linotype" w:hAnsi="Palatino Linotype"/>
          <w:color w:val="auto"/>
        </w:rPr>
      </w:pPr>
    </w:p>
    <w:p w:rsidR="00975FFD" w:rsidRPr="00154539" w:rsidRDefault="00975FFD" w:rsidP="00A3105E">
      <w:pPr>
        <w:jc w:val="center"/>
        <w:rPr>
          <w:rFonts w:ascii="Palatino Linotype" w:hAnsi="Palatino Linotype"/>
          <w:b/>
          <w:color w:val="auto"/>
          <w:sz w:val="24"/>
        </w:rPr>
      </w:pPr>
      <w:r w:rsidRPr="00154539">
        <w:rPr>
          <w:rFonts w:ascii="Palatino Linotype" w:hAnsi="Palatino Linotype"/>
          <w:b/>
          <w:color w:val="auto"/>
          <w:sz w:val="24"/>
        </w:rPr>
        <w:t xml:space="preserve">Achievement-oriented, servant leader with proven strategy development, process improvement, and team building </w:t>
      </w:r>
      <w:r w:rsidR="0002248F" w:rsidRPr="00154539">
        <w:rPr>
          <w:rFonts w:ascii="Palatino Linotype" w:hAnsi="Palatino Linotype"/>
          <w:b/>
          <w:color w:val="auto"/>
          <w:sz w:val="24"/>
        </w:rPr>
        <w:t>skills</w:t>
      </w:r>
    </w:p>
    <w:p w:rsidR="00975FFD" w:rsidRPr="0002248F" w:rsidRDefault="008308B4" w:rsidP="0002248F">
      <w:pPr>
        <w:pStyle w:val="Heading1"/>
        <w:spacing w:before="0" w:after="0"/>
        <w:contextualSpacing w:val="0"/>
        <w:rPr>
          <w:rFonts w:ascii="Palatino Linotype" w:hAnsi="Palatino Linotype"/>
          <w:color w:val="auto"/>
          <w:sz w:val="22"/>
          <w:szCs w:val="22"/>
        </w:rPr>
      </w:pPr>
      <w:r>
        <w:rPr>
          <w:rFonts w:ascii="Palatino Linotype" w:hAnsi="Palatino Linotype"/>
          <w:color w:val="auto"/>
          <w:sz w:val="22"/>
          <w:szCs w:val="22"/>
        </w:rPr>
        <w:t xml:space="preserve"> </w:t>
      </w:r>
    </w:p>
    <w:p w:rsidR="00641DC0" w:rsidRPr="0002248F" w:rsidRDefault="00641DC0" w:rsidP="0002248F">
      <w:pPr>
        <w:pStyle w:val="Heading3"/>
        <w:rPr>
          <w:rFonts w:ascii="Palatino Linotype" w:hAnsi="Palatino Linotype"/>
          <w:color w:val="auto"/>
          <w:szCs w:val="22"/>
        </w:rPr>
      </w:pPr>
    </w:p>
    <w:p w:rsidR="008308B4" w:rsidRPr="008308B4" w:rsidRDefault="008308B4" w:rsidP="0075178B">
      <w:pPr>
        <w:pStyle w:val="Heading3"/>
        <w:rPr>
          <w:rFonts w:ascii="Arial" w:hAnsi="Arial" w:cs="Arial"/>
          <w:color w:val="auto"/>
          <w:sz w:val="32"/>
          <w:szCs w:val="22"/>
        </w:rPr>
      </w:pPr>
      <w:r w:rsidRPr="008308B4">
        <w:rPr>
          <w:rFonts w:ascii="Arial" w:hAnsi="Arial" w:cs="Arial"/>
          <w:color w:val="auto"/>
          <w:sz w:val="32"/>
          <w:szCs w:val="22"/>
        </w:rPr>
        <w:t>Experience &amp; Accomplishments</w:t>
      </w:r>
    </w:p>
    <w:p w:rsidR="008308B4" w:rsidRDefault="008308B4" w:rsidP="0075178B">
      <w:pPr>
        <w:pStyle w:val="Heading3"/>
        <w:rPr>
          <w:rFonts w:ascii="Palatino Linotype" w:hAnsi="Palatino Linotype"/>
          <w:color w:val="auto"/>
          <w:sz w:val="24"/>
          <w:szCs w:val="22"/>
        </w:rPr>
      </w:pPr>
    </w:p>
    <w:p w:rsidR="0075178B" w:rsidRDefault="0075178B" w:rsidP="0075178B">
      <w:pPr>
        <w:pStyle w:val="Heading3"/>
        <w:rPr>
          <w:rFonts w:ascii="Palatino Linotype" w:hAnsi="Palatino Linotype"/>
          <w:color w:val="auto"/>
          <w:sz w:val="24"/>
          <w:szCs w:val="22"/>
        </w:rPr>
      </w:pPr>
      <w:r>
        <w:rPr>
          <w:rFonts w:ascii="Palatino Linotype" w:hAnsi="Palatino Linotype"/>
          <w:color w:val="auto"/>
          <w:sz w:val="24"/>
          <w:szCs w:val="22"/>
        </w:rPr>
        <w:t>december 2018 – present</w:t>
      </w:r>
    </w:p>
    <w:p w:rsidR="0075178B" w:rsidRDefault="0075178B" w:rsidP="0075178B">
      <w:pPr>
        <w:pStyle w:val="Heading3"/>
        <w:rPr>
          <w:rFonts w:ascii="Palatino Linotype" w:hAnsi="Palatino Linotype"/>
          <w:caps w:val="0"/>
          <w:color w:val="auto"/>
          <w:sz w:val="24"/>
          <w:szCs w:val="22"/>
        </w:rPr>
      </w:pPr>
      <w:r>
        <w:rPr>
          <w:rFonts w:ascii="Palatino Linotype" w:hAnsi="Palatino Linotype"/>
          <w:caps w:val="0"/>
          <w:color w:val="auto"/>
          <w:sz w:val="24"/>
          <w:szCs w:val="22"/>
        </w:rPr>
        <w:t xml:space="preserve">Vice President – Risk Operations </w:t>
      </w:r>
      <w:r w:rsidRPr="0075178B">
        <w:rPr>
          <w:rFonts w:ascii="Palatino Linotype" w:hAnsi="Palatino Linotype"/>
          <w:b w:val="0"/>
          <w:caps w:val="0"/>
          <w:color w:val="auto"/>
          <w:sz w:val="24"/>
          <w:szCs w:val="22"/>
        </w:rPr>
        <w:t>– NCMIC Group, Inc.</w:t>
      </w:r>
      <w:r>
        <w:rPr>
          <w:rFonts w:ascii="Palatino Linotype" w:hAnsi="Palatino Linotype"/>
          <w:caps w:val="0"/>
          <w:color w:val="auto"/>
          <w:sz w:val="24"/>
          <w:szCs w:val="22"/>
        </w:rPr>
        <w:t xml:space="preserve"> </w:t>
      </w:r>
    </w:p>
    <w:p w:rsidR="008308B4" w:rsidRPr="008308B4" w:rsidRDefault="008308B4" w:rsidP="008308B4">
      <w:pPr>
        <w:autoSpaceDE w:val="0"/>
        <w:autoSpaceDN w:val="0"/>
        <w:rPr>
          <w:rFonts w:ascii="Palatino Linotype" w:hAnsi="Palatino Linotype"/>
          <w:color w:val="auto"/>
          <w:szCs w:val="24"/>
        </w:rPr>
      </w:pPr>
      <w:r>
        <w:rPr>
          <w:rFonts w:ascii="Palatino Linotype" w:hAnsi="Palatino Linotype"/>
          <w:color w:val="auto"/>
          <w:szCs w:val="24"/>
        </w:rPr>
        <w:t>Leads</w:t>
      </w:r>
      <w:r w:rsidRPr="008308B4">
        <w:rPr>
          <w:rFonts w:ascii="Palatino Linotype" w:hAnsi="Palatino Linotype"/>
          <w:color w:val="auto"/>
          <w:szCs w:val="24"/>
        </w:rPr>
        <w:t xml:space="preserve"> the team dedicated to the underwriting, risk management and service of our non-chiropractic lines of business.  </w:t>
      </w:r>
      <w:r>
        <w:rPr>
          <w:rFonts w:ascii="Palatino Linotype" w:hAnsi="Palatino Linotype"/>
          <w:color w:val="auto"/>
          <w:szCs w:val="24"/>
        </w:rPr>
        <w:t>P</w:t>
      </w:r>
      <w:r w:rsidRPr="008308B4">
        <w:rPr>
          <w:rFonts w:ascii="Palatino Linotype" w:hAnsi="Palatino Linotype"/>
          <w:color w:val="auto"/>
          <w:szCs w:val="24"/>
        </w:rPr>
        <w:t>rovide</w:t>
      </w:r>
      <w:r>
        <w:rPr>
          <w:rFonts w:ascii="Palatino Linotype" w:hAnsi="Palatino Linotype"/>
          <w:color w:val="auto"/>
          <w:szCs w:val="24"/>
        </w:rPr>
        <w:t>s</w:t>
      </w:r>
      <w:r w:rsidRPr="008308B4">
        <w:rPr>
          <w:rFonts w:ascii="Palatino Linotype" w:hAnsi="Palatino Linotype"/>
          <w:color w:val="auto"/>
          <w:szCs w:val="24"/>
        </w:rPr>
        <w:t xml:space="preserve"> strategic oversight and direction to the team with an emphasis on profitable growth.</w:t>
      </w:r>
    </w:p>
    <w:p w:rsidR="0075178B" w:rsidRDefault="0075178B" w:rsidP="0075178B">
      <w:pPr>
        <w:pStyle w:val="Heading3"/>
        <w:rPr>
          <w:rFonts w:ascii="Palatino Linotype" w:hAnsi="Palatino Linotype"/>
          <w:color w:val="auto"/>
          <w:sz w:val="24"/>
          <w:szCs w:val="22"/>
        </w:rPr>
      </w:pPr>
    </w:p>
    <w:p w:rsidR="0075178B" w:rsidRDefault="00975FFD" w:rsidP="0075178B">
      <w:pPr>
        <w:pStyle w:val="Heading3"/>
        <w:rPr>
          <w:rFonts w:ascii="Palatino Linotype" w:hAnsi="Palatino Linotype"/>
          <w:color w:val="auto"/>
          <w:sz w:val="24"/>
          <w:szCs w:val="22"/>
        </w:rPr>
      </w:pPr>
      <w:r w:rsidRPr="0002248F">
        <w:rPr>
          <w:rFonts w:ascii="Palatino Linotype" w:hAnsi="Palatino Linotype"/>
          <w:color w:val="auto"/>
          <w:sz w:val="24"/>
          <w:szCs w:val="22"/>
        </w:rPr>
        <w:t xml:space="preserve">February </w:t>
      </w:r>
      <w:r w:rsidR="0075178B">
        <w:rPr>
          <w:rFonts w:ascii="Palatino Linotype" w:hAnsi="Palatino Linotype"/>
          <w:color w:val="auto"/>
          <w:sz w:val="24"/>
          <w:szCs w:val="22"/>
        </w:rPr>
        <w:t xml:space="preserve">– December </w:t>
      </w:r>
      <w:r w:rsidRPr="0002248F">
        <w:rPr>
          <w:rFonts w:ascii="Palatino Linotype" w:hAnsi="Palatino Linotype"/>
          <w:color w:val="auto"/>
          <w:sz w:val="24"/>
          <w:szCs w:val="22"/>
        </w:rPr>
        <w:t xml:space="preserve">2018 </w:t>
      </w:r>
    </w:p>
    <w:p w:rsidR="00975FFD" w:rsidRPr="0002248F" w:rsidRDefault="0002248F" w:rsidP="0075178B">
      <w:pPr>
        <w:pStyle w:val="Heading3"/>
        <w:rPr>
          <w:rFonts w:ascii="Palatino Linotype" w:hAnsi="Palatino Linotype"/>
          <w:color w:val="auto"/>
          <w:szCs w:val="22"/>
        </w:rPr>
      </w:pPr>
      <w:r>
        <w:rPr>
          <w:rFonts w:ascii="Palatino Linotype" w:hAnsi="Palatino Linotype"/>
          <w:caps w:val="0"/>
          <w:color w:val="auto"/>
          <w:szCs w:val="22"/>
        </w:rPr>
        <w:t>Vice President</w:t>
      </w:r>
      <w:r w:rsidR="00975FFD" w:rsidRPr="0002248F">
        <w:rPr>
          <w:rFonts w:ascii="Palatino Linotype" w:hAnsi="Palatino Linotype"/>
          <w:caps w:val="0"/>
          <w:color w:val="auto"/>
          <w:szCs w:val="22"/>
        </w:rPr>
        <w:t xml:space="preserve">, Professional </w:t>
      </w:r>
      <w:r>
        <w:rPr>
          <w:rFonts w:ascii="Palatino Linotype" w:hAnsi="Palatino Linotype"/>
          <w:caps w:val="0"/>
          <w:color w:val="auto"/>
          <w:szCs w:val="22"/>
        </w:rPr>
        <w:t>L</w:t>
      </w:r>
      <w:r w:rsidR="00975FFD" w:rsidRPr="0002248F">
        <w:rPr>
          <w:rFonts w:ascii="Palatino Linotype" w:hAnsi="Palatino Linotype"/>
          <w:caps w:val="0"/>
          <w:color w:val="auto"/>
          <w:szCs w:val="22"/>
        </w:rPr>
        <w:t xml:space="preserve">iability </w:t>
      </w:r>
      <w:r>
        <w:rPr>
          <w:rFonts w:ascii="Palatino Linotype" w:hAnsi="Palatino Linotype"/>
          <w:caps w:val="0"/>
          <w:color w:val="auto"/>
          <w:szCs w:val="22"/>
        </w:rPr>
        <w:t>P</w:t>
      </w:r>
      <w:r w:rsidR="00975FFD" w:rsidRPr="0002248F">
        <w:rPr>
          <w:rFonts w:ascii="Palatino Linotype" w:hAnsi="Palatino Linotype"/>
          <w:caps w:val="0"/>
          <w:color w:val="auto"/>
          <w:szCs w:val="22"/>
        </w:rPr>
        <w:t>rograms</w:t>
      </w:r>
      <w:r w:rsidRPr="0002248F">
        <w:rPr>
          <w:rFonts w:ascii="Palatino Linotype" w:hAnsi="Palatino Linotype"/>
          <w:caps w:val="0"/>
          <w:color w:val="auto"/>
          <w:szCs w:val="22"/>
        </w:rPr>
        <w:t xml:space="preserve"> </w:t>
      </w:r>
      <w:r w:rsidR="0075178B" w:rsidRPr="0075178B">
        <w:rPr>
          <w:rFonts w:ascii="Palatino Linotype" w:hAnsi="Palatino Linotype"/>
          <w:b w:val="0"/>
          <w:caps w:val="0"/>
          <w:color w:val="auto"/>
          <w:sz w:val="24"/>
          <w:szCs w:val="22"/>
        </w:rPr>
        <w:t>– NCMIC Group, Inc.</w:t>
      </w:r>
    </w:p>
    <w:p w:rsidR="009D170F" w:rsidRPr="0002248F" w:rsidRDefault="00975FFD" w:rsidP="009D170F">
      <w:pPr>
        <w:rPr>
          <w:rFonts w:ascii="Palatino Linotype" w:hAnsi="Palatino Linotype"/>
          <w:color w:val="auto"/>
        </w:rPr>
      </w:pPr>
      <w:r w:rsidRPr="0075178B">
        <w:rPr>
          <w:rFonts w:ascii="Palatino Linotype" w:hAnsi="Palatino Linotype"/>
          <w:color w:val="auto"/>
        </w:rPr>
        <w:t>Responsible for profitable sales growth and strategic management of three distinct professional liability programs in excess of $27 million in annual premium.</w:t>
      </w:r>
      <w:r w:rsidR="0075178B" w:rsidRPr="0075178B">
        <w:rPr>
          <w:rFonts w:ascii="Palatino Linotype" w:hAnsi="Palatino Linotype"/>
          <w:color w:val="auto"/>
        </w:rPr>
        <w:t xml:space="preserve"> During this time, </w:t>
      </w:r>
      <w:r w:rsidR="0075178B">
        <w:rPr>
          <w:rFonts w:ascii="Palatino Linotype" w:hAnsi="Palatino Linotype"/>
          <w:color w:val="auto"/>
        </w:rPr>
        <w:t>I led our teams to record sales in three professional liability programs.</w:t>
      </w:r>
      <w:r w:rsidR="009D170F" w:rsidRPr="009D170F">
        <w:rPr>
          <w:rFonts w:ascii="Palatino Linotype" w:hAnsi="Palatino Linotype"/>
          <w:color w:val="auto"/>
        </w:rPr>
        <w:t xml:space="preserve"> </w:t>
      </w:r>
      <w:r w:rsidR="0047053C">
        <w:rPr>
          <w:rFonts w:ascii="Palatino Linotype" w:hAnsi="Palatino Linotype"/>
          <w:color w:val="auto"/>
        </w:rPr>
        <w:t>Under my leadership, a</w:t>
      </w:r>
      <w:r w:rsidR="009D170F">
        <w:rPr>
          <w:rFonts w:ascii="Palatino Linotype" w:hAnsi="Palatino Linotype"/>
          <w:color w:val="auto"/>
        </w:rPr>
        <w:t>ll of the sales t</w:t>
      </w:r>
      <w:r w:rsidR="009D170F">
        <w:rPr>
          <w:rFonts w:ascii="Palatino Linotype" w:hAnsi="Palatino Linotype"/>
          <w:color w:val="auto"/>
        </w:rPr>
        <w:t>eam members qualified for our top sales incentive recognition program.</w:t>
      </w:r>
      <w:r w:rsidR="009D170F" w:rsidRPr="0002248F">
        <w:rPr>
          <w:rFonts w:ascii="Palatino Linotype" w:hAnsi="Palatino Linotype"/>
          <w:color w:val="auto"/>
        </w:rPr>
        <w:t xml:space="preserve"> </w:t>
      </w:r>
    </w:p>
    <w:p w:rsidR="00975FFD" w:rsidRPr="0002248F" w:rsidRDefault="00975FFD" w:rsidP="0002248F">
      <w:pPr>
        <w:pStyle w:val="Heading3"/>
        <w:rPr>
          <w:rFonts w:ascii="Palatino Linotype" w:hAnsi="Palatino Linotype"/>
          <w:color w:val="auto"/>
          <w:szCs w:val="22"/>
        </w:rPr>
      </w:pPr>
    </w:p>
    <w:p w:rsidR="00975FFD" w:rsidRPr="0002248F" w:rsidRDefault="00975FFD" w:rsidP="0002248F">
      <w:pPr>
        <w:pStyle w:val="Heading3"/>
        <w:rPr>
          <w:rFonts w:ascii="Palatino Linotype" w:hAnsi="Palatino Linotype"/>
          <w:color w:val="auto"/>
          <w:sz w:val="24"/>
          <w:szCs w:val="22"/>
        </w:rPr>
      </w:pPr>
      <w:r w:rsidRPr="0002248F">
        <w:rPr>
          <w:rFonts w:ascii="Palatino Linotype" w:hAnsi="Palatino Linotype"/>
          <w:color w:val="auto"/>
          <w:sz w:val="24"/>
          <w:szCs w:val="22"/>
        </w:rPr>
        <w:t>April 2016 – February 2018</w:t>
      </w:r>
    </w:p>
    <w:p w:rsidR="00975FFD" w:rsidRPr="0002248F" w:rsidRDefault="0002248F" w:rsidP="0075178B">
      <w:pPr>
        <w:pStyle w:val="Heading2"/>
        <w:spacing w:after="0"/>
        <w:rPr>
          <w:rFonts w:ascii="Palatino Linotype" w:hAnsi="Palatino Linotype"/>
          <w:color w:val="auto"/>
          <w:sz w:val="22"/>
          <w:szCs w:val="22"/>
        </w:rPr>
      </w:pPr>
      <w:r>
        <w:rPr>
          <w:rFonts w:ascii="Palatino Linotype" w:hAnsi="Palatino Linotype"/>
          <w:caps w:val="0"/>
          <w:color w:val="auto"/>
          <w:sz w:val="22"/>
          <w:szCs w:val="22"/>
        </w:rPr>
        <w:t>Vice President &amp; General M</w:t>
      </w:r>
      <w:r w:rsidRPr="0002248F">
        <w:rPr>
          <w:rFonts w:ascii="Palatino Linotype" w:hAnsi="Palatino Linotype"/>
          <w:caps w:val="0"/>
          <w:color w:val="auto"/>
          <w:sz w:val="22"/>
          <w:szCs w:val="22"/>
        </w:rPr>
        <w:t>anager</w:t>
      </w:r>
      <w:r w:rsidR="0075178B">
        <w:rPr>
          <w:rFonts w:ascii="Palatino Linotype" w:hAnsi="Palatino Linotype"/>
          <w:caps w:val="0"/>
          <w:color w:val="auto"/>
          <w:sz w:val="22"/>
          <w:szCs w:val="22"/>
        </w:rPr>
        <w:t xml:space="preserve"> </w:t>
      </w:r>
      <w:r w:rsidR="0075178B">
        <w:rPr>
          <w:rFonts w:ascii="Palatino Linotype" w:hAnsi="Palatino Linotype"/>
          <w:b w:val="0"/>
          <w:caps w:val="0"/>
          <w:color w:val="auto"/>
          <w:sz w:val="22"/>
          <w:szCs w:val="22"/>
        </w:rPr>
        <w:t xml:space="preserve">- </w:t>
      </w:r>
      <w:r w:rsidR="0075178B" w:rsidRPr="0075178B">
        <w:rPr>
          <w:rFonts w:ascii="Palatino Linotype" w:hAnsi="Palatino Linotype"/>
          <w:caps w:val="0"/>
          <w:color w:val="auto"/>
          <w:sz w:val="22"/>
          <w:szCs w:val="22"/>
        </w:rPr>
        <w:t>Finance</w:t>
      </w:r>
      <w:r w:rsidRPr="0075178B">
        <w:rPr>
          <w:rFonts w:ascii="Palatino Linotype" w:hAnsi="Palatino Linotype"/>
          <w:caps w:val="0"/>
          <w:color w:val="auto"/>
          <w:sz w:val="22"/>
          <w:szCs w:val="22"/>
        </w:rPr>
        <w:t xml:space="preserve"> </w:t>
      </w:r>
      <w:r w:rsidR="0075178B" w:rsidRPr="0075178B">
        <w:rPr>
          <w:rFonts w:ascii="Palatino Linotype" w:hAnsi="Palatino Linotype"/>
          <w:b w:val="0"/>
          <w:caps w:val="0"/>
          <w:color w:val="auto"/>
          <w:sz w:val="24"/>
          <w:szCs w:val="22"/>
        </w:rPr>
        <w:t>– NCMIC Group, Inc.</w:t>
      </w:r>
    </w:p>
    <w:p w:rsidR="00975FFD" w:rsidRDefault="00975FFD" w:rsidP="0002248F">
      <w:pPr>
        <w:rPr>
          <w:rFonts w:ascii="Palatino Linotype" w:hAnsi="Palatino Linotype"/>
          <w:color w:val="auto"/>
        </w:rPr>
      </w:pPr>
      <w:r w:rsidRPr="0002248F">
        <w:rPr>
          <w:rFonts w:ascii="Palatino Linotype" w:hAnsi="Palatino Linotype"/>
          <w:color w:val="auto"/>
        </w:rPr>
        <w:t xml:space="preserve">Direct oversight of all sales and operation functions within the Equipment Finance department. Responsible for reaching sales goals, improving efficiencies, and implementing sound risk management procedures while exceeding profitability goals. During </w:t>
      </w:r>
      <w:r w:rsidR="008308B4">
        <w:rPr>
          <w:rFonts w:ascii="Palatino Linotype" w:hAnsi="Palatino Linotype"/>
          <w:color w:val="auto"/>
        </w:rPr>
        <w:t>this time</w:t>
      </w:r>
      <w:r w:rsidRPr="0002248F">
        <w:rPr>
          <w:rFonts w:ascii="Palatino Linotype" w:hAnsi="Palatino Linotype"/>
          <w:color w:val="auto"/>
        </w:rPr>
        <w:t>,</w:t>
      </w:r>
      <w:r w:rsidR="008308B4">
        <w:rPr>
          <w:rFonts w:ascii="Palatino Linotype" w:hAnsi="Palatino Linotype"/>
          <w:color w:val="auto"/>
        </w:rPr>
        <w:t xml:space="preserve"> I </w:t>
      </w:r>
      <w:r w:rsidR="009D170F">
        <w:rPr>
          <w:rFonts w:ascii="Palatino Linotype" w:hAnsi="Palatino Linotype"/>
          <w:color w:val="auto"/>
        </w:rPr>
        <w:t xml:space="preserve">consistently </w:t>
      </w:r>
      <w:r w:rsidR="008308B4">
        <w:rPr>
          <w:rFonts w:ascii="Palatino Linotype" w:hAnsi="Palatino Linotype"/>
          <w:color w:val="auto"/>
        </w:rPr>
        <w:t>led</w:t>
      </w:r>
      <w:r w:rsidRPr="0002248F">
        <w:rPr>
          <w:rFonts w:ascii="Palatino Linotype" w:hAnsi="Palatino Linotype"/>
          <w:color w:val="auto"/>
        </w:rPr>
        <w:t xml:space="preserve"> the team </w:t>
      </w:r>
      <w:r w:rsidR="008308B4">
        <w:rPr>
          <w:rFonts w:ascii="Palatino Linotype" w:hAnsi="Palatino Linotype"/>
          <w:color w:val="auto"/>
        </w:rPr>
        <w:t xml:space="preserve">to </w:t>
      </w:r>
      <w:r w:rsidR="009D170F">
        <w:rPr>
          <w:rFonts w:ascii="Palatino Linotype" w:hAnsi="Palatino Linotype"/>
          <w:color w:val="auto"/>
        </w:rPr>
        <w:t>double digit sales growth year over year</w:t>
      </w:r>
      <w:r w:rsidRPr="0002248F">
        <w:rPr>
          <w:rFonts w:ascii="Palatino Linotype" w:hAnsi="Palatino Linotype"/>
          <w:color w:val="auto"/>
        </w:rPr>
        <w:t>.</w:t>
      </w:r>
      <w:r w:rsidR="009D170F">
        <w:rPr>
          <w:rFonts w:ascii="Palatino Linotype" w:hAnsi="Palatino Linotype"/>
          <w:color w:val="auto"/>
        </w:rPr>
        <w:t xml:space="preserve"> In 2017 we increased sales by 55% while the national market was down -3%.</w:t>
      </w:r>
      <w:r w:rsidR="008308B4">
        <w:rPr>
          <w:rFonts w:ascii="Palatino Linotype" w:hAnsi="Palatino Linotype"/>
          <w:color w:val="auto"/>
        </w:rPr>
        <w:t xml:space="preserve"> </w:t>
      </w:r>
    </w:p>
    <w:p w:rsidR="009D170F" w:rsidRPr="0002248F" w:rsidRDefault="009D170F" w:rsidP="0002248F">
      <w:pPr>
        <w:rPr>
          <w:rFonts w:ascii="Palatino Linotype" w:hAnsi="Palatino Linotype"/>
          <w:color w:val="auto"/>
        </w:rPr>
      </w:pPr>
    </w:p>
    <w:p w:rsidR="00975FFD" w:rsidRPr="0002248F" w:rsidRDefault="00975FFD" w:rsidP="0002248F">
      <w:pPr>
        <w:pStyle w:val="Heading3"/>
        <w:rPr>
          <w:rFonts w:ascii="Palatino Linotype" w:hAnsi="Palatino Linotype"/>
          <w:color w:val="auto"/>
          <w:sz w:val="24"/>
          <w:szCs w:val="22"/>
        </w:rPr>
      </w:pPr>
      <w:r w:rsidRPr="0002248F">
        <w:rPr>
          <w:rFonts w:ascii="Palatino Linotype" w:hAnsi="Palatino Linotype"/>
          <w:color w:val="auto"/>
          <w:sz w:val="24"/>
          <w:szCs w:val="22"/>
        </w:rPr>
        <w:t>January 2004 – August 2010</w:t>
      </w:r>
    </w:p>
    <w:p w:rsidR="00975FFD" w:rsidRPr="0002248F" w:rsidRDefault="0002248F" w:rsidP="0002248F">
      <w:pPr>
        <w:pStyle w:val="Heading2"/>
        <w:spacing w:after="0"/>
        <w:rPr>
          <w:rFonts w:ascii="Palatino Linotype" w:hAnsi="Palatino Linotype"/>
          <w:color w:val="FF0000"/>
          <w:sz w:val="22"/>
          <w:szCs w:val="22"/>
        </w:rPr>
      </w:pPr>
      <w:r w:rsidRPr="0002248F">
        <w:rPr>
          <w:rFonts w:ascii="Palatino Linotype" w:hAnsi="Palatino Linotype"/>
          <w:caps w:val="0"/>
          <w:color w:val="auto"/>
          <w:sz w:val="22"/>
          <w:szCs w:val="22"/>
        </w:rPr>
        <w:t>Various Roles</w:t>
      </w:r>
      <w:r w:rsidR="009D170F">
        <w:rPr>
          <w:rFonts w:ascii="Palatino Linotype" w:hAnsi="Palatino Linotype"/>
          <w:caps w:val="0"/>
          <w:color w:val="auto"/>
          <w:sz w:val="22"/>
          <w:szCs w:val="22"/>
        </w:rPr>
        <w:t>, Equipment Finance</w:t>
      </w:r>
      <w:r>
        <w:rPr>
          <w:rFonts w:ascii="Palatino Linotype" w:hAnsi="Palatino Linotype"/>
          <w:color w:val="auto"/>
          <w:sz w:val="22"/>
          <w:szCs w:val="22"/>
        </w:rPr>
        <w:t xml:space="preserve"> - </w:t>
      </w:r>
      <w:r w:rsidR="00975FFD" w:rsidRPr="0075178B">
        <w:rPr>
          <w:rStyle w:val="SubtleReference"/>
          <w:rFonts w:ascii="Palatino Linotype" w:hAnsi="Palatino Linotype"/>
          <w:caps w:val="0"/>
          <w:smallCaps w:val="0"/>
          <w:color w:val="auto"/>
          <w:sz w:val="22"/>
          <w:szCs w:val="22"/>
        </w:rPr>
        <w:t>NCMIC Group, Inc.</w:t>
      </w:r>
      <w:r>
        <w:rPr>
          <w:rStyle w:val="SubtleReference"/>
          <w:rFonts w:ascii="Palatino Linotype" w:hAnsi="Palatino Linotype"/>
          <w:color w:val="auto"/>
          <w:sz w:val="22"/>
          <w:szCs w:val="22"/>
        </w:rPr>
        <w:t xml:space="preserve"> </w:t>
      </w:r>
    </w:p>
    <w:p w:rsidR="00975FFD" w:rsidRPr="0002248F" w:rsidRDefault="00975FFD" w:rsidP="0002248F">
      <w:pPr>
        <w:rPr>
          <w:rFonts w:ascii="Palatino Linotype" w:hAnsi="Palatino Linotype"/>
          <w:color w:val="auto"/>
        </w:rPr>
      </w:pPr>
      <w:r w:rsidRPr="0002248F">
        <w:rPr>
          <w:rFonts w:ascii="Palatino Linotype" w:hAnsi="Palatino Linotype"/>
          <w:color w:val="auto"/>
        </w:rPr>
        <w:t>During the first six years of my career at NCMIC, I had the opportunity to fill a variety of roles. In these roles I exceeded expectations and was rewarded with additional responsibilities and advancement opportunities.</w:t>
      </w:r>
      <w:r w:rsidR="009D170F">
        <w:rPr>
          <w:rFonts w:ascii="Palatino Linotype" w:hAnsi="Palatino Linotype"/>
          <w:color w:val="auto"/>
        </w:rPr>
        <w:t xml:space="preserve"> During this time I was responsible for the idea creation and implementation of three highly successful programs: Working Capital Loan product, </w:t>
      </w:r>
      <w:r w:rsidR="009D170F">
        <w:rPr>
          <w:rFonts w:ascii="Palatino Linotype" w:hAnsi="Palatino Linotype"/>
          <w:color w:val="auto"/>
        </w:rPr>
        <w:t>Secondary Funding</w:t>
      </w:r>
      <w:r w:rsidR="009D170F">
        <w:rPr>
          <w:rFonts w:ascii="Palatino Linotype" w:hAnsi="Palatino Linotype"/>
          <w:color w:val="auto"/>
        </w:rPr>
        <w:t>/Syndicated Loans, and our Servicing Portfolio.</w:t>
      </w:r>
      <w:r w:rsidRPr="0002248F">
        <w:rPr>
          <w:rFonts w:ascii="Palatino Linotype" w:hAnsi="Palatino Linotype"/>
          <w:color w:val="auto"/>
        </w:rPr>
        <w:t xml:space="preserve"> </w:t>
      </w:r>
      <w:r w:rsidR="0047053C">
        <w:rPr>
          <w:rFonts w:ascii="Palatino Linotype" w:hAnsi="Palatino Linotype"/>
          <w:color w:val="auto"/>
        </w:rPr>
        <w:t xml:space="preserve">All three of these programs continue to be successful and are solid revenue sources. </w:t>
      </w:r>
      <w:r w:rsidRPr="0002248F">
        <w:rPr>
          <w:rFonts w:ascii="Palatino Linotype" w:hAnsi="Palatino Linotype"/>
          <w:color w:val="auto"/>
        </w:rPr>
        <w:t>Roles I held</w:t>
      </w:r>
      <w:r w:rsidR="009D170F">
        <w:rPr>
          <w:rFonts w:ascii="Palatino Linotype" w:hAnsi="Palatino Linotype"/>
          <w:color w:val="auto"/>
        </w:rPr>
        <w:t xml:space="preserve"> during this time </w:t>
      </w:r>
      <w:r w:rsidRPr="0002248F">
        <w:rPr>
          <w:rFonts w:ascii="Palatino Linotype" w:hAnsi="Palatino Linotype"/>
          <w:color w:val="auto"/>
        </w:rPr>
        <w:t>include</w:t>
      </w:r>
      <w:r w:rsidR="008308B4">
        <w:rPr>
          <w:rFonts w:ascii="Palatino Linotype" w:hAnsi="Palatino Linotype"/>
          <w:color w:val="auto"/>
        </w:rPr>
        <w:t>:</w:t>
      </w:r>
      <w:r w:rsidRPr="0002248F">
        <w:rPr>
          <w:rFonts w:ascii="Palatino Linotype" w:hAnsi="Palatino Linotype"/>
          <w:color w:val="auto"/>
        </w:rPr>
        <w:t xml:space="preserve"> Documentation Specialist, Account Manager, Business Development Manager, Secondary Funding Manager, Sales Manager, and Assistant Vice President.</w:t>
      </w:r>
    </w:p>
    <w:p w:rsidR="00AC33E5" w:rsidRPr="0002248F" w:rsidRDefault="00AC33E5" w:rsidP="0002248F">
      <w:pPr>
        <w:rPr>
          <w:rFonts w:ascii="Palatino Linotype" w:hAnsi="Palatino Linotype"/>
          <w:color w:val="auto"/>
        </w:rPr>
      </w:pPr>
    </w:p>
    <w:p w:rsidR="00975FFD" w:rsidRPr="008308B4" w:rsidRDefault="008308B4" w:rsidP="0002248F">
      <w:pPr>
        <w:pStyle w:val="Heading1"/>
        <w:spacing w:before="0" w:after="0"/>
        <w:contextualSpacing w:val="0"/>
        <w:rPr>
          <w:rFonts w:ascii="Arial" w:eastAsiaTheme="minorHAnsi" w:hAnsi="Arial" w:cs="Arial"/>
          <w:b w:val="0"/>
          <w:caps w:val="0"/>
          <w:color w:val="auto"/>
          <w:szCs w:val="22"/>
        </w:rPr>
      </w:pPr>
      <w:r w:rsidRPr="008308B4">
        <w:rPr>
          <w:rFonts w:ascii="Arial" w:hAnsi="Arial" w:cs="Arial"/>
          <w:color w:val="auto"/>
          <w:szCs w:val="22"/>
        </w:rPr>
        <w:t>Education &amp; Certifications</w:t>
      </w:r>
    </w:p>
    <w:p w:rsidR="0002248F" w:rsidRPr="008308B4" w:rsidRDefault="0002248F" w:rsidP="0002248F">
      <w:pPr>
        <w:pStyle w:val="ListParagraph"/>
        <w:numPr>
          <w:ilvl w:val="0"/>
          <w:numId w:val="10"/>
        </w:numPr>
        <w:rPr>
          <w:rFonts w:ascii="Palatino Linotype" w:hAnsi="Palatino Linotype"/>
          <w:color w:val="auto"/>
        </w:rPr>
      </w:pPr>
      <w:r w:rsidRPr="008308B4">
        <w:rPr>
          <w:rFonts w:ascii="Palatino Linotype" w:hAnsi="Palatino Linotype"/>
          <w:color w:val="auto"/>
        </w:rPr>
        <w:t>Bachelors of A</w:t>
      </w:r>
      <w:r w:rsidR="00975FFD" w:rsidRPr="008308B4">
        <w:rPr>
          <w:rFonts w:ascii="Palatino Linotype" w:hAnsi="Palatino Linotype"/>
          <w:color w:val="auto"/>
        </w:rPr>
        <w:t xml:space="preserve">rts – </w:t>
      </w:r>
      <w:r w:rsidRPr="008308B4">
        <w:rPr>
          <w:rFonts w:ascii="Palatino Linotype" w:hAnsi="Palatino Linotype"/>
          <w:color w:val="auto"/>
        </w:rPr>
        <w:t>B</w:t>
      </w:r>
      <w:r w:rsidR="00975FFD" w:rsidRPr="008308B4">
        <w:rPr>
          <w:rFonts w:ascii="Palatino Linotype" w:hAnsi="Palatino Linotype"/>
          <w:color w:val="auto"/>
        </w:rPr>
        <w:t xml:space="preserve">usiness </w:t>
      </w:r>
      <w:r w:rsidRPr="008308B4">
        <w:rPr>
          <w:rFonts w:ascii="Palatino Linotype" w:hAnsi="Palatino Linotype"/>
          <w:color w:val="auto"/>
        </w:rPr>
        <w:t>A</w:t>
      </w:r>
      <w:r w:rsidR="00975FFD" w:rsidRPr="008308B4">
        <w:rPr>
          <w:rFonts w:ascii="Palatino Linotype" w:hAnsi="Palatino Linotype"/>
          <w:color w:val="auto"/>
        </w:rPr>
        <w:t>dministration, Upper Iowa University</w:t>
      </w:r>
      <w:r w:rsidR="008308B4">
        <w:rPr>
          <w:rFonts w:ascii="Palatino Linotype" w:hAnsi="Palatino Linotype"/>
          <w:color w:val="auto"/>
        </w:rPr>
        <w:t xml:space="preserve"> - </w:t>
      </w:r>
      <w:r w:rsidR="00975FFD" w:rsidRPr="008308B4">
        <w:rPr>
          <w:rFonts w:ascii="Palatino Linotype" w:hAnsi="Palatino Linotype"/>
          <w:color w:val="auto"/>
        </w:rPr>
        <w:t>Cum Laude</w:t>
      </w:r>
    </w:p>
    <w:p w:rsidR="00975FFD" w:rsidRPr="0002248F" w:rsidRDefault="00975FFD" w:rsidP="0002248F">
      <w:pPr>
        <w:pStyle w:val="ListParagraph"/>
        <w:numPr>
          <w:ilvl w:val="0"/>
          <w:numId w:val="3"/>
        </w:numPr>
        <w:contextualSpacing w:val="0"/>
        <w:rPr>
          <w:rFonts w:ascii="Palatino Linotype" w:hAnsi="Palatino Linotype"/>
          <w:color w:val="auto"/>
        </w:rPr>
      </w:pPr>
      <w:r w:rsidRPr="0002248F">
        <w:rPr>
          <w:rFonts w:ascii="Palatino Linotype" w:hAnsi="Palatino Linotype"/>
          <w:color w:val="auto"/>
        </w:rPr>
        <w:t>Licensed Property &amp; Casualty Agent</w:t>
      </w:r>
    </w:p>
    <w:p w:rsidR="00975FFD" w:rsidRPr="0002248F" w:rsidRDefault="00975FFD" w:rsidP="0002248F">
      <w:pPr>
        <w:pStyle w:val="ListParagraph"/>
        <w:numPr>
          <w:ilvl w:val="0"/>
          <w:numId w:val="3"/>
        </w:numPr>
        <w:contextualSpacing w:val="0"/>
        <w:rPr>
          <w:rFonts w:ascii="Palatino Linotype" w:hAnsi="Palatino Linotype"/>
          <w:color w:val="auto"/>
        </w:rPr>
      </w:pPr>
      <w:r w:rsidRPr="0002248F">
        <w:rPr>
          <w:rFonts w:ascii="Palatino Linotype" w:hAnsi="Palatino Linotype"/>
          <w:color w:val="auto"/>
        </w:rPr>
        <w:t>Certified Lease and Finance Professional</w:t>
      </w:r>
    </w:p>
    <w:p w:rsidR="00975FFD" w:rsidRPr="0002248F" w:rsidRDefault="00975FFD" w:rsidP="0002248F">
      <w:pPr>
        <w:pStyle w:val="Heading1"/>
        <w:spacing w:before="0" w:after="0"/>
        <w:contextualSpacing w:val="0"/>
        <w:rPr>
          <w:rFonts w:ascii="Palatino Linotype" w:hAnsi="Palatino Linotype"/>
          <w:color w:val="auto"/>
          <w:sz w:val="22"/>
          <w:szCs w:val="22"/>
        </w:rPr>
      </w:pPr>
    </w:p>
    <w:p w:rsidR="000D4C16" w:rsidRPr="0002248F" w:rsidRDefault="000D4C16" w:rsidP="0002248F">
      <w:pPr>
        <w:pStyle w:val="Heading1"/>
        <w:spacing w:before="0" w:after="0"/>
        <w:contextualSpacing w:val="0"/>
        <w:rPr>
          <w:rFonts w:ascii="Arial" w:hAnsi="Arial" w:cs="Arial"/>
          <w:color w:val="auto"/>
          <w:szCs w:val="22"/>
        </w:rPr>
      </w:pPr>
      <w:r w:rsidRPr="0002248F">
        <w:rPr>
          <w:rFonts w:ascii="Arial" w:hAnsi="Arial" w:cs="Arial"/>
          <w:color w:val="auto"/>
          <w:szCs w:val="22"/>
        </w:rPr>
        <w:t>RECOGNITION</w:t>
      </w:r>
    </w:p>
    <w:p w:rsidR="000D4C16" w:rsidRPr="0002248F" w:rsidRDefault="000D4C16" w:rsidP="0002248F">
      <w:pPr>
        <w:numPr>
          <w:ilvl w:val="0"/>
          <w:numId w:val="5"/>
        </w:numPr>
        <w:rPr>
          <w:rFonts w:ascii="Palatino Linotype" w:hAnsi="Palatino Linotype"/>
          <w:color w:val="auto"/>
        </w:rPr>
      </w:pPr>
      <w:r w:rsidRPr="0002248F">
        <w:rPr>
          <w:rFonts w:ascii="Palatino Linotype" w:hAnsi="Palatino Linotype"/>
          <w:color w:val="auto"/>
        </w:rPr>
        <w:t>New Leaders of Des Moines Honoree, Cystic Fibrosis Foundation</w:t>
      </w:r>
    </w:p>
    <w:p w:rsidR="000D4C16" w:rsidRPr="0002248F" w:rsidRDefault="00A706B7" w:rsidP="0002248F">
      <w:pPr>
        <w:numPr>
          <w:ilvl w:val="0"/>
          <w:numId w:val="5"/>
        </w:numPr>
        <w:rPr>
          <w:rFonts w:ascii="Palatino Linotype" w:hAnsi="Palatino Linotype"/>
          <w:color w:val="auto"/>
        </w:rPr>
      </w:pPr>
      <w:r>
        <w:rPr>
          <w:rFonts w:ascii="Palatino Linotype" w:hAnsi="Palatino Linotype"/>
          <w:color w:val="auto"/>
        </w:rPr>
        <w:t xml:space="preserve">2018 </w:t>
      </w:r>
      <w:r w:rsidR="000D4C16" w:rsidRPr="0002248F">
        <w:rPr>
          <w:rFonts w:ascii="Palatino Linotype" w:hAnsi="Palatino Linotype"/>
          <w:color w:val="auto"/>
        </w:rPr>
        <w:t>Top Fundraiser – New Leaders, Cystic Fibrosis Foundation</w:t>
      </w:r>
    </w:p>
    <w:p w:rsidR="000D4C16" w:rsidRPr="0002248F" w:rsidRDefault="000D4C16" w:rsidP="0002248F">
      <w:pPr>
        <w:numPr>
          <w:ilvl w:val="0"/>
          <w:numId w:val="5"/>
        </w:numPr>
        <w:rPr>
          <w:rFonts w:ascii="Palatino Linotype" w:hAnsi="Palatino Linotype"/>
          <w:color w:val="auto"/>
        </w:rPr>
      </w:pPr>
      <w:r w:rsidRPr="0002248F">
        <w:rPr>
          <w:rFonts w:ascii="Palatino Linotype" w:hAnsi="Palatino Linotype"/>
          <w:color w:val="auto"/>
        </w:rPr>
        <w:t>West Des Moines Leadership Academy 2018 Graduate</w:t>
      </w:r>
    </w:p>
    <w:p w:rsidR="000D4C16" w:rsidRPr="0002248F" w:rsidRDefault="000D4C16" w:rsidP="0002248F">
      <w:pPr>
        <w:numPr>
          <w:ilvl w:val="0"/>
          <w:numId w:val="5"/>
        </w:numPr>
        <w:rPr>
          <w:rFonts w:ascii="Palatino Linotype" w:hAnsi="Palatino Linotype"/>
          <w:color w:val="auto"/>
        </w:rPr>
      </w:pPr>
      <w:r w:rsidRPr="0002248F">
        <w:rPr>
          <w:rFonts w:ascii="Palatino Linotype" w:hAnsi="Palatino Linotype"/>
          <w:color w:val="auto"/>
        </w:rPr>
        <w:t xml:space="preserve">Des Moines Register’s Top 15 People to Watch in 2019 </w:t>
      </w:r>
    </w:p>
    <w:p w:rsidR="00975FFD" w:rsidRPr="0002248F" w:rsidRDefault="00975FFD" w:rsidP="0002248F">
      <w:pPr>
        <w:rPr>
          <w:rFonts w:ascii="Palatino Linotype" w:hAnsi="Palatino Linotype"/>
          <w:color w:val="auto"/>
        </w:rPr>
      </w:pPr>
    </w:p>
    <w:p w:rsidR="000D4C16" w:rsidRPr="0002248F" w:rsidRDefault="000D4C16" w:rsidP="0002248F">
      <w:pPr>
        <w:rPr>
          <w:rFonts w:ascii="Arial" w:hAnsi="Arial" w:cs="Arial"/>
          <w:b/>
          <w:color w:val="auto"/>
          <w:sz w:val="28"/>
        </w:rPr>
      </w:pPr>
      <w:r w:rsidRPr="0002248F">
        <w:rPr>
          <w:rFonts w:ascii="Arial" w:hAnsi="Arial" w:cs="Arial"/>
          <w:b/>
          <w:color w:val="auto"/>
          <w:sz w:val="28"/>
        </w:rPr>
        <w:t>VOLUNTEER</w:t>
      </w:r>
    </w:p>
    <w:p w:rsidR="0002248F" w:rsidRPr="0002248F" w:rsidRDefault="000D4C16" w:rsidP="0002248F">
      <w:pPr>
        <w:numPr>
          <w:ilvl w:val="0"/>
          <w:numId w:val="6"/>
        </w:numPr>
        <w:rPr>
          <w:rFonts w:ascii="Palatino Linotype" w:hAnsi="Palatino Linotype"/>
          <w:color w:val="auto"/>
        </w:rPr>
      </w:pPr>
      <w:r w:rsidRPr="0002248F">
        <w:rPr>
          <w:rFonts w:ascii="Palatino Linotype" w:hAnsi="Palatino Linotype"/>
          <w:color w:val="auto"/>
        </w:rPr>
        <w:t xml:space="preserve">Give Grace, </w:t>
      </w:r>
      <w:r w:rsidR="0002248F" w:rsidRPr="0002248F">
        <w:rPr>
          <w:rFonts w:ascii="Palatino Linotype" w:hAnsi="Palatino Linotype"/>
          <w:color w:val="auto"/>
        </w:rPr>
        <w:t>Give Hope – Founder, Volunteer, &amp; Donor</w:t>
      </w:r>
    </w:p>
    <w:p w:rsidR="00A706B7" w:rsidRPr="0047053C" w:rsidRDefault="000D4C16" w:rsidP="0047053C">
      <w:pPr>
        <w:numPr>
          <w:ilvl w:val="0"/>
          <w:numId w:val="6"/>
        </w:numPr>
        <w:rPr>
          <w:rFonts w:ascii="Palatino Linotype" w:hAnsi="Palatino Linotype"/>
          <w:color w:val="auto"/>
        </w:rPr>
      </w:pPr>
      <w:proofErr w:type="spellStart"/>
      <w:r w:rsidRPr="0002248F">
        <w:rPr>
          <w:rFonts w:ascii="Palatino Linotype" w:hAnsi="Palatino Linotype"/>
          <w:color w:val="auto"/>
        </w:rPr>
        <w:t>EveryStep</w:t>
      </w:r>
      <w:proofErr w:type="spellEnd"/>
      <w:r w:rsidRPr="0002248F">
        <w:rPr>
          <w:rFonts w:ascii="Palatino Linotype" w:hAnsi="Palatino Linotype"/>
          <w:color w:val="auto"/>
        </w:rPr>
        <w:t xml:space="preserve"> (formerly HCI, VNS, Amanda the Panda) – Board of Trustees</w:t>
      </w:r>
    </w:p>
    <w:p w:rsidR="000D4C16" w:rsidRPr="0002248F" w:rsidRDefault="000D4C16" w:rsidP="0002248F">
      <w:pPr>
        <w:numPr>
          <w:ilvl w:val="0"/>
          <w:numId w:val="6"/>
        </w:numPr>
        <w:rPr>
          <w:rFonts w:ascii="Palatino Linotype" w:hAnsi="Palatino Linotype"/>
          <w:color w:val="auto"/>
        </w:rPr>
      </w:pPr>
      <w:r w:rsidRPr="0002248F">
        <w:rPr>
          <w:rFonts w:ascii="Palatino Linotype" w:hAnsi="Palatino Linotype"/>
          <w:color w:val="auto"/>
        </w:rPr>
        <w:t>Big Brothers, Big Sisters – Workplace Mentoring Big</w:t>
      </w:r>
      <w:r w:rsidR="00F6717E">
        <w:rPr>
          <w:rFonts w:ascii="Palatino Linotype" w:hAnsi="Palatino Linotype"/>
          <w:color w:val="auto"/>
        </w:rPr>
        <w:t>, since 2014</w:t>
      </w:r>
    </w:p>
    <w:p w:rsidR="000D4C16" w:rsidRPr="0002248F" w:rsidRDefault="000D4C16" w:rsidP="0002248F">
      <w:pPr>
        <w:numPr>
          <w:ilvl w:val="0"/>
          <w:numId w:val="6"/>
        </w:numPr>
        <w:rPr>
          <w:rFonts w:ascii="Palatino Linotype" w:hAnsi="Palatino Linotype"/>
          <w:color w:val="auto"/>
        </w:rPr>
      </w:pPr>
      <w:r w:rsidRPr="0002248F">
        <w:rPr>
          <w:rFonts w:ascii="Palatino Linotype" w:hAnsi="Palatino Linotype"/>
          <w:color w:val="auto"/>
        </w:rPr>
        <w:t>United Way Grad</w:t>
      </w:r>
      <w:r w:rsidR="0002248F">
        <w:rPr>
          <w:rFonts w:ascii="Palatino Linotype" w:hAnsi="Palatino Linotype"/>
          <w:color w:val="auto"/>
        </w:rPr>
        <w:t>uation</w:t>
      </w:r>
      <w:r w:rsidR="00F6717E">
        <w:rPr>
          <w:rFonts w:ascii="Palatino Linotype" w:hAnsi="Palatino Linotype"/>
          <w:color w:val="auto"/>
        </w:rPr>
        <w:t xml:space="preserve"> Walk – Volunteer, since 2015</w:t>
      </w:r>
    </w:p>
    <w:p w:rsidR="000D4C16" w:rsidRPr="0002248F" w:rsidRDefault="00F3157E" w:rsidP="0002248F">
      <w:pPr>
        <w:numPr>
          <w:ilvl w:val="0"/>
          <w:numId w:val="6"/>
        </w:numPr>
        <w:rPr>
          <w:rFonts w:ascii="Palatino Linotype" w:hAnsi="Palatino Linotype"/>
          <w:color w:val="auto"/>
        </w:rPr>
      </w:pPr>
      <w:r>
        <w:rPr>
          <w:rFonts w:ascii="Palatino Linotype" w:hAnsi="Palatino Linotype"/>
          <w:color w:val="auto"/>
        </w:rPr>
        <w:t>Habitat f</w:t>
      </w:r>
      <w:r w:rsidR="000D4C16" w:rsidRPr="0002248F">
        <w:rPr>
          <w:rFonts w:ascii="Palatino Linotype" w:hAnsi="Palatino Linotype"/>
          <w:color w:val="auto"/>
        </w:rPr>
        <w:t xml:space="preserve">or Humanity – </w:t>
      </w:r>
      <w:r w:rsidR="00F6717E">
        <w:rPr>
          <w:rFonts w:ascii="Palatino Linotype" w:hAnsi="Palatino Linotype"/>
          <w:color w:val="auto"/>
        </w:rPr>
        <w:t>Volunteer, since 2010</w:t>
      </w:r>
    </w:p>
    <w:p w:rsidR="000D4C16" w:rsidRPr="0002248F" w:rsidRDefault="000D4C16" w:rsidP="0002248F">
      <w:pPr>
        <w:numPr>
          <w:ilvl w:val="0"/>
          <w:numId w:val="6"/>
        </w:numPr>
        <w:rPr>
          <w:rFonts w:ascii="Palatino Linotype" w:hAnsi="Palatino Linotype"/>
          <w:color w:val="auto"/>
        </w:rPr>
      </w:pPr>
      <w:r w:rsidRPr="0002248F">
        <w:rPr>
          <w:rFonts w:ascii="Palatino Linotype" w:hAnsi="Palatino Linotype"/>
          <w:color w:val="auto"/>
        </w:rPr>
        <w:t>Wildwood Hills Ranch – $50,000 Team Fundraiser</w:t>
      </w:r>
    </w:p>
    <w:p w:rsidR="000D4C16" w:rsidRDefault="000D4C16" w:rsidP="0002248F">
      <w:pPr>
        <w:numPr>
          <w:ilvl w:val="0"/>
          <w:numId w:val="6"/>
        </w:numPr>
        <w:rPr>
          <w:rFonts w:ascii="Palatino Linotype" w:hAnsi="Palatino Linotype"/>
          <w:color w:val="auto"/>
        </w:rPr>
      </w:pPr>
      <w:r w:rsidRPr="0002248F">
        <w:rPr>
          <w:rFonts w:ascii="Palatino Linotype" w:hAnsi="Palatino Linotype"/>
          <w:color w:val="auto"/>
        </w:rPr>
        <w:t>Cystic Fibrosis Foundation - $4,666 Fundraiser</w:t>
      </w:r>
    </w:p>
    <w:p w:rsidR="00A706B7" w:rsidRDefault="00A706B7" w:rsidP="0002248F">
      <w:pPr>
        <w:numPr>
          <w:ilvl w:val="0"/>
          <w:numId w:val="6"/>
        </w:numPr>
        <w:rPr>
          <w:rFonts w:ascii="Palatino Linotype" w:hAnsi="Palatino Linotype"/>
          <w:color w:val="auto"/>
        </w:rPr>
      </w:pPr>
      <w:r>
        <w:rPr>
          <w:rFonts w:ascii="Palatino Linotype" w:hAnsi="Palatino Linotype"/>
          <w:color w:val="auto"/>
        </w:rPr>
        <w:t>Meals From the Heartland – Volunteer, 4 years</w:t>
      </w:r>
    </w:p>
    <w:p w:rsidR="00A706B7" w:rsidRPr="0002248F" w:rsidRDefault="00A706B7" w:rsidP="0002248F">
      <w:pPr>
        <w:numPr>
          <w:ilvl w:val="0"/>
          <w:numId w:val="6"/>
        </w:numPr>
        <w:rPr>
          <w:rFonts w:ascii="Palatino Linotype" w:hAnsi="Palatino Linotype"/>
          <w:color w:val="auto"/>
        </w:rPr>
      </w:pPr>
      <w:r>
        <w:rPr>
          <w:rFonts w:ascii="Palatino Linotype" w:hAnsi="Palatino Linotype"/>
          <w:color w:val="auto"/>
        </w:rPr>
        <w:t>Joh</w:t>
      </w:r>
      <w:r w:rsidR="00F3157E">
        <w:rPr>
          <w:rFonts w:ascii="Palatino Linotype" w:hAnsi="Palatino Linotype"/>
          <w:color w:val="auto"/>
        </w:rPr>
        <w:t>nston Community School District –</w:t>
      </w:r>
      <w:r>
        <w:rPr>
          <w:rFonts w:ascii="Palatino Linotype" w:hAnsi="Palatino Linotype"/>
          <w:color w:val="auto"/>
        </w:rPr>
        <w:t xml:space="preserve"> </w:t>
      </w:r>
      <w:r w:rsidR="00F3157E">
        <w:rPr>
          <w:rFonts w:ascii="Palatino Linotype" w:hAnsi="Palatino Linotype"/>
          <w:color w:val="auto"/>
        </w:rPr>
        <w:t>Volunteer, since 2014</w:t>
      </w:r>
    </w:p>
    <w:p w:rsidR="00A706B7" w:rsidRDefault="00A706B7" w:rsidP="0002248F">
      <w:pPr>
        <w:rPr>
          <w:rFonts w:ascii="Palatino Linotype" w:hAnsi="Palatino Linotype"/>
          <w:color w:val="auto"/>
        </w:rPr>
      </w:pPr>
    </w:p>
    <w:p w:rsidR="00A706B7" w:rsidRDefault="00A706B7" w:rsidP="00A706B7">
      <w:pPr>
        <w:rPr>
          <w:rFonts w:ascii="Arial" w:hAnsi="Arial" w:cs="Arial"/>
          <w:b/>
          <w:color w:val="auto"/>
          <w:sz w:val="28"/>
          <w:szCs w:val="28"/>
        </w:rPr>
      </w:pPr>
      <w:r w:rsidRPr="00A706B7">
        <w:rPr>
          <w:rFonts w:ascii="Arial" w:hAnsi="Arial" w:cs="Arial"/>
          <w:b/>
          <w:color w:val="auto"/>
          <w:sz w:val="28"/>
          <w:szCs w:val="28"/>
        </w:rPr>
        <w:t xml:space="preserve">PROFESSIONAL GROUPS </w:t>
      </w:r>
    </w:p>
    <w:p w:rsidR="0047053C" w:rsidRDefault="0047053C" w:rsidP="0047053C">
      <w:pPr>
        <w:numPr>
          <w:ilvl w:val="0"/>
          <w:numId w:val="11"/>
        </w:numPr>
        <w:rPr>
          <w:rFonts w:ascii="Palatino Linotype" w:hAnsi="Palatino Linotype"/>
          <w:color w:val="auto"/>
        </w:rPr>
      </w:pPr>
      <w:r w:rsidRPr="00A706B7">
        <w:rPr>
          <w:rFonts w:ascii="Palatino Linotype" w:hAnsi="Palatino Linotype"/>
          <w:color w:val="auto"/>
        </w:rPr>
        <w:t>Women in Finance &amp; Banking, Committee Chair</w:t>
      </w:r>
    </w:p>
    <w:p w:rsidR="0047053C" w:rsidRPr="0047053C" w:rsidRDefault="00A706B7" w:rsidP="0047053C">
      <w:pPr>
        <w:numPr>
          <w:ilvl w:val="0"/>
          <w:numId w:val="11"/>
        </w:numPr>
        <w:rPr>
          <w:rFonts w:ascii="Palatino Linotype" w:hAnsi="Palatino Linotype"/>
          <w:color w:val="auto"/>
        </w:rPr>
      </w:pPr>
      <w:r>
        <w:rPr>
          <w:rFonts w:ascii="Palatino Linotype" w:hAnsi="Palatino Linotype"/>
          <w:color w:val="auto"/>
        </w:rPr>
        <w:t xml:space="preserve">Risk Management Association, </w:t>
      </w:r>
      <w:r>
        <w:rPr>
          <w:rFonts w:ascii="Palatino Linotype" w:hAnsi="Palatino Linotype"/>
          <w:color w:val="auto"/>
        </w:rPr>
        <w:t>Member</w:t>
      </w:r>
    </w:p>
    <w:p w:rsidR="00A706B7" w:rsidRDefault="00A706B7" w:rsidP="00A706B7">
      <w:pPr>
        <w:pStyle w:val="ListParagraph"/>
        <w:numPr>
          <w:ilvl w:val="0"/>
          <w:numId w:val="11"/>
        </w:numPr>
        <w:rPr>
          <w:rFonts w:ascii="Palatino Linotype" w:hAnsi="Palatino Linotype"/>
          <w:color w:val="auto"/>
        </w:rPr>
      </w:pPr>
      <w:r>
        <w:rPr>
          <w:rFonts w:ascii="Palatino Linotype" w:hAnsi="Palatino Linotype"/>
          <w:color w:val="auto"/>
        </w:rPr>
        <w:t>Equipment Finance Association, Member</w:t>
      </w:r>
    </w:p>
    <w:p w:rsidR="0047053C" w:rsidRDefault="00A706B7" w:rsidP="00812226">
      <w:pPr>
        <w:pStyle w:val="ListParagraph"/>
        <w:numPr>
          <w:ilvl w:val="0"/>
          <w:numId w:val="11"/>
        </w:numPr>
        <w:contextualSpacing w:val="0"/>
        <w:rPr>
          <w:rFonts w:ascii="Palatino Linotype" w:hAnsi="Palatino Linotype"/>
          <w:color w:val="auto"/>
        </w:rPr>
      </w:pPr>
      <w:r w:rsidRPr="0047053C">
        <w:rPr>
          <w:rFonts w:ascii="Palatino Linotype" w:hAnsi="Palatino Linotype"/>
          <w:color w:val="auto"/>
        </w:rPr>
        <w:t>Professional Liability Underwriting Society, Member</w:t>
      </w:r>
    </w:p>
    <w:p w:rsidR="0047053C" w:rsidRPr="0047053C" w:rsidRDefault="0047053C" w:rsidP="0047053C">
      <w:pPr>
        <w:rPr>
          <w:color w:val="000000" w:themeColor="text1"/>
        </w:rPr>
      </w:pPr>
    </w:p>
    <w:p w:rsidR="0047053C" w:rsidRPr="0047053C" w:rsidRDefault="0047053C" w:rsidP="0047053C">
      <w:pPr>
        <w:rPr>
          <w:rFonts w:ascii="Arial" w:hAnsi="Arial" w:cs="Arial"/>
          <w:b/>
          <w:color w:val="000000" w:themeColor="text1"/>
          <w:sz w:val="28"/>
          <w:szCs w:val="28"/>
        </w:rPr>
      </w:pPr>
      <w:r w:rsidRPr="0047053C">
        <w:rPr>
          <w:rFonts w:ascii="Arial" w:hAnsi="Arial" w:cs="Arial"/>
          <w:b/>
          <w:color w:val="000000" w:themeColor="text1"/>
          <w:sz w:val="28"/>
          <w:szCs w:val="28"/>
        </w:rPr>
        <w:t>SKILLS</w:t>
      </w:r>
    </w:p>
    <w:p w:rsidR="0047053C" w:rsidRPr="0002248F" w:rsidRDefault="0047053C" w:rsidP="0047053C">
      <w:pPr>
        <w:pStyle w:val="ListParagraph"/>
        <w:numPr>
          <w:ilvl w:val="0"/>
          <w:numId w:val="4"/>
        </w:numPr>
        <w:contextualSpacing w:val="0"/>
        <w:rPr>
          <w:rFonts w:ascii="Palatino Linotype" w:hAnsi="Palatino Linotype"/>
          <w:color w:val="auto"/>
        </w:rPr>
      </w:pPr>
      <w:r w:rsidRPr="0002248F">
        <w:rPr>
          <w:rFonts w:ascii="Palatino Linotype" w:hAnsi="Palatino Linotype"/>
          <w:color w:val="auto"/>
        </w:rPr>
        <w:t>Leading Individuals and Teams</w:t>
      </w:r>
    </w:p>
    <w:p w:rsidR="0047053C" w:rsidRPr="0002248F" w:rsidRDefault="0047053C" w:rsidP="0047053C">
      <w:pPr>
        <w:pStyle w:val="ListParagraph"/>
        <w:numPr>
          <w:ilvl w:val="0"/>
          <w:numId w:val="4"/>
        </w:numPr>
        <w:contextualSpacing w:val="0"/>
        <w:rPr>
          <w:rFonts w:ascii="Palatino Linotype" w:hAnsi="Palatino Linotype"/>
          <w:color w:val="auto"/>
        </w:rPr>
      </w:pPr>
      <w:r w:rsidRPr="0002248F">
        <w:rPr>
          <w:rFonts w:ascii="Palatino Linotype" w:hAnsi="Palatino Linotype"/>
          <w:color w:val="auto"/>
        </w:rPr>
        <w:t>Strategy Development and Execution</w:t>
      </w:r>
    </w:p>
    <w:p w:rsidR="0047053C" w:rsidRPr="0002248F" w:rsidRDefault="0047053C" w:rsidP="0047053C">
      <w:pPr>
        <w:pStyle w:val="ListParagraph"/>
        <w:numPr>
          <w:ilvl w:val="0"/>
          <w:numId w:val="4"/>
        </w:numPr>
        <w:contextualSpacing w:val="0"/>
        <w:rPr>
          <w:rFonts w:ascii="Palatino Linotype" w:hAnsi="Palatino Linotype"/>
          <w:color w:val="auto"/>
        </w:rPr>
      </w:pPr>
      <w:r w:rsidRPr="0002248F">
        <w:rPr>
          <w:rFonts w:ascii="Palatino Linotype" w:hAnsi="Palatino Linotype"/>
          <w:color w:val="auto"/>
        </w:rPr>
        <w:t>Collaborating with Others</w:t>
      </w:r>
    </w:p>
    <w:p w:rsidR="0047053C" w:rsidRPr="0002248F" w:rsidRDefault="0047053C" w:rsidP="0047053C">
      <w:pPr>
        <w:pStyle w:val="ListParagraph"/>
        <w:numPr>
          <w:ilvl w:val="0"/>
          <w:numId w:val="4"/>
        </w:numPr>
        <w:contextualSpacing w:val="0"/>
        <w:rPr>
          <w:rFonts w:ascii="Palatino Linotype" w:hAnsi="Palatino Linotype"/>
          <w:color w:val="auto"/>
        </w:rPr>
      </w:pPr>
      <w:r w:rsidRPr="0002248F">
        <w:rPr>
          <w:rFonts w:ascii="Palatino Linotype" w:hAnsi="Palatino Linotype"/>
          <w:color w:val="auto"/>
        </w:rPr>
        <w:t>Innovation and Innovative Thinking</w:t>
      </w:r>
    </w:p>
    <w:p w:rsidR="0047053C" w:rsidRPr="0002248F" w:rsidRDefault="0047053C" w:rsidP="0047053C">
      <w:pPr>
        <w:pStyle w:val="ListParagraph"/>
        <w:numPr>
          <w:ilvl w:val="0"/>
          <w:numId w:val="4"/>
        </w:numPr>
        <w:contextualSpacing w:val="0"/>
        <w:rPr>
          <w:rFonts w:ascii="Palatino Linotype" w:hAnsi="Palatino Linotype"/>
          <w:color w:val="auto"/>
        </w:rPr>
      </w:pPr>
      <w:r w:rsidRPr="0002248F">
        <w:rPr>
          <w:rFonts w:ascii="Palatino Linotype" w:hAnsi="Palatino Linotype"/>
          <w:color w:val="auto"/>
        </w:rPr>
        <w:t>Solving Problems</w:t>
      </w:r>
    </w:p>
    <w:p w:rsidR="0047053C" w:rsidRPr="0002248F" w:rsidRDefault="0047053C" w:rsidP="0047053C">
      <w:pPr>
        <w:pStyle w:val="ListParagraph"/>
        <w:numPr>
          <w:ilvl w:val="0"/>
          <w:numId w:val="4"/>
        </w:numPr>
        <w:contextualSpacing w:val="0"/>
        <w:rPr>
          <w:rFonts w:ascii="Palatino Linotype" w:hAnsi="Palatino Linotype"/>
          <w:color w:val="auto"/>
        </w:rPr>
      </w:pPr>
      <w:r w:rsidRPr="0002248F">
        <w:rPr>
          <w:rFonts w:ascii="Palatino Linotype" w:hAnsi="Palatino Linotype"/>
          <w:color w:val="auto"/>
        </w:rPr>
        <w:t>Servant Leadership</w:t>
      </w:r>
      <w:bookmarkStart w:id="0" w:name="_GoBack"/>
      <w:bookmarkEnd w:id="0"/>
    </w:p>
    <w:sectPr w:rsidR="0047053C" w:rsidRPr="0002248F" w:rsidSect="00975F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FC" w:rsidRDefault="002E46FC" w:rsidP="00885DF3">
      <w:r>
        <w:separator/>
      </w:r>
    </w:p>
  </w:endnote>
  <w:endnote w:type="continuationSeparator" w:id="0">
    <w:p w:rsidR="002E46FC" w:rsidRDefault="002E46FC" w:rsidP="0088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F3" w:rsidRDefault="00885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F3" w:rsidRDefault="00885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F3" w:rsidRDefault="0088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FC" w:rsidRDefault="002E46FC" w:rsidP="00885DF3">
      <w:r>
        <w:separator/>
      </w:r>
    </w:p>
  </w:footnote>
  <w:footnote w:type="continuationSeparator" w:id="0">
    <w:p w:rsidR="002E46FC" w:rsidRDefault="002E46FC" w:rsidP="0088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F3" w:rsidRDefault="0088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F3" w:rsidRDefault="00885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F3" w:rsidRDefault="0088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6875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F0A15"/>
    <w:multiLevelType w:val="hybridMultilevel"/>
    <w:tmpl w:val="565EAF32"/>
    <w:lvl w:ilvl="0" w:tplc="B74EDCFC">
      <w:start w:val="1"/>
      <w:numFmt w:val="bullet"/>
      <w:lvlText w:val=""/>
      <w:lvlJc w:val="left"/>
      <w:pPr>
        <w:tabs>
          <w:tab w:val="num" w:pos="360"/>
        </w:tabs>
        <w:ind w:left="360" w:hanging="360"/>
      </w:pPr>
      <w:rPr>
        <w:rFonts w:ascii="Wingdings" w:hAnsi="Wingdings" w:hint="default"/>
      </w:rPr>
    </w:lvl>
    <w:lvl w:ilvl="1" w:tplc="68CE3E8E">
      <w:numFmt w:val="none"/>
      <w:lvlText w:val=""/>
      <w:lvlJc w:val="left"/>
      <w:pPr>
        <w:tabs>
          <w:tab w:val="num" w:pos="0"/>
        </w:tabs>
      </w:pPr>
    </w:lvl>
    <w:lvl w:ilvl="2" w:tplc="2C96C9D8" w:tentative="1">
      <w:start w:val="1"/>
      <w:numFmt w:val="bullet"/>
      <w:lvlText w:val=""/>
      <w:lvlJc w:val="left"/>
      <w:pPr>
        <w:tabs>
          <w:tab w:val="num" w:pos="1800"/>
        </w:tabs>
        <w:ind w:left="1800" w:hanging="360"/>
      </w:pPr>
      <w:rPr>
        <w:rFonts w:ascii="Wingdings" w:hAnsi="Wingdings" w:hint="default"/>
      </w:rPr>
    </w:lvl>
    <w:lvl w:ilvl="3" w:tplc="E5D83A38" w:tentative="1">
      <w:start w:val="1"/>
      <w:numFmt w:val="bullet"/>
      <w:lvlText w:val=""/>
      <w:lvlJc w:val="left"/>
      <w:pPr>
        <w:tabs>
          <w:tab w:val="num" w:pos="2520"/>
        </w:tabs>
        <w:ind w:left="2520" w:hanging="360"/>
      </w:pPr>
      <w:rPr>
        <w:rFonts w:ascii="Wingdings" w:hAnsi="Wingdings" w:hint="default"/>
      </w:rPr>
    </w:lvl>
    <w:lvl w:ilvl="4" w:tplc="D09C970A" w:tentative="1">
      <w:start w:val="1"/>
      <w:numFmt w:val="bullet"/>
      <w:lvlText w:val=""/>
      <w:lvlJc w:val="left"/>
      <w:pPr>
        <w:tabs>
          <w:tab w:val="num" w:pos="3240"/>
        </w:tabs>
        <w:ind w:left="3240" w:hanging="360"/>
      </w:pPr>
      <w:rPr>
        <w:rFonts w:ascii="Wingdings" w:hAnsi="Wingdings" w:hint="default"/>
      </w:rPr>
    </w:lvl>
    <w:lvl w:ilvl="5" w:tplc="005C0CE0" w:tentative="1">
      <w:start w:val="1"/>
      <w:numFmt w:val="bullet"/>
      <w:lvlText w:val=""/>
      <w:lvlJc w:val="left"/>
      <w:pPr>
        <w:tabs>
          <w:tab w:val="num" w:pos="3960"/>
        </w:tabs>
        <w:ind w:left="3960" w:hanging="360"/>
      </w:pPr>
      <w:rPr>
        <w:rFonts w:ascii="Wingdings" w:hAnsi="Wingdings" w:hint="default"/>
      </w:rPr>
    </w:lvl>
    <w:lvl w:ilvl="6" w:tplc="735E36E6" w:tentative="1">
      <w:start w:val="1"/>
      <w:numFmt w:val="bullet"/>
      <w:lvlText w:val=""/>
      <w:lvlJc w:val="left"/>
      <w:pPr>
        <w:tabs>
          <w:tab w:val="num" w:pos="4680"/>
        </w:tabs>
        <w:ind w:left="4680" w:hanging="360"/>
      </w:pPr>
      <w:rPr>
        <w:rFonts w:ascii="Wingdings" w:hAnsi="Wingdings" w:hint="default"/>
      </w:rPr>
    </w:lvl>
    <w:lvl w:ilvl="7" w:tplc="65A858F8" w:tentative="1">
      <w:start w:val="1"/>
      <w:numFmt w:val="bullet"/>
      <w:lvlText w:val=""/>
      <w:lvlJc w:val="left"/>
      <w:pPr>
        <w:tabs>
          <w:tab w:val="num" w:pos="5400"/>
        </w:tabs>
        <w:ind w:left="5400" w:hanging="360"/>
      </w:pPr>
      <w:rPr>
        <w:rFonts w:ascii="Wingdings" w:hAnsi="Wingdings" w:hint="default"/>
      </w:rPr>
    </w:lvl>
    <w:lvl w:ilvl="8" w:tplc="BDFCF55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FC2A19"/>
    <w:multiLevelType w:val="hybridMultilevel"/>
    <w:tmpl w:val="85A80C2C"/>
    <w:lvl w:ilvl="0" w:tplc="6748B796">
      <w:start w:val="1"/>
      <w:numFmt w:val="bullet"/>
      <w:lvlText w:val=""/>
      <w:lvlJc w:val="left"/>
      <w:pPr>
        <w:tabs>
          <w:tab w:val="num" w:pos="720"/>
        </w:tabs>
        <w:ind w:left="720" w:hanging="360"/>
      </w:pPr>
      <w:rPr>
        <w:rFonts w:ascii="Wingdings" w:hAnsi="Wingdings" w:hint="default"/>
      </w:rPr>
    </w:lvl>
    <w:lvl w:ilvl="1" w:tplc="68ECA93C" w:tentative="1">
      <w:start w:val="1"/>
      <w:numFmt w:val="bullet"/>
      <w:lvlText w:val=""/>
      <w:lvlJc w:val="left"/>
      <w:pPr>
        <w:tabs>
          <w:tab w:val="num" w:pos="1440"/>
        </w:tabs>
        <w:ind w:left="1440" w:hanging="360"/>
      </w:pPr>
      <w:rPr>
        <w:rFonts w:ascii="Wingdings" w:hAnsi="Wingdings" w:hint="default"/>
      </w:rPr>
    </w:lvl>
    <w:lvl w:ilvl="2" w:tplc="F3AE0DBE" w:tentative="1">
      <w:start w:val="1"/>
      <w:numFmt w:val="bullet"/>
      <w:lvlText w:val=""/>
      <w:lvlJc w:val="left"/>
      <w:pPr>
        <w:tabs>
          <w:tab w:val="num" w:pos="2160"/>
        </w:tabs>
        <w:ind w:left="2160" w:hanging="360"/>
      </w:pPr>
      <w:rPr>
        <w:rFonts w:ascii="Wingdings" w:hAnsi="Wingdings" w:hint="default"/>
      </w:rPr>
    </w:lvl>
    <w:lvl w:ilvl="3" w:tplc="A9607426" w:tentative="1">
      <w:start w:val="1"/>
      <w:numFmt w:val="bullet"/>
      <w:lvlText w:val=""/>
      <w:lvlJc w:val="left"/>
      <w:pPr>
        <w:tabs>
          <w:tab w:val="num" w:pos="2880"/>
        </w:tabs>
        <w:ind w:left="2880" w:hanging="360"/>
      </w:pPr>
      <w:rPr>
        <w:rFonts w:ascii="Wingdings" w:hAnsi="Wingdings" w:hint="default"/>
      </w:rPr>
    </w:lvl>
    <w:lvl w:ilvl="4" w:tplc="67521344" w:tentative="1">
      <w:start w:val="1"/>
      <w:numFmt w:val="bullet"/>
      <w:lvlText w:val=""/>
      <w:lvlJc w:val="left"/>
      <w:pPr>
        <w:tabs>
          <w:tab w:val="num" w:pos="3600"/>
        </w:tabs>
        <w:ind w:left="3600" w:hanging="360"/>
      </w:pPr>
      <w:rPr>
        <w:rFonts w:ascii="Wingdings" w:hAnsi="Wingdings" w:hint="default"/>
      </w:rPr>
    </w:lvl>
    <w:lvl w:ilvl="5" w:tplc="6760617A" w:tentative="1">
      <w:start w:val="1"/>
      <w:numFmt w:val="bullet"/>
      <w:lvlText w:val=""/>
      <w:lvlJc w:val="left"/>
      <w:pPr>
        <w:tabs>
          <w:tab w:val="num" w:pos="4320"/>
        </w:tabs>
        <w:ind w:left="4320" w:hanging="360"/>
      </w:pPr>
      <w:rPr>
        <w:rFonts w:ascii="Wingdings" w:hAnsi="Wingdings" w:hint="default"/>
      </w:rPr>
    </w:lvl>
    <w:lvl w:ilvl="6" w:tplc="E7AA2376" w:tentative="1">
      <w:start w:val="1"/>
      <w:numFmt w:val="bullet"/>
      <w:lvlText w:val=""/>
      <w:lvlJc w:val="left"/>
      <w:pPr>
        <w:tabs>
          <w:tab w:val="num" w:pos="5040"/>
        </w:tabs>
        <w:ind w:left="5040" w:hanging="360"/>
      </w:pPr>
      <w:rPr>
        <w:rFonts w:ascii="Wingdings" w:hAnsi="Wingdings" w:hint="default"/>
      </w:rPr>
    </w:lvl>
    <w:lvl w:ilvl="7" w:tplc="AD7E2F7C" w:tentative="1">
      <w:start w:val="1"/>
      <w:numFmt w:val="bullet"/>
      <w:lvlText w:val=""/>
      <w:lvlJc w:val="left"/>
      <w:pPr>
        <w:tabs>
          <w:tab w:val="num" w:pos="5760"/>
        </w:tabs>
        <w:ind w:left="5760" w:hanging="360"/>
      </w:pPr>
      <w:rPr>
        <w:rFonts w:ascii="Wingdings" w:hAnsi="Wingdings" w:hint="default"/>
      </w:rPr>
    </w:lvl>
    <w:lvl w:ilvl="8" w:tplc="F4EC8C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815F9"/>
    <w:multiLevelType w:val="hybridMultilevel"/>
    <w:tmpl w:val="5FA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F81BD" w:themeColor="accent1"/>
        <w:sz w:val="24"/>
      </w:rPr>
    </w:lvl>
    <w:lvl w:ilvl="1">
      <w:start w:val="1"/>
      <w:numFmt w:val="bullet"/>
      <w:lvlText w:val="o"/>
      <w:lvlJc w:val="left"/>
      <w:pPr>
        <w:ind w:left="720" w:hanging="360"/>
      </w:pPr>
      <w:rPr>
        <w:rFonts w:ascii="Courier New" w:hAnsi="Courier New" w:hint="default"/>
        <w:color w:val="4F81BD" w:themeColor="accent1"/>
        <w:sz w:val="24"/>
      </w:rPr>
    </w:lvl>
    <w:lvl w:ilvl="2">
      <w:start w:val="1"/>
      <w:numFmt w:val="bullet"/>
      <w:lvlText w:val=""/>
      <w:lvlJc w:val="left"/>
      <w:pPr>
        <w:ind w:left="1080" w:hanging="360"/>
      </w:pPr>
      <w:rPr>
        <w:rFonts w:ascii="Wingdings" w:hAnsi="Wingdings" w:hint="default"/>
        <w:color w:val="4F81B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29D45D16"/>
    <w:multiLevelType w:val="hybridMultilevel"/>
    <w:tmpl w:val="BFAEFE2C"/>
    <w:lvl w:ilvl="0" w:tplc="A35C7C66">
      <w:start w:val="1"/>
      <w:numFmt w:val="bullet"/>
      <w:lvlText w:val=""/>
      <w:lvlJc w:val="left"/>
      <w:pPr>
        <w:tabs>
          <w:tab w:val="num" w:pos="720"/>
        </w:tabs>
        <w:ind w:left="720" w:hanging="360"/>
      </w:pPr>
      <w:rPr>
        <w:rFonts w:ascii="Wingdings" w:hAnsi="Wingdings" w:hint="default"/>
      </w:rPr>
    </w:lvl>
    <w:lvl w:ilvl="1" w:tplc="E27C4C6C" w:tentative="1">
      <w:start w:val="1"/>
      <w:numFmt w:val="bullet"/>
      <w:lvlText w:val=""/>
      <w:lvlJc w:val="left"/>
      <w:pPr>
        <w:tabs>
          <w:tab w:val="num" w:pos="1440"/>
        </w:tabs>
        <w:ind w:left="1440" w:hanging="360"/>
      </w:pPr>
      <w:rPr>
        <w:rFonts w:ascii="Wingdings" w:hAnsi="Wingdings" w:hint="default"/>
      </w:rPr>
    </w:lvl>
    <w:lvl w:ilvl="2" w:tplc="3A0686F2" w:tentative="1">
      <w:start w:val="1"/>
      <w:numFmt w:val="bullet"/>
      <w:lvlText w:val=""/>
      <w:lvlJc w:val="left"/>
      <w:pPr>
        <w:tabs>
          <w:tab w:val="num" w:pos="2160"/>
        </w:tabs>
        <w:ind w:left="2160" w:hanging="360"/>
      </w:pPr>
      <w:rPr>
        <w:rFonts w:ascii="Wingdings" w:hAnsi="Wingdings" w:hint="default"/>
      </w:rPr>
    </w:lvl>
    <w:lvl w:ilvl="3" w:tplc="7846B3FA" w:tentative="1">
      <w:start w:val="1"/>
      <w:numFmt w:val="bullet"/>
      <w:lvlText w:val=""/>
      <w:lvlJc w:val="left"/>
      <w:pPr>
        <w:tabs>
          <w:tab w:val="num" w:pos="2880"/>
        </w:tabs>
        <w:ind w:left="2880" w:hanging="360"/>
      </w:pPr>
      <w:rPr>
        <w:rFonts w:ascii="Wingdings" w:hAnsi="Wingdings" w:hint="default"/>
      </w:rPr>
    </w:lvl>
    <w:lvl w:ilvl="4" w:tplc="0956838C" w:tentative="1">
      <w:start w:val="1"/>
      <w:numFmt w:val="bullet"/>
      <w:lvlText w:val=""/>
      <w:lvlJc w:val="left"/>
      <w:pPr>
        <w:tabs>
          <w:tab w:val="num" w:pos="3600"/>
        </w:tabs>
        <w:ind w:left="3600" w:hanging="360"/>
      </w:pPr>
      <w:rPr>
        <w:rFonts w:ascii="Wingdings" w:hAnsi="Wingdings" w:hint="default"/>
      </w:rPr>
    </w:lvl>
    <w:lvl w:ilvl="5" w:tplc="257C7168" w:tentative="1">
      <w:start w:val="1"/>
      <w:numFmt w:val="bullet"/>
      <w:lvlText w:val=""/>
      <w:lvlJc w:val="left"/>
      <w:pPr>
        <w:tabs>
          <w:tab w:val="num" w:pos="4320"/>
        </w:tabs>
        <w:ind w:left="4320" w:hanging="360"/>
      </w:pPr>
      <w:rPr>
        <w:rFonts w:ascii="Wingdings" w:hAnsi="Wingdings" w:hint="default"/>
      </w:rPr>
    </w:lvl>
    <w:lvl w:ilvl="6" w:tplc="2780D182" w:tentative="1">
      <w:start w:val="1"/>
      <w:numFmt w:val="bullet"/>
      <w:lvlText w:val=""/>
      <w:lvlJc w:val="left"/>
      <w:pPr>
        <w:tabs>
          <w:tab w:val="num" w:pos="5040"/>
        </w:tabs>
        <w:ind w:left="5040" w:hanging="360"/>
      </w:pPr>
      <w:rPr>
        <w:rFonts w:ascii="Wingdings" w:hAnsi="Wingdings" w:hint="default"/>
      </w:rPr>
    </w:lvl>
    <w:lvl w:ilvl="7" w:tplc="1FEC2962" w:tentative="1">
      <w:start w:val="1"/>
      <w:numFmt w:val="bullet"/>
      <w:lvlText w:val=""/>
      <w:lvlJc w:val="left"/>
      <w:pPr>
        <w:tabs>
          <w:tab w:val="num" w:pos="5760"/>
        </w:tabs>
        <w:ind w:left="5760" w:hanging="360"/>
      </w:pPr>
      <w:rPr>
        <w:rFonts w:ascii="Wingdings" w:hAnsi="Wingdings" w:hint="default"/>
      </w:rPr>
    </w:lvl>
    <w:lvl w:ilvl="8" w:tplc="133EA0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47C94"/>
    <w:multiLevelType w:val="hybridMultilevel"/>
    <w:tmpl w:val="3F76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A4336"/>
    <w:multiLevelType w:val="hybridMultilevel"/>
    <w:tmpl w:val="6154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21299"/>
    <w:multiLevelType w:val="hybridMultilevel"/>
    <w:tmpl w:val="4F68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C294F"/>
    <w:multiLevelType w:val="hybridMultilevel"/>
    <w:tmpl w:val="F3EE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450DF"/>
    <w:multiLevelType w:val="hybridMultilevel"/>
    <w:tmpl w:val="63E4B462"/>
    <w:lvl w:ilvl="0" w:tplc="B372C040">
      <w:start w:val="1"/>
      <w:numFmt w:val="bullet"/>
      <w:lvlText w:val=""/>
      <w:lvlJc w:val="left"/>
      <w:pPr>
        <w:tabs>
          <w:tab w:val="num" w:pos="720"/>
        </w:tabs>
        <w:ind w:left="720" w:hanging="360"/>
      </w:pPr>
      <w:rPr>
        <w:rFonts w:ascii="Wingdings" w:hAnsi="Wingdings" w:hint="default"/>
      </w:rPr>
    </w:lvl>
    <w:lvl w:ilvl="1" w:tplc="0414F510" w:tentative="1">
      <w:start w:val="1"/>
      <w:numFmt w:val="bullet"/>
      <w:lvlText w:val=""/>
      <w:lvlJc w:val="left"/>
      <w:pPr>
        <w:tabs>
          <w:tab w:val="num" w:pos="1440"/>
        </w:tabs>
        <w:ind w:left="1440" w:hanging="360"/>
      </w:pPr>
      <w:rPr>
        <w:rFonts w:ascii="Wingdings" w:hAnsi="Wingdings" w:hint="default"/>
      </w:rPr>
    </w:lvl>
    <w:lvl w:ilvl="2" w:tplc="0CDC8DEE" w:tentative="1">
      <w:start w:val="1"/>
      <w:numFmt w:val="bullet"/>
      <w:lvlText w:val=""/>
      <w:lvlJc w:val="left"/>
      <w:pPr>
        <w:tabs>
          <w:tab w:val="num" w:pos="2160"/>
        </w:tabs>
        <w:ind w:left="2160" w:hanging="360"/>
      </w:pPr>
      <w:rPr>
        <w:rFonts w:ascii="Wingdings" w:hAnsi="Wingdings" w:hint="default"/>
      </w:rPr>
    </w:lvl>
    <w:lvl w:ilvl="3" w:tplc="6C4069A2" w:tentative="1">
      <w:start w:val="1"/>
      <w:numFmt w:val="bullet"/>
      <w:lvlText w:val=""/>
      <w:lvlJc w:val="left"/>
      <w:pPr>
        <w:tabs>
          <w:tab w:val="num" w:pos="2880"/>
        </w:tabs>
        <w:ind w:left="2880" w:hanging="360"/>
      </w:pPr>
      <w:rPr>
        <w:rFonts w:ascii="Wingdings" w:hAnsi="Wingdings" w:hint="default"/>
      </w:rPr>
    </w:lvl>
    <w:lvl w:ilvl="4" w:tplc="D2DAA5C6" w:tentative="1">
      <w:start w:val="1"/>
      <w:numFmt w:val="bullet"/>
      <w:lvlText w:val=""/>
      <w:lvlJc w:val="left"/>
      <w:pPr>
        <w:tabs>
          <w:tab w:val="num" w:pos="3600"/>
        </w:tabs>
        <w:ind w:left="3600" w:hanging="360"/>
      </w:pPr>
      <w:rPr>
        <w:rFonts w:ascii="Wingdings" w:hAnsi="Wingdings" w:hint="default"/>
      </w:rPr>
    </w:lvl>
    <w:lvl w:ilvl="5" w:tplc="0AE0B0AA" w:tentative="1">
      <w:start w:val="1"/>
      <w:numFmt w:val="bullet"/>
      <w:lvlText w:val=""/>
      <w:lvlJc w:val="left"/>
      <w:pPr>
        <w:tabs>
          <w:tab w:val="num" w:pos="4320"/>
        </w:tabs>
        <w:ind w:left="4320" w:hanging="360"/>
      </w:pPr>
      <w:rPr>
        <w:rFonts w:ascii="Wingdings" w:hAnsi="Wingdings" w:hint="default"/>
      </w:rPr>
    </w:lvl>
    <w:lvl w:ilvl="6" w:tplc="FD9631E0" w:tentative="1">
      <w:start w:val="1"/>
      <w:numFmt w:val="bullet"/>
      <w:lvlText w:val=""/>
      <w:lvlJc w:val="left"/>
      <w:pPr>
        <w:tabs>
          <w:tab w:val="num" w:pos="5040"/>
        </w:tabs>
        <w:ind w:left="5040" w:hanging="360"/>
      </w:pPr>
      <w:rPr>
        <w:rFonts w:ascii="Wingdings" w:hAnsi="Wingdings" w:hint="default"/>
      </w:rPr>
    </w:lvl>
    <w:lvl w:ilvl="7" w:tplc="D1903518" w:tentative="1">
      <w:start w:val="1"/>
      <w:numFmt w:val="bullet"/>
      <w:lvlText w:val=""/>
      <w:lvlJc w:val="left"/>
      <w:pPr>
        <w:tabs>
          <w:tab w:val="num" w:pos="5760"/>
        </w:tabs>
        <w:ind w:left="5760" w:hanging="360"/>
      </w:pPr>
      <w:rPr>
        <w:rFonts w:ascii="Wingdings" w:hAnsi="Wingdings" w:hint="default"/>
      </w:rPr>
    </w:lvl>
    <w:lvl w:ilvl="8" w:tplc="215403B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2"/>
  </w:num>
  <w:num w:numId="6">
    <w:abstractNumId w:val="5"/>
  </w:num>
  <w:num w:numId="7">
    <w:abstractNumId w:val="1"/>
  </w:num>
  <w:num w:numId="8">
    <w:abstractNumId w:val="10"/>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FD"/>
    <w:rsid w:val="00014CBC"/>
    <w:rsid w:val="0002248F"/>
    <w:rsid w:val="000D4C16"/>
    <w:rsid w:val="001405AC"/>
    <w:rsid w:val="001507EB"/>
    <w:rsid w:val="00154539"/>
    <w:rsid w:val="002700BC"/>
    <w:rsid w:val="002E46FC"/>
    <w:rsid w:val="0039523A"/>
    <w:rsid w:val="003F76A8"/>
    <w:rsid w:val="0047053C"/>
    <w:rsid w:val="00641DC0"/>
    <w:rsid w:val="0075178B"/>
    <w:rsid w:val="007C73C8"/>
    <w:rsid w:val="007F4629"/>
    <w:rsid w:val="008308B4"/>
    <w:rsid w:val="00885DF3"/>
    <w:rsid w:val="00975FFD"/>
    <w:rsid w:val="009D170F"/>
    <w:rsid w:val="00A204EA"/>
    <w:rsid w:val="00A3105E"/>
    <w:rsid w:val="00A706B7"/>
    <w:rsid w:val="00AC33E5"/>
    <w:rsid w:val="00AF40C6"/>
    <w:rsid w:val="00C44B42"/>
    <w:rsid w:val="00C549DA"/>
    <w:rsid w:val="00C777EB"/>
    <w:rsid w:val="00CE3FF9"/>
    <w:rsid w:val="00D40B4E"/>
    <w:rsid w:val="00D46D84"/>
    <w:rsid w:val="00DE3813"/>
    <w:rsid w:val="00F3157E"/>
    <w:rsid w:val="00F6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37BF7"/>
  <w14:defaultImageDpi w14:val="300"/>
  <w15:docId w15:val="{80ABBC0C-1C52-47AE-A6C5-DA648DF6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FFD"/>
    <w:rPr>
      <w:rFonts w:asciiTheme="minorHAnsi" w:eastAsiaTheme="minorHAnsi" w:hAnsiTheme="minorHAnsi"/>
      <w:color w:val="595959" w:themeColor="text1" w:themeTint="A6"/>
      <w:sz w:val="22"/>
      <w:szCs w:val="22"/>
    </w:rPr>
  </w:style>
  <w:style w:type="paragraph" w:styleId="Heading1">
    <w:name w:val="heading 1"/>
    <w:basedOn w:val="Normal"/>
    <w:link w:val="Heading1Char"/>
    <w:uiPriority w:val="9"/>
    <w:qFormat/>
    <w:rsid w:val="00975FFD"/>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975FFD"/>
    <w:pPr>
      <w:spacing w:after="40"/>
      <w:outlineLvl w:val="1"/>
    </w:pPr>
    <w:rPr>
      <w:rFonts w:eastAsiaTheme="majorEastAsia" w:cstheme="majorBidi"/>
      <w:b/>
      <w:caps/>
      <w:color w:val="4F81BD" w:themeColor="accent1"/>
      <w:sz w:val="26"/>
      <w:szCs w:val="26"/>
    </w:rPr>
  </w:style>
  <w:style w:type="paragraph" w:styleId="Heading3">
    <w:name w:val="heading 3"/>
    <w:basedOn w:val="Normal"/>
    <w:link w:val="Heading3Char"/>
    <w:uiPriority w:val="9"/>
    <w:unhideWhenUsed/>
    <w:qFormat/>
    <w:rsid w:val="00975FFD"/>
    <w:pPr>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75FFD"/>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975FFD"/>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975FFD"/>
    <w:pPr>
      <w:jc w:val="center"/>
    </w:pPr>
  </w:style>
  <w:style w:type="character" w:styleId="IntenseEmphasis">
    <w:name w:val="Intense Emphasis"/>
    <w:basedOn w:val="DefaultParagraphFont"/>
    <w:uiPriority w:val="2"/>
    <w:rsid w:val="00975FFD"/>
    <w:rPr>
      <w:b/>
      <w:iCs/>
      <w:color w:val="262626" w:themeColor="text1" w:themeTint="D9"/>
    </w:rPr>
  </w:style>
  <w:style w:type="character" w:customStyle="1" w:styleId="Heading1Char">
    <w:name w:val="Heading 1 Char"/>
    <w:basedOn w:val="DefaultParagraphFont"/>
    <w:link w:val="Heading1"/>
    <w:uiPriority w:val="9"/>
    <w:rsid w:val="00975FFD"/>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75FFD"/>
    <w:rPr>
      <w:rFonts w:asciiTheme="minorHAnsi" w:eastAsiaTheme="majorEastAsia" w:hAnsiTheme="minorHAnsi" w:cstheme="majorBidi"/>
      <w:b/>
      <w:caps/>
      <w:color w:val="4F81BD" w:themeColor="accent1"/>
      <w:sz w:val="26"/>
      <w:szCs w:val="26"/>
    </w:rPr>
  </w:style>
  <w:style w:type="character" w:customStyle="1" w:styleId="Heading3Char">
    <w:name w:val="Heading 3 Char"/>
    <w:basedOn w:val="DefaultParagraphFont"/>
    <w:link w:val="Heading3"/>
    <w:uiPriority w:val="9"/>
    <w:rsid w:val="00975FFD"/>
    <w:rPr>
      <w:rFonts w:asciiTheme="minorHAnsi" w:eastAsiaTheme="majorEastAsia" w:hAnsiTheme="minorHAnsi" w:cstheme="majorBidi"/>
      <w:b/>
      <w:caps/>
      <w:color w:val="595959" w:themeColor="text1" w:themeTint="A6"/>
      <w:sz w:val="22"/>
    </w:rPr>
  </w:style>
  <w:style w:type="table" w:styleId="TableGrid">
    <w:name w:val="Table Grid"/>
    <w:basedOn w:val="TableNormal"/>
    <w:uiPriority w:val="39"/>
    <w:rsid w:val="00975FFD"/>
    <w:pPr>
      <w:contextualSpacing/>
    </w:pPr>
    <w:rPr>
      <w:rFonts w:asciiTheme="minorHAnsi" w:eastAsiaTheme="minorHAnsi" w:hAnsiTheme="minorHAnsi"/>
      <w:color w:val="595959" w:themeColor="text1" w:themeTint="A6"/>
      <w:sz w:val="22"/>
      <w:szCs w:val="22"/>
    </w:rPr>
    <w:tblPr/>
  </w:style>
  <w:style w:type="character" w:styleId="SubtleReference">
    <w:name w:val="Subtle Reference"/>
    <w:basedOn w:val="DefaultParagraphFont"/>
    <w:uiPriority w:val="10"/>
    <w:qFormat/>
    <w:rsid w:val="00975FFD"/>
    <w:rPr>
      <w:b/>
      <w:caps w:val="0"/>
      <w:smallCaps/>
      <w:color w:val="595959" w:themeColor="text1" w:themeTint="A6"/>
    </w:rPr>
  </w:style>
  <w:style w:type="paragraph" w:styleId="ListBullet">
    <w:name w:val="List Bullet"/>
    <w:basedOn w:val="Normal"/>
    <w:uiPriority w:val="11"/>
    <w:qFormat/>
    <w:rsid w:val="00975FFD"/>
    <w:pPr>
      <w:numPr>
        <w:numId w:val="1"/>
      </w:numPr>
    </w:pPr>
  </w:style>
  <w:style w:type="paragraph" w:styleId="ListParagraph">
    <w:name w:val="List Paragraph"/>
    <w:basedOn w:val="Normal"/>
    <w:uiPriority w:val="34"/>
    <w:qFormat/>
    <w:rsid w:val="00CE3FF9"/>
    <w:pPr>
      <w:ind w:left="720"/>
      <w:contextualSpacing/>
    </w:pPr>
  </w:style>
  <w:style w:type="paragraph" w:styleId="BalloonText">
    <w:name w:val="Balloon Text"/>
    <w:basedOn w:val="Normal"/>
    <w:link w:val="BalloonTextChar"/>
    <w:uiPriority w:val="99"/>
    <w:semiHidden/>
    <w:unhideWhenUsed/>
    <w:rsid w:val="00641D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1DC0"/>
    <w:rPr>
      <w:rFonts w:ascii="Lucida Grande" w:eastAsiaTheme="minorHAnsi" w:hAnsi="Lucida Grande" w:cs="Lucida Grande"/>
      <w:color w:val="595959" w:themeColor="text1" w:themeTint="A6"/>
      <w:sz w:val="18"/>
      <w:szCs w:val="18"/>
    </w:rPr>
  </w:style>
  <w:style w:type="paragraph" w:styleId="Header">
    <w:name w:val="header"/>
    <w:basedOn w:val="Normal"/>
    <w:link w:val="HeaderChar"/>
    <w:uiPriority w:val="99"/>
    <w:unhideWhenUsed/>
    <w:rsid w:val="00885DF3"/>
    <w:pPr>
      <w:tabs>
        <w:tab w:val="center" w:pos="4680"/>
        <w:tab w:val="right" w:pos="9360"/>
      </w:tabs>
    </w:pPr>
  </w:style>
  <w:style w:type="character" w:customStyle="1" w:styleId="HeaderChar">
    <w:name w:val="Header Char"/>
    <w:basedOn w:val="DefaultParagraphFont"/>
    <w:link w:val="Header"/>
    <w:uiPriority w:val="99"/>
    <w:rsid w:val="00885DF3"/>
    <w:rPr>
      <w:rFonts w:asciiTheme="minorHAnsi" w:eastAsiaTheme="minorHAnsi" w:hAnsiTheme="minorHAnsi"/>
      <w:color w:val="595959" w:themeColor="text1" w:themeTint="A6"/>
      <w:sz w:val="22"/>
      <w:szCs w:val="22"/>
    </w:rPr>
  </w:style>
  <w:style w:type="paragraph" w:styleId="Footer">
    <w:name w:val="footer"/>
    <w:basedOn w:val="Normal"/>
    <w:link w:val="FooterChar"/>
    <w:uiPriority w:val="99"/>
    <w:unhideWhenUsed/>
    <w:rsid w:val="00885DF3"/>
    <w:pPr>
      <w:tabs>
        <w:tab w:val="center" w:pos="4680"/>
        <w:tab w:val="right" w:pos="9360"/>
      </w:tabs>
    </w:pPr>
  </w:style>
  <w:style w:type="character" w:customStyle="1" w:styleId="FooterChar">
    <w:name w:val="Footer Char"/>
    <w:basedOn w:val="DefaultParagraphFont"/>
    <w:link w:val="Footer"/>
    <w:uiPriority w:val="99"/>
    <w:rsid w:val="00885DF3"/>
    <w:rPr>
      <w:rFonts w:asciiTheme="minorHAnsi" w:eastAsiaTheme="minorHAnsi" w:hAnsiTheme="minorHAnsi"/>
      <w:color w:val="595959" w:themeColor="text1" w:themeTint="A6"/>
      <w:sz w:val="22"/>
      <w:szCs w:val="22"/>
    </w:rPr>
  </w:style>
  <w:style w:type="character" w:customStyle="1" w:styleId="textexposedshow">
    <w:name w:val="text_exposed_show"/>
    <w:basedOn w:val="DefaultParagraphFont"/>
    <w:rsid w:val="007C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5501">
      <w:bodyDiv w:val="1"/>
      <w:marLeft w:val="0"/>
      <w:marRight w:val="0"/>
      <w:marTop w:val="0"/>
      <w:marBottom w:val="0"/>
      <w:divBdr>
        <w:top w:val="none" w:sz="0" w:space="0" w:color="auto"/>
        <w:left w:val="none" w:sz="0" w:space="0" w:color="auto"/>
        <w:bottom w:val="none" w:sz="0" w:space="0" w:color="auto"/>
        <w:right w:val="none" w:sz="0" w:space="0" w:color="auto"/>
      </w:divBdr>
    </w:div>
    <w:div w:id="852301851">
      <w:bodyDiv w:val="1"/>
      <w:marLeft w:val="0"/>
      <w:marRight w:val="0"/>
      <w:marTop w:val="0"/>
      <w:marBottom w:val="0"/>
      <w:divBdr>
        <w:top w:val="none" w:sz="0" w:space="0" w:color="auto"/>
        <w:left w:val="none" w:sz="0" w:space="0" w:color="auto"/>
        <w:bottom w:val="none" w:sz="0" w:space="0" w:color="auto"/>
        <w:right w:val="none" w:sz="0" w:space="0" w:color="auto"/>
      </w:divBdr>
      <w:divsChild>
        <w:div w:id="32190566">
          <w:marLeft w:val="1080"/>
          <w:marRight w:val="0"/>
          <w:marTop w:val="100"/>
          <w:marBottom w:val="0"/>
          <w:divBdr>
            <w:top w:val="none" w:sz="0" w:space="0" w:color="auto"/>
            <w:left w:val="none" w:sz="0" w:space="0" w:color="auto"/>
            <w:bottom w:val="none" w:sz="0" w:space="0" w:color="auto"/>
            <w:right w:val="none" w:sz="0" w:space="0" w:color="auto"/>
          </w:divBdr>
        </w:div>
        <w:div w:id="84347151">
          <w:marLeft w:val="1080"/>
          <w:marRight w:val="0"/>
          <w:marTop w:val="100"/>
          <w:marBottom w:val="0"/>
          <w:divBdr>
            <w:top w:val="none" w:sz="0" w:space="0" w:color="auto"/>
            <w:left w:val="none" w:sz="0" w:space="0" w:color="auto"/>
            <w:bottom w:val="none" w:sz="0" w:space="0" w:color="auto"/>
            <w:right w:val="none" w:sz="0" w:space="0" w:color="auto"/>
          </w:divBdr>
        </w:div>
        <w:div w:id="212693283">
          <w:marLeft w:val="1080"/>
          <w:marRight w:val="0"/>
          <w:marTop w:val="100"/>
          <w:marBottom w:val="0"/>
          <w:divBdr>
            <w:top w:val="none" w:sz="0" w:space="0" w:color="auto"/>
            <w:left w:val="none" w:sz="0" w:space="0" w:color="auto"/>
            <w:bottom w:val="none" w:sz="0" w:space="0" w:color="auto"/>
            <w:right w:val="none" w:sz="0" w:space="0" w:color="auto"/>
          </w:divBdr>
        </w:div>
        <w:div w:id="475604480">
          <w:marLeft w:val="360"/>
          <w:marRight w:val="0"/>
          <w:marTop w:val="200"/>
          <w:marBottom w:val="0"/>
          <w:divBdr>
            <w:top w:val="none" w:sz="0" w:space="0" w:color="auto"/>
            <w:left w:val="none" w:sz="0" w:space="0" w:color="auto"/>
            <w:bottom w:val="none" w:sz="0" w:space="0" w:color="auto"/>
            <w:right w:val="none" w:sz="0" w:space="0" w:color="auto"/>
          </w:divBdr>
        </w:div>
        <w:div w:id="556282935">
          <w:marLeft w:val="1080"/>
          <w:marRight w:val="0"/>
          <w:marTop w:val="100"/>
          <w:marBottom w:val="0"/>
          <w:divBdr>
            <w:top w:val="none" w:sz="0" w:space="0" w:color="auto"/>
            <w:left w:val="none" w:sz="0" w:space="0" w:color="auto"/>
            <w:bottom w:val="none" w:sz="0" w:space="0" w:color="auto"/>
            <w:right w:val="none" w:sz="0" w:space="0" w:color="auto"/>
          </w:divBdr>
        </w:div>
        <w:div w:id="562371588">
          <w:marLeft w:val="1080"/>
          <w:marRight w:val="0"/>
          <w:marTop w:val="100"/>
          <w:marBottom w:val="0"/>
          <w:divBdr>
            <w:top w:val="none" w:sz="0" w:space="0" w:color="auto"/>
            <w:left w:val="none" w:sz="0" w:space="0" w:color="auto"/>
            <w:bottom w:val="none" w:sz="0" w:space="0" w:color="auto"/>
            <w:right w:val="none" w:sz="0" w:space="0" w:color="auto"/>
          </w:divBdr>
        </w:div>
        <w:div w:id="651639009">
          <w:marLeft w:val="1080"/>
          <w:marRight w:val="0"/>
          <w:marTop w:val="100"/>
          <w:marBottom w:val="0"/>
          <w:divBdr>
            <w:top w:val="none" w:sz="0" w:space="0" w:color="auto"/>
            <w:left w:val="none" w:sz="0" w:space="0" w:color="auto"/>
            <w:bottom w:val="none" w:sz="0" w:space="0" w:color="auto"/>
            <w:right w:val="none" w:sz="0" w:space="0" w:color="auto"/>
          </w:divBdr>
        </w:div>
        <w:div w:id="1338534901">
          <w:marLeft w:val="1080"/>
          <w:marRight w:val="0"/>
          <w:marTop w:val="100"/>
          <w:marBottom w:val="0"/>
          <w:divBdr>
            <w:top w:val="none" w:sz="0" w:space="0" w:color="auto"/>
            <w:left w:val="none" w:sz="0" w:space="0" w:color="auto"/>
            <w:bottom w:val="none" w:sz="0" w:space="0" w:color="auto"/>
            <w:right w:val="none" w:sz="0" w:space="0" w:color="auto"/>
          </w:divBdr>
        </w:div>
        <w:div w:id="1398162698">
          <w:marLeft w:val="360"/>
          <w:marRight w:val="0"/>
          <w:marTop w:val="200"/>
          <w:marBottom w:val="0"/>
          <w:divBdr>
            <w:top w:val="none" w:sz="0" w:space="0" w:color="auto"/>
            <w:left w:val="none" w:sz="0" w:space="0" w:color="auto"/>
            <w:bottom w:val="none" w:sz="0" w:space="0" w:color="auto"/>
            <w:right w:val="none" w:sz="0" w:space="0" w:color="auto"/>
          </w:divBdr>
        </w:div>
        <w:div w:id="1930263686">
          <w:marLeft w:val="1080"/>
          <w:marRight w:val="0"/>
          <w:marTop w:val="100"/>
          <w:marBottom w:val="0"/>
          <w:divBdr>
            <w:top w:val="none" w:sz="0" w:space="0" w:color="auto"/>
            <w:left w:val="none" w:sz="0" w:space="0" w:color="auto"/>
            <w:bottom w:val="none" w:sz="0" w:space="0" w:color="auto"/>
            <w:right w:val="none" w:sz="0" w:space="0" w:color="auto"/>
          </w:divBdr>
        </w:div>
      </w:divsChild>
    </w:div>
    <w:div w:id="1036394716">
      <w:bodyDiv w:val="1"/>
      <w:marLeft w:val="0"/>
      <w:marRight w:val="0"/>
      <w:marTop w:val="0"/>
      <w:marBottom w:val="0"/>
      <w:divBdr>
        <w:top w:val="none" w:sz="0" w:space="0" w:color="auto"/>
        <w:left w:val="none" w:sz="0" w:space="0" w:color="auto"/>
        <w:bottom w:val="none" w:sz="0" w:space="0" w:color="auto"/>
        <w:right w:val="none" w:sz="0" w:space="0" w:color="auto"/>
      </w:divBdr>
      <w:divsChild>
        <w:div w:id="39214401">
          <w:marLeft w:val="360"/>
          <w:marRight w:val="0"/>
          <w:marTop w:val="200"/>
          <w:marBottom w:val="0"/>
          <w:divBdr>
            <w:top w:val="none" w:sz="0" w:space="0" w:color="auto"/>
            <w:left w:val="none" w:sz="0" w:space="0" w:color="auto"/>
            <w:bottom w:val="none" w:sz="0" w:space="0" w:color="auto"/>
            <w:right w:val="none" w:sz="0" w:space="0" w:color="auto"/>
          </w:divBdr>
        </w:div>
        <w:div w:id="100614817">
          <w:marLeft w:val="360"/>
          <w:marRight w:val="0"/>
          <w:marTop w:val="200"/>
          <w:marBottom w:val="0"/>
          <w:divBdr>
            <w:top w:val="none" w:sz="0" w:space="0" w:color="auto"/>
            <w:left w:val="none" w:sz="0" w:space="0" w:color="auto"/>
            <w:bottom w:val="none" w:sz="0" w:space="0" w:color="auto"/>
            <w:right w:val="none" w:sz="0" w:space="0" w:color="auto"/>
          </w:divBdr>
        </w:div>
        <w:div w:id="119617482">
          <w:marLeft w:val="360"/>
          <w:marRight w:val="0"/>
          <w:marTop w:val="200"/>
          <w:marBottom w:val="0"/>
          <w:divBdr>
            <w:top w:val="none" w:sz="0" w:space="0" w:color="auto"/>
            <w:left w:val="none" w:sz="0" w:space="0" w:color="auto"/>
            <w:bottom w:val="none" w:sz="0" w:space="0" w:color="auto"/>
            <w:right w:val="none" w:sz="0" w:space="0" w:color="auto"/>
          </w:divBdr>
        </w:div>
        <w:div w:id="1648823448">
          <w:marLeft w:val="360"/>
          <w:marRight w:val="0"/>
          <w:marTop w:val="200"/>
          <w:marBottom w:val="0"/>
          <w:divBdr>
            <w:top w:val="none" w:sz="0" w:space="0" w:color="auto"/>
            <w:left w:val="none" w:sz="0" w:space="0" w:color="auto"/>
            <w:bottom w:val="none" w:sz="0" w:space="0" w:color="auto"/>
            <w:right w:val="none" w:sz="0" w:space="0" w:color="auto"/>
          </w:divBdr>
        </w:div>
      </w:divsChild>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sChild>
        <w:div w:id="229117368">
          <w:marLeft w:val="360"/>
          <w:marRight w:val="0"/>
          <w:marTop w:val="200"/>
          <w:marBottom w:val="0"/>
          <w:divBdr>
            <w:top w:val="none" w:sz="0" w:space="0" w:color="auto"/>
            <w:left w:val="none" w:sz="0" w:space="0" w:color="auto"/>
            <w:bottom w:val="none" w:sz="0" w:space="0" w:color="auto"/>
            <w:right w:val="none" w:sz="0" w:space="0" w:color="auto"/>
          </w:divBdr>
        </w:div>
        <w:div w:id="511074084">
          <w:marLeft w:val="360"/>
          <w:marRight w:val="0"/>
          <w:marTop w:val="200"/>
          <w:marBottom w:val="0"/>
          <w:divBdr>
            <w:top w:val="none" w:sz="0" w:space="0" w:color="auto"/>
            <w:left w:val="none" w:sz="0" w:space="0" w:color="auto"/>
            <w:bottom w:val="none" w:sz="0" w:space="0" w:color="auto"/>
            <w:right w:val="none" w:sz="0" w:space="0" w:color="auto"/>
          </w:divBdr>
        </w:div>
        <w:div w:id="1947035490">
          <w:marLeft w:val="360"/>
          <w:marRight w:val="0"/>
          <w:marTop w:val="200"/>
          <w:marBottom w:val="0"/>
          <w:divBdr>
            <w:top w:val="none" w:sz="0" w:space="0" w:color="auto"/>
            <w:left w:val="none" w:sz="0" w:space="0" w:color="auto"/>
            <w:bottom w:val="none" w:sz="0" w:space="0" w:color="auto"/>
            <w:right w:val="none" w:sz="0" w:space="0" w:color="auto"/>
          </w:divBdr>
        </w:div>
      </w:divsChild>
    </w:div>
    <w:div w:id="1461995907">
      <w:bodyDiv w:val="1"/>
      <w:marLeft w:val="0"/>
      <w:marRight w:val="0"/>
      <w:marTop w:val="0"/>
      <w:marBottom w:val="0"/>
      <w:divBdr>
        <w:top w:val="none" w:sz="0" w:space="0" w:color="auto"/>
        <w:left w:val="none" w:sz="0" w:space="0" w:color="auto"/>
        <w:bottom w:val="none" w:sz="0" w:space="0" w:color="auto"/>
        <w:right w:val="none" w:sz="0" w:space="0" w:color="auto"/>
      </w:divBdr>
      <w:divsChild>
        <w:div w:id="117258425">
          <w:marLeft w:val="360"/>
          <w:marRight w:val="0"/>
          <w:marTop w:val="200"/>
          <w:marBottom w:val="0"/>
          <w:divBdr>
            <w:top w:val="none" w:sz="0" w:space="0" w:color="auto"/>
            <w:left w:val="none" w:sz="0" w:space="0" w:color="auto"/>
            <w:bottom w:val="none" w:sz="0" w:space="0" w:color="auto"/>
            <w:right w:val="none" w:sz="0" w:space="0" w:color="auto"/>
          </w:divBdr>
        </w:div>
        <w:div w:id="229847191">
          <w:marLeft w:val="360"/>
          <w:marRight w:val="0"/>
          <w:marTop w:val="200"/>
          <w:marBottom w:val="0"/>
          <w:divBdr>
            <w:top w:val="none" w:sz="0" w:space="0" w:color="auto"/>
            <w:left w:val="none" w:sz="0" w:space="0" w:color="auto"/>
            <w:bottom w:val="none" w:sz="0" w:space="0" w:color="auto"/>
            <w:right w:val="none" w:sz="0" w:space="0" w:color="auto"/>
          </w:divBdr>
        </w:div>
        <w:div w:id="303315172">
          <w:marLeft w:val="360"/>
          <w:marRight w:val="0"/>
          <w:marTop w:val="200"/>
          <w:marBottom w:val="0"/>
          <w:divBdr>
            <w:top w:val="none" w:sz="0" w:space="0" w:color="auto"/>
            <w:left w:val="none" w:sz="0" w:space="0" w:color="auto"/>
            <w:bottom w:val="none" w:sz="0" w:space="0" w:color="auto"/>
            <w:right w:val="none" w:sz="0" w:space="0" w:color="auto"/>
          </w:divBdr>
        </w:div>
        <w:div w:id="706494172">
          <w:marLeft w:val="360"/>
          <w:marRight w:val="0"/>
          <w:marTop w:val="200"/>
          <w:marBottom w:val="0"/>
          <w:divBdr>
            <w:top w:val="none" w:sz="0" w:space="0" w:color="auto"/>
            <w:left w:val="none" w:sz="0" w:space="0" w:color="auto"/>
            <w:bottom w:val="none" w:sz="0" w:space="0" w:color="auto"/>
            <w:right w:val="none" w:sz="0" w:space="0" w:color="auto"/>
          </w:divBdr>
        </w:div>
        <w:div w:id="777413735">
          <w:marLeft w:val="360"/>
          <w:marRight w:val="0"/>
          <w:marTop w:val="200"/>
          <w:marBottom w:val="0"/>
          <w:divBdr>
            <w:top w:val="none" w:sz="0" w:space="0" w:color="auto"/>
            <w:left w:val="none" w:sz="0" w:space="0" w:color="auto"/>
            <w:bottom w:val="none" w:sz="0" w:space="0" w:color="auto"/>
            <w:right w:val="none" w:sz="0" w:space="0" w:color="auto"/>
          </w:divBdr>
        </w:div>
        <w:div w:id="1081410698">
          <w:marLeft w:val="360"/>
          <w:marRight w:val="0"/>
          <w:marTop w:val="200"/>
          <w:marBottom w:val="0"/>
          <w:divBdr>
            <w:top w:val="none" w:sz="0" w:space="0" w:color="auto"/>
            <w:left w:val="none" w:sz="0" w:space="0" w:color="auto"/>
            <w:bottom w:val="none" w:sz="0" w:space="0" w:color="auto"/>
            <w:right w:val="none" w:sz="0" w:space="0" w:color="auto"/>
          </w:divBdr>
        </w:div>
        <w:div w:id="13337966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1A9FCB0C605D4396130576D208ADB6"/>
        <w:category>
          <w:name w:val="General"/>
          <w:gallery w:val="placeholder"/>
        </w:category>
        <w:types>
          <w:type w:val="bbPlcHdr"/>
        </w:types>
        <w:behaviors>
          <w:behavior w:val="content"/>
        </w:behaviors>
        <w:guid w:val="{3735E2A7-F04C-3C45-82C7-90846396A972}"/>
      </w:docPartPr>
      <w:docPartBody>
        <w:p w:rsidR="007B0D69" w:rsidRDefault="007B0D69" w:rsidP="007B0D69">
          <w:pPr>
            <w:pStyle w:val="7A1A9FCB0C605D4396130576D208ADB6"/>
          </w:pPr>
          <w:r w:rsidRPr="00CF1A49">
            <w:t>·</w:t>
          </w:r>
        </w:p>
      </w:docPartBody>
    </w:docPart>
    <w:docPart>
      <w:docPartPr>
        <w:name w:val="D9B55DF424D2644AAA32D4EF8EF2D7A2"/>
        <w:category>
          <w:name w:val="General"/>
          <w:gallery w:val="placeholder"/>
        </w:category>
        <w:types>
          <w:type w:val="bbPlcHdr"/>
        </w:types>
        <w:behaviors>
          <w:behavior w:val="content"/>
        </w:behaviors>
        <w:guid w:val="{41553F2B-C72D-254F-A82A-6E1A15639E2C}"/>
      </w:docPartPr>
      <w:docPartBody>
        <w:p w:rsidR="007B0D69" w:rsidRDefault="007B0D69" w:rsidP="007B0D69">
          <w:pPr>
            <w:pStyle w:val="D9B55DF424D2644AAA32D4EF8EF2D7A2"/>
          </w:pPr>
          <w:r w:rsidRPr="00CF1A49">
            <w:t>·</w:t>
          </w:r>
        </w:p>
      </w:docPartBody>
    </w:docPart>
    <w:docPart>
      <w:docPartPr>
        <w:name w:val="104F8F95B1AB28419DBE075D48D7B7C4"/>
        <w:category>
          <w:name w:val="General"/>
          <w:gallery w:val="placeholder"/>
        </w:category>
        <w:types>
          <w:type w:val="bbPlcHdr"/>
        </w:types>
        <w:behaviors>
          <w:behavior w:val="content"/>
        </w:behaviors>
        <w:guid w:val="{41E23BF2-E456-3E4B-A8D4-89FD6973BE0B}"/>
      </w:docPartPr>
      <w:docPartBody>
        <w:p w:rsidR="007B0D69" w:rsidRDefault="007B0D69" w:rsidP="007B0D69">
          <w:pPr>
            <w:pStyle w:val="104F8F95B1AB28419DBE075D48D7B7C4"/>
          </w:pPr>
          <w:r w:rsidRPr="00CF1A49">
            <w:t>LinkedIn 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69"/>
    <w:rsid w:val="004A7910"/>
    <w:rsid w:val="007B0D69"/>
    <w:rsid w:val="0084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A9FCB0C605D4396130576D208ADB6">
    <w:name w:val="7A1A9FCB0C605D4396130576D208ADB6"/>
    <w:rsid w:val="007B0D69"/>
  </w:style>
  <w:style w:type="paragraph" w:customStyle="1" w:styleId="D9B55DF424D2644AAA32D4EF8EF2D7A2">
    <w:name w:val="D9B55DF424D2644AAA32D4EF8EF2D7A2"/>
    <w:rsid w:val="007B0D69"/>
  </w:style>
  <w:style w:type="paragraph" w:customStyle="1" w:styleId="104F8F95B1AB28419DBE075D48D7B7C4">
    <w:name w:val="104F8F95B1AB28419DBE075D48D7B7C4"/>
    <w:rsid w:val="007B0D69"/>
  </w:style>
  <w:style w:type="paragraph" w:customStyle="1" w:styleId="0A8228A6B64A1943907819CD2E0683E3">
    <w:name w:val="0A8228A6B64A1943907819CD2E0683E3"/>
    <w:rsid w:val="007B0D69"/>
  </w:style>
  <w:style w:type="paragraph" w:customStyle="1" w:styleId="CCC5C71D8E3E91479B27024B4ACED091">
    <w:name w:val="CCC5C71D8E3E91479B27024B4ACED091"/>
    <w:rsid w:val="007B0D69"/>
  </w:style>
  <w:style w:type="paragraph" w:customStyle="1" w:styleId="8C98905F428B9746910630DEA206DFE1">
    <w:name w:val="8C98905F428B9746910630DEA206DFE1"/>
    <w:rsid w:val="007B0D69"/>
  </w:style>
  <w:style w:type="paragraph" w:customStyle="1" w:styleId="428C6B3492608D4AACFBF02D768F32E9">
    <w:name w:val="428C6B3492608D4AACFBF02D768F32E9"/>
    <w:rsid w:val="007B0D69"/>
  </w:style>
  <w:style w:type="paragraph" w:customStyle="1" w:styleId="CE3F6AA1E3CD4A64997ED2F1C5430AA5">
    <w:name w:val="CE3F6AA1E3CD4A64997ED2F1C5430AA5"/>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Welter</dc:creator>
  <cp:keywords/>
  <dc:description/>
  <cp:lastModifiedBy>Melissa Knutson</cp:lastModifiedBy>
  <cp:revision>5</cp:revision>
  <cp:lastPrinted>2019-01-09T15:21:00Z</cp:lastPrinted>
  <dcterms:created xsi:type="dcterms:W3CDTF">2019-01-09T13:46:00Z</dcterms:created>
  <dcterms:modified xsi:type="dcterms:W3CDTF">2019-01-11T16:10:00Z</dcterms:modified>
</cp:coreProperties>
</file>