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9C" w:rsidRDefault="00D3119C" w:rsidP="00CE25AB">
      <w:pPr>
        <w:pBdr>
          <w:bottom w:val="single" w:sz="4" w:space="1" w:color="auto"/>
        </w:pBdr>
        <w:jc w:val="center"/>
        <w:rPr>
          <w:b/>
          <w:szCs w:val="22"/>
        </w:rPr>
      </w:pPr>
      <w:bookmarkStart w:id="0" w:name="_GoBack"/>
      <w:bookmarkEnd w:id="0"/>
      <w:r w:rsidRPr="00E6177E">
        <w:rPr>
          <w:rFonts w:ascii="Garamond" w:hAnsi="Garamond"/>
          <w:b/>
          <w:sz w:val="40"/>
          <w:szCs w:val="22"/>
        </w:rPr>
        <w:t>B</w:t>
      </w:r>
      <w:r w:rsidRPr="00D3119C">
        <w:rPr>
          <w:rFonts w:ascii="Garamond" w:hAnsi="Garamond"/>
          <w:b/>
          <w:sz w:val="40"/>
          <w:szCs w:val="22"/>
        </w:rPr>
        <w:t>en</w:t>
      </w:r>
      <w:r w:rsidR="0085697C">
        <w:rPr>
          <w:rFonts w:ascii="Garamond" w:hAnsi="Garamond"/>
          <w:b/>
          <w:sz w:val="40"/>
          <w:szCs w:val="22"/>
        </w:rPr>
        <w:t xml:space="preserve"> </w:t>
      </w:r>
      <w:r w:rsidRPr="00D3119C">
        <w:rPr>
          <w:rFonts w:ascii="Garamond" w:hAnsi="Garamond"/>
          <w:b/>
          <w:sz w:val="40"/>
          <w:szCs w:val="22"/>
        </w:rPr>
        <w:t>Keenan</w:t>
      </w:r>
    </w:p>
    <w:p w:rsidR="00EE6A05" w:rsidRPr="00903A95" w:rsidRDefault="00CB5893" w:rsidP="00E6177E">
      <w:pPr>
        <w:pBdr>
          <w:bottom w:val="single" w:sz="4" w:space="1" w:color="auto"/>
        </w:pBdr>
        <w:jc w:val="center"/>
        <w:rPr>
          <w:sz w:val="22"/>
          <w:szCs w:val="20"/>
        </w:rPr>
      </w:pPr>
      <w:hyperlink r:id="rId7" w:history="1">
        <w:r w:rsidR="00D3119C" w:rsidRPr="00D3119C">
          <w:rPr>
            <w:rStyle w:val="Hyperlink"/>
            <w:color w:val="auto"/>
            <w:sz w:val="22"/>
            <w:szCs w:val="20"/>
          </w:rPr>
          <w:t>keenan.ben@gmail.com</w:t>
        </w:r>
      </w:hyperlink>
      <w:r w:rsidR="00D3119C" w:rsidRPr="00D3119C">
        <w:rPr>
          <w:rStyle w:val="Hyperlink"/>
          <w:color w:val="auto"/>
          <w:sz w:val="22"/>
          <w:szCs w:val="20"/>
          <w:u w:val="none"/>
        </w:rPr>
        <w:t xml:space="preserve"> </w:t>
      </w:r>
      <w:r w:rsidR="00D3119C">
        <w:rPr>
          <w:rStyle w:val="Hyperlink"/>
          <w:color w:val="auto"/>
          <w:sz w:val="22"/>
          <w:szCs w:val="20"/>
          <w:u w:val="none"/>
        </w:rPr>
        <w:t xml:space="preserve">| </w:t>
      </w:r>
      <w:r w:rsidR="00D3119C" w:rsidRPr="00D3119C">
        <w:rPr>
          <w:rStyle w:val="Hyperlink"/>
          <w:color w:val="auto"/>
          <w:sz w:val="22"/>
          <w:szCs w:val="20"/>
          <w:u w:val="none"/>
        </w:rPr>
        <w:t>515.250.1896</w:t>
      </w:r>
      <w:r w:rsidR="00D3119C">
        <w:rPr>
          <w:rStyle w:val="Hyperlink"/>
          <w:color w:val="auto"/>
          <w:sz w:val="22"/>
          <w:szCs w:val="20"/>
          <w:u w:val="none"/>
        </w:rPr>
        <w:t xml:space="preserve"> | 620 NE Badger Ln | Waukee, IA | 50263</w:t>
      </w:r>
    </w:p>
    <w:p w:rsidR="006103DF" w:rsidRPr="00EE6A05" w:rsidRDefault="006103DF" w:rsidP="00EE6A05">
      <w:pPr>
        <w:pBdr>
          <w:bottom w:val="single" w:sz="4" w:space="1" w:color="auto"/>
        </w:pBdr>
        <w:rPr>
          <w:sz w:val="20"/>
          <w:szCs w:val="20"/>
        </w:rPr>
        <w:sectPr w:rsidR="006103DF" w:rsidRPr="00EE6A05" w:rsidSect="00D13C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800" w:bottom="1440" w:left="1800" w:header="720" w:footer="720" w:gutter="0"/>
          <w:cols w:space="720"/>
          <w:rtlGutter/>
          <w:docGrid w:linePitch="360"/>
        </w:sectPr>
      </w:pPr>
    </w:p>
    <w:p w:rsidR="002F0D6F" w:rsidRPr="002F0D6F" w:rsidRDefault="002F0D6F" w:rsidP="00A85B61">
      <w:pPr>
        <w:jc w:val="both"/>
        <w:rPr>
          <w:b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6177E" w:rsidTr="00E6177E">
        <w:tc>
          <w:tcPr>
            <w:tcW w:w="8630" w:type="dxa"/>
          </w:tcPr>
          <w:p w:rsidR="00E6177E" w:rsidRDefault="008513C8" w:rsidP="00E6177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Human Resource</w:t>
            </w:r>
            <w:r w:rsidR="003A2AD6">
              <w:rPr>
                <w:b/>
                <w:sz w:val="22"/>
                <w:szCs w:val="20"/>
              </w:rPr>
              <w:t>s</w:t>
            </w:r>
            <w:r>
              <w:rPr>
                <w:b/>
                <w:sz w:val="22"/>
                <w:szCs w:val="20"/>
              </w:rPr>
              <w:t xml:space="preserve"> Business Partner</w:t>
            </w:r>
          </w:p>
          <w:p w:rsidR="00220624" w:rsidRDefault="00E6177E" w:rsidP="0022062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with</w:t>
            </w:r>
            <w:r w:rsidR="00F345AD">
              <w:rPr>
                <w:sz w:val="22"/>
                <w:szCs w:val="20"/>
              </w:rPr>
              <w:t xml:space="preserve"> over ten years of </w:t>
            </w:r>
            <w:r w:rsidR="001A528E">
              <w:rPr>
                <w:sz w:val="22"/>
                <w:szCs w:val="20"/>
              </w:rPr>
              <w:t>human resources</w:t>
            </w:r>
            <w:r>
              <w:rPr>
                <w:sz w:val="22"/>
                <w:szCs w:val="20"/>
              </w:rPr>
              <w:t xml:space="preserve"> and business </w:t>
            </w:r>
            <w:r w:rsidR="001A528E">
              <w:rPr>
                <w:sz w:val="22"/>
                <w:szCs w:val="20"/>
              </w:rPr>
              <w:t>consulting</w:t>
            </w:r>
            <w:r>
              <w:rPr>
                <w:sz w:val="22"/>
                <w:szCs w:val="20"/>
              </w:rPr>
              <w:t xml:space="preserve"> </w:t>
            </w:r>
            <w:r w:rsidR="00220624">
              <w:rPr>
                <w:sz w:val="22"/>
                <w:szCs w:val="20"/>
              </w:rPr>
              <w:t>experience</w:t>
            </w:r>
            <w:r w:rsidR="001A528E">
              <w:rPr>
                <w:sz w:val="22"/>
                <w:szCs w:val="20"/>
              </w:rPr>
              <w:t xml:space="preserve"> with alignment to </w:t>
            </w:r>
            <w:r>
              <w:rPr>
                <w:sz w:val="22"/>
                <w:szCs w:val="20"/>
              </w:rPr>
              <w:t xml:space="preserve">leadership </w:t>
            </w:r>
            <w:r w:rsidR="001A528E">
              <w:rPr>
                <w:sz w:val="22"/>
                <w:szCs w:val="20"/>
              </w:rPr>
              <w:t xml:space="preserve">development, </w:t>
            </w:r>
            <w:r w:rsidR="00F345AD">
              <w:rPr>
                <w:sz w:val="22"/>
                <w:szCs w:val="20"/>
              </w:rPr>
              <w:t xml:space="preserve">talent acquisition and </w:t>
            </w:r>
            <w:r w:rsidR="001A528E">
              <w:rPr>
                <w:sz w:val="22"/>
                <w:szCs w:val="20"/>
              </w:rPr>
              <w:t>relationship management</w:t>
            </w:r>
            <w:r>
              <w:rPr>
                <w:sz w:val="22"/>
                <w:szCs w:val="20"/>
              </w:rPr>
              <w:t xml:space="preserve">. </w:t>
            </w:r>
          </w:p>
          <w:p w:rsidR="00220624" w:rsidRPr="00E6177E" w:rsidRDefault="00220624" w:rsidP="00220624">
            <w:pPr>
              <w:jc w:val="center"/>
              <w:rPr>
                <w:sz w:val="22"/>
                <w:szCs w:val="20"/>
              </w:rPr>
            </w:pPr>
          </w:p>
        </w:tc>
      </w:tr>
    </w:tbl>
    <w:p w:rsidR="008513C8" w:rsidRDefault="008513C8" w:rsidP="008513C8">
      <w:pPr>
        <w:jc w:val="both"/>
        <w:rPr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513C8" w:rsidTr="008513C8">
        <w:tc>
          <w:tcPr>
            <w:tcW w:w="8630" w:type="dxa"/>
            <w:shd w:val="clear" w:color="auto" w:fill="F2F2F2" w:themeFill="background1" w:themeFillShade="F2"/>
          </w:tcPr>
          <w:p w:rsidR="00F345AD" w:rsidRDefault="00F345AD" w:rsidP="00F345A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Professional Achievements</w:t>
            </w:r>
          </w:p>
        </w:tc>
      </w:tr>
    </w:tbl>
    <w:p w:rsidR="00F345AD" w:rsidRDefault="007A642C" w:rsidP="00F345AD">
      <w:pPr>
        <w:pStyle w:val="ListParagraph"/>
        <w:numPr>
          <w:ilvl w:val="0"/>
          <w:numId w:val="49"/>
        </w:numPr>
        <w:jc w:val="both"/>
        <w:rPr>
          <w:sz w:val="22"/>
          <w:szCs w:val="20"/>
        </w:rPr>
      </w:pPr>
      <w:r>
        <w:rPr>
          <w:sz w:val="22"/>
          <w:szCs w:val="20"/>
        </w:rPr>
        <w:t>Led</w:t>
      </w:r>
      <w:r w:rsidR="00F345AD">
        <w:rPr>
          <w:sz w:val="22"/>
          <w:szCs w:val="20"/>
        </w:rPr>
        <w:t xml:space="preserve"> change management and human capital consulting</w:t>
      </w:r>
      <w:r w:rsidR="000A028C">
        <w:rPr>
          <w:sz w:val="22"/>
          <w:szCs w:val="20"/>
        </w:rPr>
        <w:t xml:space="preserve"> on automated</w:t>
      </w:r>
      <w:r w:rsidR="00F345AD">
        <w:rPr>
          <w:sz w:val="22"/>
          <w:szCs w:val="20"/>
        </w:rPr>
        <w:t xml:space="preserve"> digital efforts for term life insurance products; resulting in over $3M of expense savings</w:t>
      </w:r>
    </w:p>
    <w:p w:rsidR="008513C8" w:rsidRDefault="00FE05F9" w:rsidP="00F345AD">
      <w:pPr>
        <w:pStyle w:val="ListParagraph"/>
        <w:numPr>
          <w:ilvl w:val="0"/>
          <w:numId w:val="49"/>
        </w:numPr>
        <w:jc w:val="both"/>
        <w:rPr>
          <w:sz w:val="22"/>
          <w:szCs w:val="20"/>
        </w:rPr>
      </w:pPr>
      <w:r>
        <w:rPr>
          <w:sz w:val="22"/>
          <w:szCs w:val="20"/>
        </w:rPr>
        <w:t>Created a ‘high potential’ development program</w:t>
      </w:r>
      <w:r w:rsidR="00F345AD" w:rsidRPr="00F345AD">
        <w:rPr>
          <w:sz w:val="22"/>
          <w:szCs w:val="20"/>
        </w:rPr>
        <w:t xml:space="preserve"> in partnership with Drake University </w:t>
      </w:r>
    </w:p>
    <w:p w:rsidR="000F12D0" w:rsidRDefault="000F12D0" w:rsidP="001A528E">
      <w:pPr>
        <w:pStyle w:val="ListParagraph"/>
        <w:numPr>
          <w:ilvl w:val="0"/>
          <w:numId w:val="49"/>
        </w:numPr>
        <w:jc w:val="both"/>
        <w:rPr>
          <w:sz w:val="22"/>
          <w:szCs w:val="20"/>
        </w:rPr>
      </w:pPr>
      <w:r>
        <w:rPr>
          <w:sz w:val="22"/>
          <w:szCs w:val="20"/>
        </w:rPr>
        <w:t>Designed 1</w:t>
      </w:r>
      <w:r w:rsidRPr="000F12D0">
        <w:rPr>
          <w:sz w:val="22"/>
          <w:szCs w:val="20"/>
          <w:vertAlign w:val="superscript"/>
        </w:rPr>
        <w:t>st</w:t>
      </w:r>
      <w:r>
        <w:rPr>
          <w:sz w:val="22"/>
          <w:szCs w:val="20"/>
        </w:rPr>
        <w:t xml:space="preserve"> annual career exploration event “Life @ The Principal”  </w:t>
      </w:r>
    </w:p>
    <w:p w:rsidR="00F345AD" w:rsidRDefault="000F12D0" w:rsidP="001A528E">
      <w:pPr>
        <w:pStyle w:val="ListParagraph"/>
        <w:numPr>
          <w:ilvl w:val="0"/>
          <w:numId w:val="49"/>
        </w:numPr>
        <w:jc w:val="both"/>
        <w:rPr>
          <w:sz w:val="22"/>
          <w:szCs w:val="20"/>
        </w:rPr>
      </w:pPr>
      <w:r>
        <w:rPr>
          <w:sz w:val="22"/>
          <w:szCs w:val="20"/>
        </w:rPr>
        <w:t>F</w:t>
      </w:r>
      <w:r w:rsidR="00F345AD">
        <w:rPr>
          <w:sz w:val="22"/>
          <w:szCs w:val="20"/>
        </w:rPr>
        <w:t>eatured speaker for Disrupt HR and VOYC Brewfest</w:t>
      </w:r>
      <w:r w:rsidR="001A528E">
        <w:rPr>
          <w:sz w:val="22"/>
          <w:szCs w:val="20"/>
        </w:rPr>
        <w:t xml:space="preserve"> events</w:t>
      </w:r>
    </w:p>
    <w:p w:rsidR="001A528E" w:rsidRPr="001A528E" w:rsidRDefault="001A528E" w:rsidP="001A528E">
      <w:pPr>
        <w:pStyle w:val="ListParagraph"/>
        <w:numPr>
          <w:ilvl w:val="0"/>
          <w:numId w:val="49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Created global scorecard for </w:t>
      </w:r>
      <w:r w:rsidR="00B30E99">
        <w:rPr>
          <w:sz w:val="22"/>
          <w:szCs w:val="20"/>
        </w:rPr>
        <w:t>int</w:t>
      </w:r>
      <w:r w:rsidR="0046423D">
        <w:rPr>
          <w:sz w:val="22"/>
          <w:szCs w:val="20"/>
        </w:rPr>
        <w:t xml:space="preserve">ernational HR metrics project </w:t>
      </w:r>
      <w:r w:rsidR="00B30E99">
        <w:rPr>
          <w:sz w:val="22"/>
          <w:szCs w:val="20"/>
        </w:rPr>
        <w:t>leading to consistent data reporting across six international locations</w:t>
      </w:r>
    </w:p>
    <w:p w:rsidR="008513C8" w:rsidRPr="001A528E" w:rsidRDefault="008513C8" w:rsidP="00A85B61">
      <w:pPr>
        <w:jc w:val="both"/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A528E" w:rsidRPr="001A528E" w:rsidTr="001A528E">
        <w:tc>
          <w:tcPr>
            <w:tcW w:w="8630" w:type="dxa"/>
            <w:shd w:val="clear" w:color="auto" w:fill="F2F2F2" w:themeFill="background1" w:themeFillShade="F2"/>
          </w:tcPr>
          <w:p w:rsidR="001A528E" w:rsidRPr="001A528E" w:rsidRDefault="001A528E" w:rsidP="001A528E">
            <w:pPr>
              <w:jc w:val="center"/>
              <w:rPr>
                <w:b/>
                <w:sz w:val="22"/>
                <w:szCs w:val="20"/>
              </w:rPr>
            </w:pPr>
            <w:r w:rsidRPr="001A528E">
              <w:rPr>
                <w:b/>
                <w:sz w:val="22"/>
                <w:szCs w:val="20"/>
              </w:rPr>
              <w:t>Professional Experience</w:t>
            </w:r>
          </w:p>
        </w:tc>
      </w:tr>
    </w:tbl>
    <w:p w:rsidR="001A528E" w:rsidRPr="001A528E" w:rsidRDefault="00220624" w:rsidP="00F95B7C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Business Partner </w:t>
      </w:r>
      <w:r w:rsidR="00186E0F">
        <w:rPr>
          <w:b/>
          <w:sz w:val="22"/>
          <w:szCs w:val="20"/>
        </w:rPr>
        <w:t xml:space="preserve"> </w:t>
      </w:r>
    </w:p>
    <w:p w:rsidR="00F95B7C" w:rsidRPr="00E415A1" w:rsidRDefault="001A528E" w:rsidP="00F95B7C">
      <w:pPr>
        <w:rPr>
          <w:i/>
          <w:sz w:val="22"/>
          <w:szCs w:val="20"/>
        </w:rPr>
        <w:sectPr w:rsidR="00F95B7C" w:rsidRPr="00E415A1" w:rsidSect="00B6587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1A528E">
        <w:rPr>
          <w:i/>
          <w:sz w:val="22"/>
          <w:szCs w:val="20"/>
        </w:rPr>
        <w:t>The Principal Financial Group</w:t>
      </w:r>
      <w:r>
        <w:rPr>
          <w:b/>
          <w:i/>
          <w:sz w:val="22"/>
          <w:szCs w:val="20"/>
        </w:rPr>
        <w:tab/>
      </w:r>
      <w:r>
        <w:rPr>
          <w:b/>
          <w:i/>
          <w:sz w:val="22"/>
          <w:szCs w:val="20"/>
        </w:rPr>
        <w:tab/>
      </w:r>
      <w:r>
        <w:rPr>
          <w:b/>
          <w:i/>
          <w:sz w:val="22"/>
          <w:szCs w:val="20"/>
        </w:rPr>
        <w:tab/>
      </w:r>
      <w:r w:rsidR="00F95B7C" w:rsidRPr="00E415A1">
        <w:rPr>
          <w:i/>
          <w:sz w:val="22"/>
          <w:szCs w:val="20"/>
        </w:rPr>
        <w:tab/>
      </w:r>
      <w:r w:rsidR="00F95B7C" w:rsidRPr="00E415A1">
        <w:rPr>
          <w:i/>
          <w:sz w:val="22"/>
          <w:szCs w:val="20"/>
        </w:rPr>
        <w:tab/>
      </w:r>
      <w:r w:rsidR="00F95B7C" w:rsidRPr="00E415A1">
        <w:rPr>
          <w:i/>
          <w:sz w:val="22"/>
          <w:szCs w:val="20"/>
        </w:rPr>
        <w:tab/>
        <w:t xml:space="preserve">July 2016 – Present </w:t>
      </w:r>
    </w:p>
    <w:p w:rsidR="00087F58" w:rsidRPr="00087F58" w:rsidRDefault="00F95B7C" w:rsidP="00087F58">
      <w:pPr>
        <w:rPr>
          <w:sz w:val="22"/>
          <w:szCs w:val="20"/>
        </w:rPr>
      </w:pPr>
      <w:r>
        <w:rPr>
          <w:sz w:val="22"/>
          <w:szCs w:val="20"/>
        </w:rPr>
        <w:t>C</w:t>
      </w:r>
      <w:r w:rsidR="00970606">
        <w:rPr>
          <w:sz w:val="22"/>
          <w:szCs w:val="20"/>
        </w:rPr>
        <w:t>reate</w:t>
      </w:r>
      <w:r w:rsidR="00037222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and execute </w:t>
      </w:r>
      <w:r w:rsidR="00037222">
        <w:rPr>
          <w:sz w:val="22"/>
          <w:szCs w:val="20"/>
        </w:rPr>
        <w:t xml:space="preserve">HR solutions for </w:t>
      </w:r>
      <w:r w:rsidR="002B44EB">
        <w:rPr>
          <w:sz w:val="22"/>
          <w:szCs w:val="20"/>
        </w:rPr>
        <w:t xml:space="preserve">dedicated </w:t>
      </w:r>
      <w:r w:rsidR="003441BC">
        <w:rPr>
          <w:sz w:val="22"/>
          <w:szCs w:val="20"/>
        </w:rPr>
        <w:t>Corporate Services, Insurance and Information Technology leadership teams.</w:t>
      </w:r>
      <w:r w:rsidR="00037222">
        <w:rPr>
          <w:sz w:val="22"/>
          <w:szCs w:val="20"/>
        </w:rPr>
        <w:t xml:space="preserve">  Collaborate with leaders to </w:t>
      </w:r>
      <w:r w:rsidR="00F4566A">
        <w:rPr>
          <w:sz w:val="22"/>
          <w:szCs w:val="20"/>
        </w:rPr>
        <w:t xml:space="preserve">increase return on human capital through </w:t>
      </w:r>
      <w:r w:rsidR="00452BB4">
        <w:rPr>
          <w:sz w:val="22"/>
          <w:szCs w:val="20"/>
        </w:rPr>
        <w:t xml:space="preserve">organizational design, </w:t>
      </w:r>
      <w:r w:rsidR="00087F58" w:rsidRPr="00087F58">
        <w:rPr>
          <w:sz w:val="22"/>
          <w:szCs w:val="20"/>
        </w:rPr>
        <w:t xml:space="preserve">change management, </w:t>
      </w:r>
      <w:r w:rsidR="00F4566A">
        <w:rPr>
          <w:sz w:val="22"/>
          <w:szCs w:val="20"/>
        </w:rPr>
        <w:t>talent management and talent acquisition and mobility strategies</w:t>
      </w:r>
      <w:r w:rsidR="00087F58" w:rsidRPr="00087F58">
        <w:rPr>
          <w:sz w:val="22"/>
          <w:szCs w:val="20"/>
        </w:rPr>
        <w:t xml:space="preserve">. </w:t>
      </w:r>
    </w:p>
    <w:p w:rsidR="00E415A1" w:rsidRDefault="00C66018" w:rsidP="00087F58">
      <w:pPr>
        <w:pStyle w:val="ListParagraph"/>
        <w:numPr>
          <w:ilvl w:val="0"/>
          <w:numId w:val="45"/>
        </w:numPr>
        <w:rPr>
          <w:sz w:val="22"/>
          <w:szCs w:val="20"/>
        </w:rPr>
      </w:pPr>
      <w:r>
        <w:rPr>
          <w:sz w:val="22"/>
          <w:szCs w:val="20"/>
        </w:rPr>
        <w:t>I</w:t>
      </w:r>
      <w:r w:rsidR="00E415A1" w:rsidRPr="00087F58">
        <w:rPr>
          <w:sz w:val="22"/>
          <w:szCs w:val="20"/>
        </w:rPr>
        <w:t>ntegrat</w:t>
      </w:r>
      <w:r w:rsidR="00F4566A">
        <w:rPr>
          <w:sz w:val="22"/>
          <w:szCs w:val="20"/>
        </w:rPr>
        <w:t>e leadership development strategies</w:t>
      </w:r>
      <w:r>
        <w:rPr>
          <w:sz w:val="22"/>
          <w:szCs w:val="20"/>
        </w:rPr>
        <w:t xml:space="preserve"> i</w:t>
      </w:r>
      <w:r w:rsidR="00F4566A">
        <w:rPr>
          <w:sz w:val="22"/>
          <w:szCs w:val="20"/>
        </w:rPr>
        <w:t>nto each business unit’s operational plans</w:t>
      </w:r>
    </w:p>
    <w:p w:rsidR="00087F58" w:rsidRPr="00087F58" w:rsidRDefault="00C66018" w:rsidP="00087F58">
      <w:pPr>
        <w:pStyle w:val="ListParagraph"/>
        <w:numPr>
          <w:ilvl w:val="0"/>
          <w:numId w:val="45"/>
        </w:numPr>
        <w:rPr>
          <w:sz w:val="22"/>
          <w:szCs w:val="20"/>
        </w:rPr>
      </w:pPr>
      <w:r>
        <w:rPr>
          <w:sz w:val="22"/>
          <w:szCs w:val="20"/>
        </w:rPr>
        <w:t xml:space="preserve">Foster opportunities for global exchanges of talent and information by partnering with Global Mobility, Compliance and international talent to create global assignments </w:t>
      </w:r>
      <w:r w:rsidR="00087F58" w:rsidRPr="00087F58">
        <w:rPr>
          <w:sz w:val="22"/>
          <w:szCs w:val="20"/>
        </w:rPr>
        <w:t xml:space="preserve"> </w:t>
      </w:r>
    </w:p>
    <w:p w:rsidR="00087F58" w:rsidRPr="00E415A1" w:rsidRDefault="00C66018" w:rsidP="00E415A1">
      <w:pPr>
        <w:pStyle w:val="ListParagraph"/>
        <w:numPr>
          <w:ilvl w:val="0"/>
          <w:numId w:val="45"/>
        </w:numPr>
        <w:rPr>
          <w:sz w:val="22"/>
          <w:szCs w:val="20"/>
        </w:rPr>
      </w:pPr>
      <w:r>
        <w:rPr>
          <w:sz w:val="22"/>
          <w:szCs w:val="20"/>
        </w:rPr>
        <w:t>Partner</w:t>
      </w:r>
      <w:r w:rsidR="00FE05F9">
        <w:rPr>
          <w:sz w:val="22"/>
          <w:szCs w:val="20"/>
        </w:rPr>
        <w:t xml:space="preserve"> with leadership teams to</w:t>
      </w:r>
      <w:r>
        <w:rPr>
          <w:sz w:val="22"/>
          <w:szCs w:val="20"/>
        </w:rPr>
        <w:t xml:space="preserve"> provide human capital</w:t>
      </w:r>
      <w:r w:rsidR="00087F58" w:rsidRPr="00E415A1">
        <w:rPr>
          <w:sz w:val="22"/>
          <w:szCs w:val="20"/>
        </w:rPr>
        <w:t xml:space="preserve"> planning, career prog</w:t>
      </w:r>
      <w:r>
        <w:rPr>
          <w:sz w:val="22"/>
          <w:szCs w:val="20"/>
        </w:rPr>
        <w:t>ression, workflow and development conversations</w:t>
      </w:r>
    </w:p>
    <w:p w:rsidR="00087F58" w:rsidRPr="00087F58" w:rsidRDefault="00C66018" w:rsidP="00087F58">
      <w:pPr>
        <w:pStyle w:val="ListParagraph"/>
        <w:numPr>
          <w:ilvl w:val="0"/>
          <w:numId w:val="45"/>
        </w:numPr>
        <w:rPr>
          <w:i/>
          <w:sz w:val="22"/>
          <w:szCs w:val="20"/>
        </w:rPr>
      </w:pPr>
      <w:r>
        <w:rPr>
          <w:sz w:val="22"/>
          <w:szCs w:val="20"/>
        </w:rPr>
        <w:t>Completed USIS Administrative Assistant team redesign to balance current workloads and create a single-leader reporting structure</w:t>
      </w:r>
    </w:p>
    <w:p w:rsidR="0045613A" w:rsidRPr="001708A1" w:rsidRDefault="0045613A" w:rsidP="0045613A">
      <w:pPr>
        <w:pStyle w:val="ListParagraph"/>
        <w:rPr>
          <w:i/>
          <w:sz w:val="22"/>
          <w:szCs w:val="22"/>
        </w:rPr>
      </w:pPr>
    </w:p>
    <w:p w:rsidR="00644C41" w:rsidRDefault="00087F58" w:rsidP="00B6587F">
      <w:pPr>
        <w:rPr>
          <w:sz w:val="22"/>
          <w:szCs w:val="20"/>
        </w:rPr>
      </w:pPr>
      <w:r w:rsidRPr="00AC7D27">
        <w:rPr>
          <w:b/>
          <w:sz w:val="22"/>
          <w:szCs w:val="20"/>
        </w:rPr>
        <w:t>Campus Relations Manager</w:t>
      </w:r>
      <w:r w:rsidR="00091399" w:rsidRPr="00AC7D27">
        <w:rPr>
          <w:sz w:val="22"/>
          <w:szCs w:val="20"/>
        </w:rPr>
        <w:t xml:space="preserve"> </w:t>
      </w:r>
    </w:p>
    <w:p w:rsidR="00F95B7C" w:rsidRPr="00E415A1" w:rsidRDefault="00903A95" w:rsidP="00F95B7C">
      <w:pPr>
        <w:rPr>
          <w:i/>
          <w:sz w:val="22"/>
          <w:szCs w:val="20"/>
        </w:rPr>
        <w:sectPr w:rsidR="00F95B7C" w:rsidRPr="00E415A1" w:rsidSect="00B6587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i/>
          <w:sz w:val="22"/>
          <w:szCs w:val="20"/>
        </w:rPr>
        <w:t>HR-Talent Acquisition</w:t>
      </w:r>
      <w:r w:rsidR="00F95B7C" w:rsidRPr="00E415A1">
        <w:rPr>
          <w:i/>
          <w:sz w:val="22"/>
          <w:szCs w:val="20"/>
        </w:rPr>
        <w:tab/>
      </w:r>
      <w:r w:rsidR="00F95B7C" w:rsidRPr="00E415A1">
        <w:rPr>
          <w:i/>
          <w:sz w:val="22"/>
          <w:szCs w:val="20"/>
        </w:rPr>
        <w:tab/>
      </w:r>
      <w:r w:rsidR="00F95B7C" w:rsidRPr="00E415A1">
        <w:rPr>
          <w:i/>
          <w:sz w:val="22"/>
          <w:szCs w:val="20"/>
        </w:rPr>
        <w:tab/>
      </w:r>
      <w:r w:rsidR="00F95B7C" w:rsidRPr="00E415A1">
        <w:rPr>
          <w:i/>
          <w:sz w:val="22"/>
          <w:szCs w:val="20"/>
        </w:rPr>
        <w:tab/>
      </w:r>
      <w:r w:rsidR="00F95B7C" w:rsidRPr="00E415A1">
        <w:rPr>
          <w:i/>
          <w:sz w:val="22"/>
          <w:szCs w:val="20"/>
        </w:rPr>
        <w:tab/>
      </w:r>
      <w:r w:rsidR="00F95B7C" w:rsidRPr="00E415A1">
        <w:rPr>
          <w:i/>
          <w:sz w:val="22"/>
          <w:szCs w:val="20"/>
        </w:rPr>
        <w:tab/>
      </w:r>
      <w:r w:rsidR="00F95B7C" w:rsidRPr="00E415A1">
        <w:rPr>
          <w:i/>
          <w:sz w:val="22"/>
          <w:szCs w:val="20"/>
        </w:rPr>
        <w:tab/>
        <w:t>July 2014 – July 2016</w:t>
      </w:r>
    </w:p>
    <w:p w:rsidR="00087F58" w:rsidRPr="002355BE" w:rsidRDefault="00452BB4" w:rsidP="00087F58">
      <w:pPr>
        <w:rPr>
          <w:sz w:val="22"/>
          <w:szCs w:val="20"/>
        </w:rPr>
      </w:pPr>
      <w:r w:rsidRPr="002355BE">
        <w:rPr>
          <w:sz w:val="22"/>
          <w:szCs w:val="20"/>
        </w:rPr>
        <w:t xml:space="preserve">Led </w:t>
      </w:r>
      <w:r w:rsidR="001A528E">
        <w:rPr>
          <w:sz w:val="22"/>
          <w:szCs w:val="20"/>
        </w:rPr>
        <w:t xml:space="preserve">talent acquisition </w:t>
      </w:r>
      <w:r w:rsidRPr="002355BE">
        <w:rPr>
          <w:sz w:val="22"/>
          <w:szCs w:val="20"/>
        </w:rPr>
        <w:t xml:space="preserve">and operations for </w:t>
      </w:r>
      <w:r w:rsidR="006B46B5" w:rsidRPr="002355BE">
        <w:rPr>
          <w:sz w:val="22"/>
          <w:szCs w:val="20"/>
        </w:rPr>
        <w:t>the companies’ University relationships; inclu</w:t>
      </w:r>
      <w:r w:rsidR="00F95B7C">
        <w:rPr>
          <w:sz w:val="22"/>
          <w:szCs w:val="20"/>
        </w:rPr>
        <w:t xml:space="preserve">ding </w:t>
      </w:r>
      <w:r w:rsidR="00683BAB">
        <w:rPr>
          <w:sz w:val="22"/>
          <w:szCs w:val="20"/>
        </w:rPr>
        <w:t xml:space="preserve">the leadership development rotation program, </w:t>
      </w:r>
      <w:r w:rsidR="00087F58" w:rsidRPr="002355BE">
        <w:rPr>
          <w:sz w:val="22"/>
          <w:szCs w:val="20"/>
        </w:rPr>
        <w:t xml:space="preserve">internship </w:t>
      </w:r>
      <w:r w:rsidR="00F95B7C">
        <w:rPr>
          <w:sz w:val="22"/>
          <w:szCs w:val="20"/>
        </w:rPr>
        <w:t xml:space="preserve">and campus </w:t>
      </w:r>
      <w:r w:rsidR="00683BAB">
        <w:rPr>
          <w:sz w:val="22"/>
          <w:szCs w:val="20"/>
        </w:rPr>
        <w:t>engagement</w:t>
      </w:r>
      <w:r w:rsidR="00087F58" w:rsidRPr="002355BE">
        <w:rPr>
          <w:sz w:val="22"/>
          <w:szCs w:val="20"/>
        </w:rPr>
        <w:t xml:space="preserve"> </w:t>
      </w:r>
      <w:r w:rsidR="00683BAB">
        <w:rPr>
          <w:sz w:val="22"/>
          <w:szCs w:val="20"/>
        </w:rPr>
        <w:t>s</w:t>
      </w:r>
      <w:r w:rsidR="001A528E">
        <w:rPr>
          <w:sz w:val="22"/>
          <w:szCs w:val="20"/>
        </w:rPr>
        <w:t>trateg</w:t>
      </w:r>
      <w:r w:rsidR="00683BAB">
        <w:rPr>
          <w:sz w:val="22"/>
          <w:szCs w:val="20"/>
        </w:rPr>
        <w:t>ies</w:t>
      </w:r>
      <w:r w:rsidR="00087F58" w:rsidRPr="002355BE">
        <w:rPr>
          <w:sz w:val="22"/>
          <w:szCs w:val="20"/>
        </w:rPr>
        <w:t xml:space="preserve">. </w:t>
      </w:r>
    </w:p>
    <w:p w:rsidR="00087F58" w:rsidRPr="00087F58" w:rsidRDefault="00F95B7C" w:rsidP="00087F58">
      <w:pPr>
        <w:pStyle w:val="ListParagraph"/>
        <w:numPr>
          <w:ilvl w:val="0"/>
          <w:numId w:val="45"/>
        </w:numPr>
        <w:rPr>
          <w:sz w:val="22"/>
          <w:szCs w:val="20"/>
        </w:rPr>
      </w:pPr>
      <w:r>
        <w:rPr>
          <w:sz w:val="22"/>
          <w:szCs w:val="20"/>
        </w:rPr>
        <w:t>Cr</w:t>
      </w:r>
      <w:r w:rsidR="008E7409">
        <w:rPr>
          <w:sz w:val="22"/>
          <w:szCs w:val="20"/>
        </w:rPr>
        <w:t>eated s</w:t>
      </w:r>
      <w:r>
        <w:rPr>
          <w:sz w:val="22"/>
          <w:szCs w:val="20"/>
        </w:rPr>
        <w:t>trategies to</w:t>
      </w:r>
      <w:r w:rsidR="00087F58" w:rsidRPr="00087F58">
        <w:rPr>
          <w:sz w:val="22"/>
          <w:szCs w:val="20"/>
        </w:rPr>
        <w:t xml:space="preserve"> pipeline </w:t>
      </w:r>
      <w:r>
        <w:rPr>
          <w:sz w:val="22"/>
          <w:szCs w:val="20"/>
        </w:rPr>
        <w:t>talent to for identified</w:t>
      </w:r>
      <w:r w:rsidR="00087F58" w:rsidRPr="00087F58">
        <w:rPr>
          <w:sz w:val="22"/>
          <w:szCs w:val="20"/>
        </w:rPr>
        <w:t xml:space="preserve"> entry-level roles </w:t>
      </w:r>
    </w:p>
    <w:p w:rsidR="00087F58" w:rsidRPr="00087F58" w:rsidRDefault="00F95B7C" w:rsidP="00F95B7C">
      <w:pPr>
        <w:pStyle w:val="ListParagraph"/>
        <w:numPr>
          <w:ilvl w:val="0"/>
          <w:numId w:val="45"/>
        </w:numPr>
        <w:rPr>
          <w:sz w:val="22"/>
          <w:szCs w:val="20"/>
        </w:rPr>
      </w:pPr>
      <w:r>
        <w:rPr>
          <w:sz w:val="22"/>
          <w:szCs w:val="20"/>
        </w:rPr>
        <w:t xml:space="preserve">Designed </w:t>
      </w:r>
      <w:r w:rsidR="00087F58" w:rsidRPr="00087F58">
        <w:rPr>
          <w:sz w:val="22"/>
          <w:szCs w:val="20"/>
        </w:rPr>
        <w:t xml:space="preserve">engagement campaign </w:t>
      </w:r>
      <w:r>
        <w:rPr>
          <w:sz w:val="22"/>
          <w:szCs w:val="20"/>
        </w:rPr>
        <w:t xml:space="preserve">to re-engage </w:t>
      </w:r>
      <w:r w:rsidR="00087F58" w:rsidRPr="00087F58">
        <w:rPr>
          <w:sz w:val="22"/>
          <w:szCs w:val="20"/>
        </w:rPr>
        <w:t xml:space="preserve">our campus recruiting network </w:t>
      </w:r>
    </w:p>
    <w:p w:rsidR="00087F58" w:rsidRPr="00087F58" w:rsidRDefault="00903A95" w:rsidP="00087F58">
      <w:pPr>
        <w:pStyle w:val="ListParagraph"/>
        <w:numPr>
          <w:ilvl w:val="0"/>
          <w:numId w:val="45"/>
        </w:numPr>
        <w:rPr>
          <w:sz w:val="22"/>
          <w:szCs w:val="20"/>
        </w:rPr>
      </w:pPr>
      <w:r>
        <w:rPr>
          <w:sz w:val="22"/>
          <w:szCs w:val="20"/>
        </w:rPr>
        <w:t xml:space="preserve">Created </w:t>
      </w:r>
      <w:r w:rsidR="00087F58" w:rsidRPr="00087F58">
        <w:rPr>
          <w:sz w:val="22"/>
          <w:szCs w:val="20"/>
        </w:rPr>
        <w:t xml:space="preserve">programming, development and </w:t>
      </w:r>
      <w:r w:rsidR="00F95B7C">
        <w:rPr>
          <w:sz w:val="22"/>
          <w:szCs w:val="20"/>
        </w:rPr>
        <w:t>retention</w:t>
      </w:r>
      <w:r w:rsidR="00087F58" w:rsidRPr="00087F58">
        <w:rPr>
          <w:sz w:val="22"/>
          <w:szCs w:val="20"/>
        </w:rPr>
        <w:t xml:space="preserve"> efforts for 200+ interns annually </w:t>
      </w:r>
    </w:p>
    <w:p w:rsidR="00B6587F" w:rsidRPr="00E50319" w:rsidRDefault="00B6587F" w:rsidP="00B6587F">
      <w:pPr>
        <w:rPr>
          <w:i/>
          <w:sz w:val="22"/>
          <w:szCs w:val="20"/>
        </w:rPr>
        <w:sectPr w:rsidR="00B6587F" w:rsidRPr="00E50319" w:rsidSect="00B6587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A4A4A" w:rsidRPr="001708A1" w:rsidRDefault="000D5BC1" w:rsidP="002B7BC5">
      <w:pPr>
        <w:rPr>
          <w:i/>
          <w:sz w:val="22"/>
          <w:szCs w:val="22"/>
        </w:rPr>
        <w:sectPr w:rsidR="00DA4A4A" w:rsidRPr="001708A1" w:rsidSect="00A85B6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E50319">
        <w:rPr>
          <w:i/>
          <w:sz w:val="22"/>
          <w:szCs w:val="20"/>
        </w:rPr>
        <w:t xml:space="preserve"> </w:t>
      </w:r>
    </w:p>
    <w:p w:rsidR="00344531" w:rsidRDefault="00250645" w:rsidP="00DA37F2">
      <w:pPr>
        <w:rPr>
          <w:sz w:val="22"/>
          <w:szCs w:val="20"/>
        </w:rPr>
      </w:pPr>
      <w:r w:rsidRPr="00AC7D27">
        <w:rPr>
          <w:b/>
          <w:sz w:val="22"/>
          <w:szCs w:val="20"/>
        </w:rPr>
        <w:t>Assistant Manager –</w:t>
      </w:r>
      <w:r w:rsidR="00903A95">
        <w:rPr>
          <w:b/>
          <w:sz w:val="22"/>
          <w:szCs w:val="20"/>
        </w:rPr>
        <w:t xml:space="preserve"> </w:t>
      </w:r>
      <w:r w:rsidR="00E50319" w:rsidRPr="00AC7D27">
        <w:rPr>
          <w:b/>
          <w:sz w:val="22"/>
          <w:szCs w:val="20"/>
        </w:rPr>
        <w:t>Full Service Accumulation</w:t>
      </w:r>
      <w:r w:rsidR="00091399" w:rsidRPr="00AC7D27">
        <w:rPr>
          <w:sz w:val="22"/>
          <w:szCs w:val="20"/>
        </w:rPr>
        <w:t xml:space="preserve"> </w:t>
      </w:r>
    </w:p>
    <w:p w:rsidR="00E415A1" w:rsidRPr="00E415A1" w:rsidRDefault="00903A95" w:rsidP="00E415A1">
      <w:pPr>
        <w:rPr>
          <w:i/>
          <w:sz w:val="22"/>
          <w:szCs w:val="20"/>
        </w:rPr>
      </w:pPr>
      <w:r>
        <w:rPr>
          <w:i/>
          <w:sz w:val="22"/>
          <w:szCs w:val="20"/>
        </w:rPr>
        <w:t>Retirement and Income Solutions</w:t>
      </w:r>
      <w:r w:rsidR="00E415A1" w:rsidRPr="00E415A1">
        <w:rPr>
          <w:i/>
          <w:sz w:val="22"/>
          <w:szCs w:val="20"/>
        </w:rPr>
        <w:tab/>
      </w:r>
      <w:r w:rsidR="00E415A1" w:rsidRPr="00E415A1">
        <w:rPr>
          <w:i/>
          <w:sz w:val="22"/>
          <w:szCs w:val="20"/>
        </w:rPr>
        <w:tab/>
      </w:r>
      <w:r w:rsidR="00E415A1" w:rsidRPr="00E415A1">
        <w:rPr>
          <w:i/>
          <w:sz w:val="22"/>
          <w:szCs w:val="20"/>
        </w:rPr>
        <w:tab/>
      </w:r>
      <w:r w:rsidR="00E415A1" w:rsidRPr="00E415A1">
        <w:rPr>
          <w:i/>
          <w:sz w:val="22"/>
          <w:szCs w:val="20"/>
        </w:rPr>
        <w:tab/>
      </w:r>
      <w:r w:rsidR="00E415A1" w:rsidRPr="00E415A1">
        <w:rPr>
          <w:i/>
          <w:sz w:val="22"/>
          <w:szCs w:val="20"/>
        </w:rPr>
        <w:tab/>
        <w:t>Jan. 2012 – July 2014</w:t>
      </w:r>
    </w:p>
    <w:p w:rsidR="00555DA0" w:rsidRPr="00E50319" w:rsidRDefault="00091399" w:rsidP="00E850A8">
      <w:pPr>
        <w:rPr>
          <w:sz w:val="22"/>
          <w:szCs w:val="20"/>
        </w:rPr>
      </w:pPr>
      <w:r>
        <w:rPr>
          <w:sz w:val="22"/>
          <w:szCs w:val="20"/>
        </w:rPr>
        <w:t>Led</w:t>
      </w:r>
      <w:r w:rsidR="00E850A8" w:rsidRPr="00E50319">
        <w:rPr>
          <w:sz w:val="22"/>
          <w:szCs w:val="20"/>
        </w:rPr>
        <w:t xml:space="preserve"> </w:t>
      </w:r>
      <w:r w:rsidR="00AC7D27">
        <w:rPr>
          <w:sz w:val="22"/>
          <w:szCs w:val="20"/>
        </w:rPr>
        <w:t>team of</w:t>
      </w:r>
      <w:r w:rsidR="00291121" w:rsidRPr="00E50319">
        <w:rPr>
          <w:sz w:val="22"/>
          <w:szCs w:val="20"/>
        </w:rPr>
        <w:t xml:space="preserve"> Client Service </w:t>
      </w:r>
      <w:r w:rsidR="00555DA0" w:rsidRPr="00E50319">
        <w:rPr>
          <w:sz w:val="22"/>
          <w:szCs w:val="20"/>
        </w:rPr>
        <w:t xml:space="preserve">Associates </w:t>
      </w:r>
      <w:r w:rsidR="00AC7D27">
        <w:rPr>
          <w:sz w:val="22"/>
          <w:szCs w:val="20"/>
        </w:rPr>
        <w:t xml:space="preserve">who </w:t>
      </w:r>
      <w:r w:rsidR="00291121" w:rsidRPr="00E50319">
        <w:rPr>
          <w:sz w:val="22"/>
          <w:szCs w:val="20"/>
        </w:rPr>
        <w:t>collectively managed client relationships of</w:t>
      </w:r>
      <w:r w:rsidR="00555DA0" w:rsidRPr="00E50319">
        <w:rPr>
          <w:sz w:val="22"/>
          <w:szCs w:val="20"/>
        </w:rPr>
        <w:t xml:space="preserve"> $1.3B</w:t>
      </w:r>
      <w:r w:rsidR="00E850A8" w:rsidRPr="00E50319">
        <w:rPr>
          <w:sz w:val="22"/>
          <w:szCs w:val="20"/>
        </w:rPr>
        <w:t xml:space="preserve">. </w:t>
      </w:r>
    </w:p>
    <w:p w:rsidR="00B312D9" w:rsidRPr="00B312D9" w:rsidRDefault="00B312D9" w:rsidP="00B312D9">
      <w:pPr>
        <w:rPr>
          <w:sz w:val="22"/>
          <w:szCs w:val="20"/>
        </w:rPr>
      </w:pPr>
      <w:r w:rsidRPr="00B312D9">
        <w:rPr>
          <w:sz w:val="22"/>
          <w:szCs w:val="20"/>
        </w:rPr>
        <w:t xml:space="preserve">Elevated levels of collaboration with key internal partners like </w:t>
      </w:r>
      <w:r w:rsidR="00E415A1">
        <w:rPr>
          <w:sz w:val="22"/>
          <w:szCs w:val="20"/>
        </w:rPr>
        <w:t xml:space="preserve">Implementation, Training, Transition, </w:t>
      </w:r>
      <w:r w:rsidRPr="00B312D9">
        <w:rPr>
          <w:sz w:val="22"/>
          <w:szCs w:val="20"/>
        </w:rPr>
        <w:t>Sales Engineering, Pla</w:t>
      </w:r>
      <w:r w:rsidR="00E415A1">
        <w:rPr>
          <w:sz w:val="22"/>
          <w:szCs w:val="20"/>
        </w:rPr>
        <w:t>n Design Consulting, Compliance and</w:t>
      </w:r>
      <w:r w:rsidRPr="00B312D9">
        <w:rPr>
          <w:sz w:val="22"/>
          <w:szCs w:val="20"/>
        </w:rPr>
        <w:t xml:space="preserve"> Actu</w:t>
      </w:r>
      <w:r w:rsidR="00E415A1">
        <w:rPr>
          <w:sz w:val="22"/>
          <w:szCs w:val="20"/>
        </w:rPr>
        <w:t xml:space="preserve">arial. </w:t>
      </w:r>
    </w:p>
    <w:p w:rsidR="00250645" w:rsidRPr="00E50319" w:rsidRDefault="00291121" w:rsidP="00DA37F2">
      <w:pPr>
        <w:pStyle w:val="ListParagraph"/>
        <w:numPr>
          <w:ilvl w:val="0"/>
          <w:numId w:val="43"/>
        </w:numPr>
        <w:rPr>
          <w:sz w:val="22"/>
          <w:szCs w:val="20"/>
        </w:rPr>
      </w:pPr>
      <w:r w:rsidRPr="00E50319">
        <w:rPr>
          <w:sz w:val="22"/>
          <w:szCs w:val="20"/>
        </w:rPr>
        <w:t>Increased</w:t>
      </w:r>
      <w:r w:rsidR="00866041" w:rsidRPr="00E50319">
        <w:rPr>
          <w:sz w:val="22"/>
          <w:szCs w:val="20"/>
        </w:rPr>
        <w:t xml:space="preserve"> </w:t>
      </w:r>
      <w:r w:rsidR="00903A95">
        <w:rPr>
          <w:sz w:val="22"/>
          <w:szCs w:val="20"/>
        </w:rPr>
        <w:t xml:space="preserve">Customer </w:t>
      </w:r>
      <w:r w:rsidR="00866041" w:rsidRPr="00E50319">
        <w:rPr>
          <w:sz w:val="22"/>
          <w:szCs w:val="20"/>
        </w:rPr>
        <w:t xml:space="preserve">Service </w:t>
      </w:r>
      <w:r w:rsidR="00DA37F2" w:rsidRPr="00E50319">
        <w:rPr>
          <w:sz w:val="22"/>
          <w:szCs w:val="20"/>
        </w:rPr>
        <w:t xml:space="preserve">Chatham scores </w:t>
      </w:r>
      <w:r w:rsidRPr="00E50319">
        <w:rPr>
          <w:sz w:val="22"/>
          <w:szCs w:val="20"/>
        </w:rPr>
        <w:t>by 20% in 2014</w:t>
      </w:r>
      <w:r w:rsidR="00D343E5" w:rsidRPr="00E50319">
        <w:rPr>
          <w:sz w:val="22"/>
          <w:szCs w:val="20"/>
        </w:rPr>
        <w:t xml:space="preserve"> </w:t>
      </w:r>
    </w:p>
    <w:p w:rsidR="00866041" w:rsidRPr="00E50319" w:rsidRDefault="00291121" w:rsidP="006E7A9B">
      <w:pPr>
        <w:pStyle w:val="ListParagraph"/>
        <w:numPr>
          <w:ilvl w:val="0"/>
          <w:numId w:val="43"/>
        </w:numPr>
        <w:rPr>
          <w:sz w:val="22"/>
          <w:szCs w:val="20"/>
        </w:rPr>
      </w:pPr>
      <w:r w:rsidRPr="00E50319">
        <w:rPr>
          <w:sz w:val="22"/>
          <w:szCs w:val="20"/>
        </w:rPr>
        <w:t>Elevated</w:t>
      </w:r>
      <w:r w:rsidR="00866041" w:rsidRPr="00E50319">
        <w:rPr>
          <w:sz w:val="22"/>
          <w:szCs w:val="20"/>
        </w:rPr>
        <w:t xml:space="preserve"> employee</w:t>
      </w:r>
      <w:r w:rsidR="002A3174" w:rsidRPr="00E50319">
        <w:rPr>
          <w:sz w:val="22"/>
          <w:szCs w:val="20"/>
        </w:rPr>
        <w:t xml:space="preserve"> engagement </w:t>
      </w:r>
      <w:r w:rsidR="00AC7D27">
        <w:rPr>
          <w:sz w:val="22"/>
          <w:szCs w:val="20"/>
        </w:rPr>
        <w:t>through</w:t>
      </w:r>
      <w:r w:rsidRPr="00E50319">
        <w:rPr>
          <w:sz w:val="22"/>
          <w:szCs w:val="20"/>
        </w:rPr>
        <w:t xml:space="preserve"> </w:t>
      </w:r>
      <w:r w:rsidR="00D343E5" w:rsidRPr="00E50319">
        <w:rPr>
          <w:sz w:val="22"/>
          <w:szCs w:val="20"/>
        </w:rPr>
        <w:t>100% High-Performer retention rate</w:t>
      </w:r>
    </w:p>
    <w:p w:rsidR="00866041" w:rsidRPr="00E50319" w:rsidRDefault="001E547D" w:rsidP="006E7A9B">
      <w:pPr>
        <w:pStyle w:val="ListParagraph"/>
        <w:numPr>
          <w:ilvl w:val="0"/>
          <w:numId w:val="43"/>
        </w:numPr>
        <w:rPr>
          <w:sz w:val="22"/>
          <w:szCs w:val="20"/>
        </w:rPr>
      </w:pPr>
      <w:r w:rsidRPr="00E50319">
        <w:rPr>
          <w:sz w:val="22"/>
          <w:szCs w:val="20"/>
        </w:rPr>
        <w:t>Subject matter expert for</w:t>
      </w:r>
      <w:r w:rsidR="00D343E5" w:rsidRPr="00E50319">
        <w:rPr>
          <w:sz w:val="22"/>
          <w:szCs w:val="20"/>
        </w:rPr>
        <w:t xml:space="preserve"> Salary Deferral Service &amp; D</w:t>
      </w:r>
      <w:r w:rsidR="007B5F81" w:rsidRPr="00E50319">
        <w:rPr>
          <w:sz w:val="22"/>
          <w:szCs w:val="20"/>
        </w:rPr>
        <w:t xml:space="preserve">efined Benefit Plan </w:t>
      </w:r>
      <w:r w:rsidR="00D343E5" w:rsidRPr="00E50319">
        <w:rPr>
          <w:sz w:val="22"/>
          <w:szCs w:val="20"/>
        </w:rPr>
        <w:t>Anniversary</w:t>
      </w:r>
    </w:p>
    <w:p w:rsidR="00866041" w:rsidRPr="00E50319" w:rsidRDefault="00291121" w:rsidP="006E7A9B">
      <w:pPr>
        <w:pStyle w:val="ListParagraph"/>
        <w:numPr>
          <w:ilvl w:val="0"/>
          <w:numId w:val="43"/>
        </w:numPr>
        <w:rPr>
          <w:sz w:val="22"/>
          <w:szCs w:val="20"/>
        </w:rPr>
      </w:pPr>
      <w:r w:rsidRPr="00E50319">
        <w:rPr>
          <w:sz w:val="22"/>
          <w:szCs w:val="20"/>
        </w:rPr>
        <w:lastRenderedPageBreak/>
        <w:t xml:space="preserve">Directed steering committee </w:t>
      </w:r>
      <w:r w:rsidR="00E850A8" w:rsidRPr="00E50319">
        <w:rPr>
          <w:sz w:val="22"/>
          <w:szCs w:val="20"/>
        </w:rPr>
        <w:t xml:space="preserve">for the New Employee Resource Group </w:t>
      </w:r>
      <w:r w:rsidRPr="00E50319">
        <w:rPr>
          <w:sz w:val="22"/>
          <w:szCs w:val="20"/>
        </w:rPr>
        <w:t xml:space="preserve">focused on community service and volunteerism </w:t>
      </w:r>
    </w:p>
    <w:p w:rsidR="00715892" w:rsidRPr="0023245E" w:rsidRDefault="00CF27A6" w:rsidP="00822C7A">
      <w:pPr>
        <w:pStyle w:val="ListParagraph"/>
        <w:numPr>
          <w:ilvl w:val="0"/>
          <w:numId w:val="43"/>
        </w:numPr>
        <w:rPr>
          <w:sz w:val="22"/>
          <w:szCs w:val="20"/>
        </w:rPr>
      </w:pPr>
      <w:r w:rsidRPr="00E50319">
        <w:rPr>
          <w:sz w:val="22"/>
          <w:szCs w:val="20"/>
        </w:rPr>
        <w:t>Foster</w:t>
      </w:r>
      <w:r w:rsidR="001E547D" w:rsidRPr="00E50319">
        <w:rPr>
          <w:sz w:val="22"/>
          <w:szCs w:val="20"/>
        </w:rPr>
        <w:t>ed</w:t>
      </w:r>
      <w:r w:rsidR="00E850A8" w:rsidRPr="00E50319">
        <w:rPr>
          <w:sz w:val="22"/>
          <w:szCs w:val="20"/>
        </w:rPr>
        <w:t xml:space="preserve"> </w:t>
      </w:r>
      <w:r w:rsidR="001E547D" w:rsidRPr="00E50319">
        <w:rPr>
          <w:sz w:val="22"/>
          <w:szCs w:val="20"/>
        </w:rPr>
        <w:t xml:space="preserve">sharing </w:t>
      </w:r>
      <w:r w:rsidR="00DB5578" w:rsidRPr="00E50319">
        <w:rPr>
          <w:sz w:val="22"/>
          <w:szCs w:val="20"/>
        </w:rPr>
        <w:t xml:space="preserve">of </w:t>
      </w:r>
      <w:r w:rsidR="00291121" w:rsidRPr="00E50319">
        <w:rPr>
          <w:sz w:val="22"/>
          <w:szCs w:val="20"/>
        </w:rPr>
        <w:t xml:space="preserve">global </w:t>
      </w:r>
      <w:r w:rsidR="002A3174" w:rsidRPr="00E50319">
        <w:rPr>
          <w:sz w:val="22"/>
          <w:szCs w:val="20"/>
        </w:rPr>
        <w:t>best practices</w:t>
      </w:r>
      <w:r w:rsidR="00893816" w:rsidRPr="00E50319">
        <w:rPr>
          <w:sz w:val="22"/>
          <w:szCs w:val="20"/>
        </w:rPr>
        <w:t xml:space="preserve"> </w:t>
      </w:r>
      <w:r w:rsidR="00E415A1">
        <w:rPr>
          <w:sz w:val="22"/>
          <w:szCs w:val="20"/>
        </w:rPr>
        <w:t>through</w:t>
      </w:r>
      <w:r w:rsidR="00291121" w:rsidRPr="00E50319">
        <w:rPr>
          <w:sz w:val="22"/>
          <w:szCs w:val="20"/>
        </w:rPr>
        <w:t xml:space="preserve"> </w:t>
      </w:r>
      <w:r w:rsidR="00DB5578" w:rsidRPr="00E50319">
        <w:rPr>
          <w:sz w:val="22"/>
          <w:szCs w:val="20"/>
        </w:rPr>
        <w:t>the Global Connection Program</w:t>
      </w:r>
    </w:p>
    <w:p w:rsidR="00715892" w:rsidRPr="00E50319" w:rsidRDefault="00715892" w:rsidP="00822C7A">
      <w:pPr>
        <w:rPr>
          <w:i/>
          <w:sz w:val="22"/>
          <w:szCs w:val="20"/>
        </w:rPr>
      </w:pPr>
    </w:p>
    <w:p w:rsidR="00091399" w:rsidRDefault="006103DF" w:rsidP="00822C7A">
      <w:pPr>
        <w:rPr>
          <w:b/>
          <w:sz w:val="22"/>
          <w:szCs w:val="20"/>
        </w:rPr>
      </w:pPr>
      <w:r w:rsidRPr="00AC7D27">
        <w:rPr>
          <w:b/>
          <w:sz w:val="22"/>
          <w:szCs w:val="20"/>
        </w:rPr>
        <w:t>Sr. Client Service Assoc</w:t>
      </w:r>
      <w:r w:rsidR="00E50319" w:rsidRPr="00AC7D27">
        <w:rPr>
          <w:b/>
          <w:sz w:val="22"/>
          <w:szCs w:val="20"/>
        </w:rPr>
        <w:t xml:space="preserve">iate </w:t>
      </w:r>
    </w:p>
    <w:p w:rsidR="00E415A1" w:rsidRPr="00E415A1" w:rsidRDefault="008056B2" w:rsidP="00E415A1">
      <w:pPr>
        <w:rPr>
          <w:i/>
          <w:sz w:val="22"/>
          <w:szCs w:val="20"/>
        </w:rPr>
      </w:pPr>
      <w:r w:rsidRPr="00E415A1">
        <w:rPr>
          <w:i/>
          <w:sz w:val="22"/>
          <w:szCs w:val="20"/>
        </w:rPr>
        <w:t>RIS – DB/DC Combo Administration</w:t>
      </w:r>
      <w:r w:rsidR="00E415A1" w:rsidRPr="00E415A1">
        <w:rPr>
          <w:i/>
          <w:sz w:val="22"/>
          <w:szCs w:val="20"/>
        </w:rPr>
        <w:tab/>
      </w:r>
      <w:r w:rsidR="00E415A1" w:rsidRPr="00E415A1">
        <w:rPr>
          <w:i/>
          <w:sz w:val="22"/>
          <w:szCs w:val="20"/>
        </w:rPr>
        <w:tab/>
      </w:r>
      <w:r w:rsidR="00E415A1" w:rsidRPr="00E415A1">
        <w:rPr>
          <w:i/>
          <w:sz w:val="22"/>
          <w:szCs w:val="20"/>
        </w:rPr>
        <w:tab/>
      </w:r>
      <w:r w:rsidR="00E415A1" w:rsidRPr="00E415A1">
        <w:rPr>
          <w:i/>
          <w:sz w:val="22"/>
          <w:szCs w:val="20"/>
        </w:rPr>
        <w:tab/>
      </w:r>
      <w:r w:rsidR="00E415A1" w:rsidRPr="00E415A1">
        <w:rPr>
          <w:i/>
          <w:sz w:val="22"/>
          <w:szCs w:val="20"/>
        </w:rPr>
        <w:tab/>
        <w:t>May 2008 – Dec. 2011</w:t>
      </w:r>
    </w:p>
    <w:p w:rsidR="00DE60C2" w:rsidRPr="00E50319" w:rsidRDefault="00091399" w:rsidP="0032500D">
      <w:pPr>
        <w:rPr>
          <w:sz w:val="22"/>
          <w:szCs w:val="20"/>
        </w:rPr>
      </w:pPr>
      <w:r>
        <w:rPr>
          <w:sz w:val="22"/>
          <w:szCs w:val="20"/>
        </w:rPr>
        <w:t>Actively m</w:t>
      </w:r>
      <w:r w:rsidR="0032500D" w:rsidRPr="00E50319">
        <w:rPr>
          <w:sz w:val="22"/>
          <w:szCs w:val="20"/>
        </w:rPr>
        <w:t xml:space="preserve">anaged retirement and </w:t>
      </w:r>
      <w:r>
        <w:rPr>
          <w:sz w:val="22"/>
          <w:szCs w:val="20"/>
        </w:rPr>
        <w:t>advisor</w:t>
      </w:r>
      <w:r w:rsidR="0032500D" w:rsidRPr="00E50319">
        <w:rPr>
          <w:sz w:val="22"/>
          <w:szCs w:val="20"/>
        </w:rPr>
        <w:t xml:space="preserve"> relationships for small and medium sized businesses</w:t>
      </w:r>
      <w:r w:rsidR="00947F7B" w:rsidRPr="00E50319">
        <w:rPr>
          <w:sz w:val="22"/>
          <w:szCs w:val="20"/>
        </w:rPr>
        <w:t xml:space="preserve"> </w:t>
      </w:r>
      <w:r w:rsidR="0032500D" w:rsidRPr="00E50319">
        <w:rPr>
          <w:sz w:val="22"/>
          <w:szCs w:val="20"/>
        </w:rPr>
        <w:t xml:space="preserve">focused through sales, service and support of Pension, 401(k) and 403(b) plans and annuities.  </w:t>
      </w:r>
      <w:r w:rsidR="00C23870" w:rsidRPr="00E50319">
        <w:rPr>
          <w:sz w:val="22"/>
          <w:szCs w:val="20"/>
        </w:rPr>
        <w:t xml:space="preserve"> </w:t>
      </w:r>
    </w:p>
    <w:p w:rsidR="00AC7D27" w:rsidRDefault="00AC7D27" w:rsidP="00D63CD5">
      <w:pPr>
        <w:numPr>
          <w:ilvl w:val="0"/>
          <w:numId w:val="37"/>
        </w:numPr>
        <w:rPr>
          <w:sz w:val="22"/>
          <w:szCs w:val="20"/>
        </w:rPr>
      </w:pPr>
      <w:r>
        <w:rPr>
          <w:sz w:val="22"/>
          <w:szCs w:val="20"/>
        </w:rPr>
        <w:t>Partnered with Consulting, Implementation, Actuarial, Compliance and other internal SME’s to help our clients understand and plan sponsor and legislative requirements</w:t>
      </w:r>
    </w:p>
    <w:p w:rsidR="00715892" w:rsidRPr="00E50319" w:rsidRDefault="00715892" w:rsidP="00D63CD5">
      <w:pPr>
        <w:numPr>
          <w:ilvl w:val="0"/>
          <w:numId w:val="37"/>
        </w:numPr>
        <w:rPr>
          <w:sz w:val="22"/>
          <w:szCs w:val="20"/>
        </w:rPr>
      </w:pPr>
      <w:r w:rsidRPr="00E50319">
        <w:rPr>
          <w:sz w:val="22"/>
          <w:szCs w:val="20"/>
        </w:rPr>
        <w:t>Managed client relationships for 32 small and medium-sized businesses across the U.S.</w:t>
      </w:r>
    </w:p>
    <w:p w:rsidR="006103DF" w:rsidRDefault="00715892" w:rsidP="00715892">
      <w:pPr>
        <w:numPr>
          <w:ilvl w:val="0"/>
          <w:numId w:val="37"/>
        </w:numPr>
        <w:rPr>
          <w:sz w:val="22"/>
          <w:szCs w:val="20"/>
        </w:rPr>
      </w:pPr>
      <w:r w:rsidRPr="00E50319">
        <w:rPr>
          <w:sz w:val="22"/>
          <w:szCs w:val="20"/>
        </w:rPr>
        <w:t>Presented ideas and strategies to HR and Finance leaders focused on growing AUM and providing financial security to the employees of those organizations</w:t>
      </w:r>
    </w:p>
    <w:p w:rsidR="00AC7D27" w:rsidRDefault="00AC7D27" w:rsidP="00AC7D27">
      <w:pPr>
        <w:numPr>
          <w:ilvl w:val="0"/>
          <w:numId w:val="37"/>
        </w:numPr>
        <w:rPr>
          <w:sz w:val="22"/>
          <w:szCs w:val="20"/>
        </w:rPr>
      </w:pPr>
      <w:r>
        <w:rPr>
          <w:sz w:val="22"/>
          <w:szCs w:val="20"/>
        </w:rPr>
        <w:t>Series 6 Certification</w:t>
      </w:r>
    </w:p>
    <w:p w:rsidR="00555DA0" w:rsidRPr="001A528E" w:rsidRDefault="00555DA0" w:rsidP="00555DA0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A528E" w:rsidTr="001A528E">
        <w:tc>
          <w:tcPr>
            <w:tcW w:w="8630" w:type="dxa"/>
            <w:shd w:val="clear" w:color="auto" w:fill="F2F2F2" w:themeFill="background1" w:themeFillShade="F2"/>
          </w:tcPr>
          <w:p w:rsidR="001A528E" w:rsidRDefault="001A528E" w:rsidP="001A528E">
            <w:pPr>
              <w:jc w:val="center"/>
              <w:rPr>
                <w:b/>
                <w:sz w:val="22"/>
                <w:szCs w:val="22"/>
              </w:rPr>
            </w:pPr>
            <w:r w:rsidRPr="001A528E">
              <w:rPr>
                <w:b/>
                <w:sz w:val="22"/>
                <w:szCs w:val="22"/>
              </w:rPr>
              <w:t>Leadership and Coaching Experience</w:t>
            </w:r>
          </w:p>
        </w:tc>
      </w:tr>
    </w:tbl>
    <w:p w:rsidR="00F53822" w:rsidRPr="000C5903" w:rsidRDefault="00F53822" w:rsidP="000C5903">
      <w:pPr>
        <w:pStyle w:val="ListParagraph"/>
        <w:numPr>
          <w:ilvl w:val="0"/>
          <w:numId w:val="47"/>
        </w:numPr>
        <w:rPr>
          <w:i/>
          <w:sz w:val="20"/>
          <w:szCs w:val="20"/>
        </w:rPr>
      </w:pPr>
      <w:r w:rsidRPr="000C5903">
        <w:rPr>
          <w:b/>
          <w:sz w:val="20"/>
          <w:szCs w:val="20"/>
        </w:rPr>
        <w:t>Lutheran Church of Hope</w:t>
      </w:r>
      <w:r w:rsidR="0023245E">
        <w:rPr>
          <w:b/>
          <w:sz w:val="20"/>
          <w:szCs w:val="20"/>
        </w:rPr>
        <w:t xml:space="preserve"> </w:t>
      </w:r>
      <w:r w:rsidR="0023245E">
        <w:rPr>
          <w:sz w:val="20"/>
          <w:szCs w:val="20"/>
        </w:rPr>
        <w:t>(</w:t>
      </w:r>
      <w:r w:rsidRPr="00E50319">
        <w:rPr>
          <w:sz w:val="20"/>
          <w:szCs w:val="20"/>
        </w:rPr>
        <w:t>Sept. 2016 – Present</w:t>
      </w:r>
      <w:r w:rsidR="0023245E">
        <w:rPr>
          <w:sz w:val="20"/>
          <w:szCs w:val="20"/>
        </w:rPr>
        <w:t>)</w:t>
      </w:r>
    </w:p>
    <w:p w:rsidR="00F53822" w:rsidRPr="00AC7D27" w:rsidRDefault="00F53822" w:rsidP="000C5903">
      <w:pPr>
        <w:pStyle w:val="ListParagraph"/>
        <w:rPr>
          <w:sz w:val="20"/>
          <w:szCs w:val="20"/>
        </w:rPr>
      </w:pPr>
      <w:r w:rsidRPr="00AC7D27">
        <w:rPr>
          <w:sz w:val="20"/>
          <w:szCs w:val="20"/>
        </w:rPr>
        <w:t>PowerLife Leader</w:t>
      </w:r>
      <w:r w:rsidR="006B46B5" w:rsidRPr="00AC7D27">
        <w:rPr>
          <w:sz w:val="20"/>
          <w:szCs w:val="20"/>
        </w:rPr>
        <w:t xml:space="preserve"> and Men’s 33 Ministry leader</w:t>
      </w:r>
    </w:p>
    <w:p w:rsidR="000D4548" w:rsidRPr="000C5903" w:rsidRDefault="000D4548" w:rsidP="000C5903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0C5903">
        <w:rPr>
          <w:b/>
          <w:sz w:val="20"/>
          <w:szCs w:val="20"/>
        </w:rPr>
        <w:t xml:space="preserve">March of Dimes </w:t>
      </w:r>
      <w:r w:rsidR="00E415A1">
        <w:rPr>
          <w:b/>
          <w:sz w:val="20"/>
          <w:szCs w:val="20"/>
        </w:rPr>
        <w:t xml:space="preserve">Board Member </w:t>
      </w:r>
      <w:r w:rsidR="0023245E" w:rsidRPr="0023245E">
        <w:rPr>
          <w:sz w:val="20"/>
          <w:szCs w:val="20"/>
        </w:rPr>
        <w:t>(</w:t>
      </w:r>
      <w:r w:rsidR="00A7710A" w:rsidRPr="00E50319">
        <w:rPr>
          <w:sz w:val="20"/>
          <w:szCs w:val="20"/>
        </w:rPr>
        <w:t>Dec. 2014 – Present</w:t>
      </w:r>
      <w:r w:rsidR="0023245E">
        <w:rPr>
          <w:sz w:val="20"/>
          <w:szCs w:val="20"/>
        </w:rPr>
        <w:t>)</w:t>
      </w:r>
    </w:p>
    <w:p w:rsidR="00AC7D27" w:rsidRPr="00AC7D27" w:rsidRDefault="0023245E" w:rsidP="00AC7D27">
      <w:pPr>
        <w:pStyle w:val="ListParagraph"/>
        <w:rPr>
          <w:sz w:val="20"/>
          <w:szCs w:val="20"/>
        </w:rPr>
      </w:pPr>
      <w:r w:rsidRPr="00AC7D27">
        <w:rPr>
          <w:sz w:val="20"/>
          <w:szCs w:val="20"/>
        </w:rPr>
        <w:t>Board Member</w:t>
      </w:r>
      <w:r w:rsidR="000D4548" w:rsidRPr="00AC7D27">
        <w:rPr>
          <w:sz w:val="20"/>
          <w:szCs w:val="20"/>
        </w:rPr>
        <w:t xml:space="preserve"> </w:t>
      </w:r>
      <w:r w:rsidR="00E415A1">
        <w:rPr>
          <w:sz w:val="20"/>
          <w:szCs w:val="20"/>
        </w:rPr>
        <w:t xml:space="preserve">&amp; </w:t>
      </w:r>
      <w:r w:rsidR="000D4548" w:rsidRPr="00AC7D27">
        <w:rPr>
          <w:sz w:val="20"/>
          <w:szCs w:val="20"/>
        </w:rPr>
        <w:t xml:space="preserve">March for Babies </w:t>
      </w:r>
      <w:r w:rsidR="00855ADE" w:rsidRPr="00AC7D27">
        <w:rPr>
          <w:sz w:val="20"/>
          <w:szCs w:val="20"/>
        </w:rPr>
        <w:t xml:space="preserve">Ambassador 2017 </w:t>
      </w:r>
    </w:p>
    <w:p w:rsidR="00AC7D27" w:rsidRDefault="00AC7D27" w:rsidP="00AC7D27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AC7D27">
        <w:rPr>
          <w:b/>
          <w:sz w:val="20"/>
          <w:szCs w:val="20"/>
        </w:rPr>
        <w:t>Voice of the Young Consumer (VOYC) Core Team Member</w:t>
      </w:r>
      <w:r w:rsidRPr="00AC7D27">
        <w:rPr>
          <w:sz w:val="20"/>
          <w:szCs w:val="20"/>
        </w:rPr>
        <w:t xml:space="preserve"> (Oct. 2013 – Jan. 2016)</w:t>
      </w:r>
    </w:p>
    <w:p w:rsidR="00E415A1" w:rsidRPr="00E415A1" w:rsidRDefault="00E415A1" w:rsidP="00E415A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25% Core Team Employee for VOYC</w:t>
      </w:r>
    </w:p>
    <w:p w:rsidR="00F53822" w:rsidRPr="0023245E" w:rsidRDefault="00F53822" w:rsidP="000C5903">
      <w:pPr>
        <w:pStyle w:val="ListParagraph"/>
        <w:numPr>
          <w:ilvl w:val="0"/>
          <w:numId w:val="46"/>
        </w:numPr>
        <w:rPr>
          <w:b/>
          <w:i/>
          <w:sz w:val="20"/>
          <w:szCs w:val="20"/>
        </w:rPr>
      </w:pPr>
      <w:r w:rsidRPr="000C5903">
        <w:rPr>
          <w:b/>
          <w:sz w:val="20"/>
          <w:szCs w:val="20"/>
        </w:rPr>
        <w:t>West Des Moines Soccer Club</w:t>
      </w:r>
      <w:r w:rsidR="0023245E">
        <w:rPr>
          <w:b/>
          <w:sz w:val="20"/>
          <w:szCs w:val="20"/>
        </w:rPr>
        <w:t xml:space="preserve"> (</w:t>
      </w:r>
      <w:r w:rsidRPr="0023245E">
        <w:rPr>
          <w:sz w:val="20"/>
          <w:szCs w:val="20"/>
        </w:rPr>
        <w:t>August 2012 – Dec. 2014</w:t>
      </w:r>
      <w:r w:rsidR="0023245E">
        <w:rPr>
          <w:sz w:val="20"/>
          <w:szCs w:val="20"/>
        </w:rPr>
        <w:t>)</w:t>
      </w:r>
    </w:p>
    <w:p w:rsidR="00F53822" w:rsidRPr="00AC7D27" w:rsidRDefault="0023245E" w:rsidP="000C5903">
      <w:pPr>
        <w:pStyle w:val="ListParagraph"/>
        <w:rPr>
          <w:sz w:val="20"/>
          <w:szCs w:val="20"/>
        </w:rPr>
      </w:pPr>
      <w:r w:rsidRPr="00AC7D27">
        <w:rPr>
          <w:sz w:val="20"/>
          <w:szCs w:val="20"/>
        </w:rPr>
        <w:t xml:space="preserve">Assistant </w:t>
      </w:r>
      <w:r w:rsidR="00F53822" w:rsidRPr="00AC7D27">
        <w:rPr>
          <w:sz w:val="20"/>
          <w:szCs w:val="20"/>
        </w:rPr>
        <w:t>Coach</w:t>
      </w:r>
      <w:r w:rsidR="00F53822" w:rsidRPr="00AC7D27">
        <w:rPr>
          <w:sz w:val="20"/>
          <w:szCs w:val="20"/>
        </w:rPr>
        <w:tab/>
      </w:r>
      <w:r w:rsidR="00F53822" w:rsidRPr="00AC7D27">
        <w:rPr>
          <w:sz w:val="20"/>
          <w:szCs w:val="20"/>
        </w:rPr>
        <w:tab/>
      </w:r>
      <w:r w:rsidR="00F53822" w:rsidRPr="00AC7D27">
        <w:rPr>
          <w:sz w:val="20"/>
          <w:szCs w:val="20"/>
        </w:rPr>
        <w:tab/>
      </w:r>
      <w:r w:rsidR="00F53822" w:rsidRPr="00AC7D27">
        <w:rPr>
          <w:sz w:val="20"/>
          <w:szCs w:val="20"/>
        </w:rPr>
        <w:tab/>
      </w:r>
      <w:r w:rsidR="00F53822" w:rsidRPr="00AC7D27">
        <w:rPr>
          <w:sz w:val="20"/>
          <w:szCs w:val="20"/>
        </w:rPr>
        <w:tab/>
      </w:r>
      <w:r w:rsidR="00F53822" w:rsidRPr="00AC7D27">
        <w:rPr>
          <w:sz w:val="20"/>
          <w:szCs w:val="20"/>
        </w:rPr>
        <w:tab/>
      </w:r>
      <w:r w:rsidR="00F53822" w:rsidRPr="00AC7D27">
        <w:rPr>
          <w:sz w:val="20"/>
          <w:szCs w:val="20"/>
        </w:rPr>
        <w:tab/>
      </w:r>
    </w:p>
    <w:p w:rsidR="00F53822" w:rsidRPr="00E50319" w:rsidRDefault="00F53822" w:rsidP="000C5903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0C5903">
        <w:rPr>
          <w:b/>
          <w:sz w:val="20"/>
          <w:szCs w:val="20"/>
        </w:rPr>
        <w:t>Norwalk Soccer Academy</w:t>
      </w:r>
      <w:r w:rsidR="0023245E">
        <w:rPr>
          <w:b/>
          <w:sz w:val="20"/>
          <w:szCs w:val="20"/>
        </w:rPr>
        <w:t xml:space="preserve"> </w:t>
      </w:r>
      <w:r w:rsidR="0023245E">
        <w:rPr>
          <w:sz w:val="20"/>
          <w:szCs w:val="20"/>
        </w:rPr>
        <w:t>(</w:t>
      </w:r>
      <w:r w:rsidRPr="00E50319">
        <w:rPr>
          <w:sz w:val="20"/>
          <w:szCs w:val="20"/>
        </w:rPr>
        <w:t>August 2010 – April 2012</w:t>
      </w:r>
      <w:r w:rsidR="0023245E">
        <w:rPr>
          <w:sz w:val="20"/>
          <w:szCs w:val="20"/>
        </w:rPr>
        <w:t>)</w:t>
      </w:r>
    </w:p>
    <w:p w:rsidR="00697D16" w:rsidRPr="00AC7D27" w:rsidRDefault="0023245E" w:rsidP="000C5903">
      <w:pPr>
        <w:pStyle w:val="ListParagraph"/>
        <w:rPr>
          <w:sz w:val="20"/>
          <w:szCs w:val="20"/>
        </w:rPr>
      </w:pPr>
      <w:r w:rsidRPr="00AC7D27">
        <w:rPr>
          <w:sz w:val="20"/>
          <w:szCs w:val="20"/>
        </w:rPr>
        <w:t xml:space="preserve">Head </w:t>
      </w:r>
      <w:r w:rsidR="00F53822" w:rsidRPr="00AC7D27">
        <w:rPr>
          <w:sz w:val="20"/>
          <w:szCs w:val="20"/>
        </w:rPr>
        <w:t>Coach</w:t>
      </w:r>
      <w:r w:rsidR="00062A31" w:rsidRPr="00AC7D27">
        <w:rPr>
          <w:sz w:val="20"/>
          <w:szCs w:val="22"/>
        </w:rPr>
        <w:tab/>
      </w:r>
      <w:r w:rsidR="00062A31" w:rsidRPr="00AC7D27">
        <w:rPr>
          <w:sz w:val="20"/>
          <w:szCs w:val="22"/>
        </w:rPr>
        <w:tab/>
      </w:r>
      <w:r w:rsidR="00062A31" w:rsidRPr="00AC7D27">
        <w:rPr>
          <w:sz w:val="20"/>
          <w:szCs w:val="22"/>
        </w:rPr>
        <w:tab/>
      </w:r>
      <w:r w:rsidR="00697D16" w:rsidRPr="00AC7D27">
        <w:rPr>
          <w:sz w:val="20"/>
          <w:szCs w:val="22"/>
        </w:rPr>
        <w:tab/>
      </w:r>
      <w:r w:rsidR="00555DA0" w:rsidRPr="00AC7D27">
        <w:rPr>
          <w:sz w:val="20"/>
          <w:szCs w:val="22"/>
        </w:rPr>
        <w:t xml:space="preserve">    </w:t>
      </w:r>
      <w:r w:rsidR="00697D16" w:rsidRPr="00AC7D27">
        <w:rPr>
          <w:sz w:val="20"/>
          <w:szCs w:val="22"/>
        </w:rPr>
        <w:t xml:space="preserve">  </w:t>
      </w:r>
    </w:p>
    <w:p w:rsidR="00062A31" w:rsidRDefault="00062A31" w:rsidP="00B057DD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A528E" w:rsidTr="001A528E">
        <w:tc>
          <w:tcPr>
            <w:tcW w:w="8630" w:type="dxa"/>
            <w:shd w:val="clear" w:color="auto" w:fill="F2F2F2" w:themeFill="background1" w:themeFillShade="F2"/>
          </w:tcPr>
          <w:p w:rsidR="001A528E" w:rsidRPr="001A528E" w:rsidRDefault="001A528E" w:rsidP="001A528E">
            <w:pPr>
              <w:jc w:val="center"/>
              <w:rPr>
                <w:b/>
                <w:sz w:val="22"/>
              </w:rPr>
            </w:pPr>
            <w:r w:rsidRPr="001A528E">
              <w:rPr>
                <w:b/>
                <w:sz w:val="22"/>
              </w:rPr>
              <w:t>Professional Affiliations and Community Involvement</w:t>
            </w:r>
          </w:p>
        </w:tc>
      </w:tr>
    </w:tbl>
    <w:p w:rsidR="00901CB1" w:rsidRDefault="0023245E" w:rsidP="00AC1499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Book Buddy (</w:t>
      </w:r>
      <w:r w:rsidR="00810823">
        <w:rPr>
          <w:sz w:val="20"/>
          <w:szCs w:val="20"/>
        </w:rPr>
        <w:t xml:space="preserve">2015 – </w:t>
      </w:r>
      <w:r w:rsidR="00F345AD">
        <w:rPr>
          <w:sz w:val="20"/>
          <w:szCs w:val="20"/>
        </w:rPr>
        <w:t>2018</w:t>
      </w:r>
      <w:r>
        <w:rPr>
          <w:sz w:val="20"/>
          <w:szCs w:val="20"/>
        </w:rPr>
        <w:t>)</w:t>
      </w:r>
    </w:p>
    <w:p w:rsidR="0030740A" w:rsidRPr="0030740A" w:rsidRDefault="00B139E2" w:rsidP="0030740A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United W</w:t>
      </w:r>
      <w:r w:rsidR="00E97031">
        <w:rPr>
          <w:sz w:val="20"/>
          <w:szCs w:val="20"/>
        </w:rPr>
        <w:t xml:space="preserve">ay Ambassador </w:t>
      </w:r>
      <w:r w:rsidR="0023245E">
        <w:rPr>
          <w:sz w:val="20"/>
          <w:szCs w:val="20"/>
        </w:rPr>
        <w:t>(</w:t>
      </w:r>
      <w:r w:rsidR="00A7710A">
        <w:rPr>
          <w:sz w:val="20"/>
          <w:szCs w:val="20"/>
        </w:rPr>
        <w:t>2012 –</w:t>
      </w:r>
      <w:r w:rsidR="00810823">
        <w:rPr>
          <w:sz w:val="20"/>
          <w:szCs w:val="20"/>
        </w:rPr>
        <w:t xml:space="preserve"> P</w:t>
      </w:r>
      <w:r w:rsidR="00A7710A">
        <w:rPr>
          <w:sz w:val="20"/>
          <w:szCs w:val="20"/>
        </w:rPr>
        <w:t>resent</w:t>
      </w:r>
      <w:r w:rsidR="0023245E">
        <w:rPr>
          <w:sz w:val="20"/>
          <w:szCs w:val="20"/>
        </w:rPr>
        <w:t>)</w:t>
      </w:r>
    </w:p>
    <w:p w:rsidR="00A7710A" w:rsidRDefault="00A7710A" w:rsidP="00A7710A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Dardis Communication – Prese</w:t>
      </w:r>
      <w:r w:rsidR="00810823">
        <w:rPr>
          <w:sz w:val="20"/>
          <w:szCs w:val="20"/>
        </w:rPr>
        <w:t>ntation Training</w:t>
      </w:r>
      <w:r w:rsidR="0023245E">
        <w:rPr>
          <w:sz w:val="20"/>
          <w:szCs w:val="20"/>
        </w:rPr>
        <w:t xml:space="preserve"> (</w:t>
      </w:r>
      <w:r w:rsidR="00810823">
        <w:rPr>
          <w:sz w:val="20"/>
          <w:szCs w:val="20"/>
        </w:rPr>
        <w:t>November 2015</w:t>
      </w:r>
      <w:r w:rsidR="0023245E">
        <w:rPr>
          <w:sz w:val="20"/>
          <w:szCs w:val="20"/>
        </w:rPr>
        <w:t>)</w:t>
      </w:r>
    </w:p>
    <w:p w:rsidR="00A7710A" w:rsidRDefault="00A7710A" w:rsidP="00A7710A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 xml:space="preserve">Everybody Wins! Iowa Power Lunch </w:t>
      </w:r>
      <w:r w:rsidR="00E97031">
        <w:rPr>
          <w:sz w:val="20"/>
          <w:szCs w:val="20"/>
        </w:rPr>
        <w:t xml:space="preserve">mentor </w:t>
      </w:r>
      <w:r w:rsidR="0023245E">
        <w:rPr>
          <w:sz w:val="20"/>
          <w:szCs w:val="20"/>
        </w:rPr>
        <w:t>(</w:t>
      </w:r>
      <w:r>
        <w:rPr>
          <w:sz w:val="20"/>
          <w:szCs w:val="20"/>
        </w:rPr>
        <w:t>2009-2014</w:t>
      </w:r>
      <w:r w:rsidR="0023245E">
        <w:rPr>
          <w:sz w:val="20"/>
          <w:szCs w:val="20"/>
        </w:rPr>
        <w:t>)</w:t>
      </w:r>
    </w:p>
    <w:p w:rsidR="00AC1499" w:rsidRDefault="00AC1499" w:rsidP="00AC1499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Manager Mentori</w:t>
      </w:r>
      <w:r w:rsidR="0023245E">
        <w:rPr>
          <w:sz w:val="20"/>
          <w:szCs w:val="20"/>
        </w:rPr>
        <w:t>ng Program participant (</w:t>
      </w:r>
      <w:r w:rsidR="00810823">
        <w:rPr>
          <w:sz w:val="20"/>
          <w:szCs w:val="20"/>
        </w:rPr>
        <w:t>2013-14</w:t>
      </w:r>
      <w:r w:rsidR="0023245E">
        <w:rPr>
          <w:sz w:val="20"/>
          <w:szCs w:val="20"/>
        </w:rPr>
        <w:t>)</w:t>
      </w:r>
    </w:p>
    <w:p w:rsidR="006E7A9B" w:rsidRDefault="00A7710A" w:rsidP="00642A43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Pr="00A7710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Annual </w:t>
      </w:r>
      <w:r w:rsidR="006E7A9B">
        <w:rPr>
          <w:sz w:val="20"/>
          <w:szCs w:val="20"/>
        </w:rPr>
        <w:t xml:space="preserve">Global Connection Program </w:t>
      </w:r>
      <w:r w:rsidR="00810823">
        <w:rPr>
          <w:sz w:val="20"/>
          <w:szCs w:val="20"/>
        </w:rPr>
        <w:t>participant</w:t>
      </w:r>
      <w:r w:rsidR="0023245E">
        <w:rPr>
          <w:sz w:val="20"/>
          <w:szCs w:val="20"/>
        </w:rPr>
        <w:t xml:space="preserve"> (</w:t>
      </w:r>
      <w:r w:rsidR="00810823">
        <w:rPr>
          <w:sz w:val="20"/>
          <w:szCs w:val="20"/>
        </w:rPr>
        <w:t>2013</w:t>
      </w:r>
      <w:r w:rsidR="0023245E">
        <w:rPr>
          <w:sz w:val="20"/>
          <w:szCs w:val="20"/>
        </w:rPr>
        <w:t>)</w:t>
      </w:r>
    </w:p>
    <w:p w:rsidR="00944CAB" w:rsidRDefault="00230700" w:rsidP="00642A43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Executive Communication</w:t>
      </w:r>
      <w:r w:rsidR="00A7710A">
        <w:rPr>
          <w:sz w:val="20"/>
          <w:szCs w:val="20"/>
        </w:rPr>
        <w:t xml:space="preserve"> Training Program – Esposito</w:t>
      </w:r>
      <w:r>
        <w:rPr>
          <w:sz w:val="20"/>
          <w:szCs w:val="20"/>
        </w:rPr>
        <w:t xml:space="preserve"> </w:t>
      </w:r>
      <w:r w:rsidR="0023245E">
        <w:rPr>
          <w:sz w:val="20"/>
          <w:szCs w:val="20"/>
        </w:rPr>
        <w:t>(</w:t>
      </w:r>
      <w:r w:rsidR="00810823">
        <w:rPr>
          <w:sz w:val="20"/>
          <w:szCs w:val="20"/>
        </w:rPr>
        <w:t>2012</w:t>
      </w:r>
      <w:r w:rsidR="0023245E">
        <w:rPr>
          <w:sz w:val="20"/>
          <w:szCs w:val="20"/>
        </w:rPr>
        <w:t>)</w:t>
      </w:r>
    </w:p>
    <w:p w:rsidR="00944CAB" w:rsidRDefault="00944CAB" w:rsidP="00642A43">
      <w:pPr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Emerge Leadership Conference</w:t>
      </w:r>
      <w:r w:rsidR="00062A31">
        <w:rPr>
          <w:sz w:val="20"/>
          <w:szCs w:val="20"/>
        </w:rPr>
        <w:t xml:space="preserve"> – Salt Lake City, UT</w:t>
      </w:r>
      <w:r w:rsidR="0023245E">
        <w:rPr>
          <w:sz w:val="20"/>
          <w:szCs w:val="20"/>
        </w:rPr>
        <w:t xml:space="preserve"> (</w:t>
      </w:r>
      <w:r w:rsidR="00810823">
        <w:rPr>
          <w:sz w:val="20"/>
          <w:szCs w:val="20"/>
        </w:rPr>
        <w:t>2012</w:t>
      </w:r>
      <w:r w:rsidR="0023245E">
        <w:rPr>
          <w:sz w:val="20"/>
          <w:szCs w:val="20"/>
        </w:rPr>
        <w:t>)</w:t>
      </w:r>
    </w:p>
    <w:p w:rsidR="001A528E" w:rsidRDefault="001A528E" w:rsidP="001A528E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A528E" w:rsidTr="001A528E">
        <w:tc>
          <w:tcPr>
            <w:tcW w:w="8630" w:type="dxa"/>
            <w:shd w:val="clear" w:color="auto" w:fill="F2F2F2" w:themeFill="background1" w:themeFillShade="F2"/>
          </w:tcPr>
          <w:p w:rsidR="001A528E" w:rsidRPr="001A528E" w:rsidRDefault="001A528E" w:rsidP="001A528E">
            <w:pPr>
              <w:jc w:val="center"/>
              <w:rPr>
                <w:b/>
                <w:sz w:val="22"/>
              </w:rPr>
            </w:pPr>
            <w:r w:rsidRPr="001A528E">
              <w:rPr>
                <w:b/>
                <w:sz w:val="22"/>
              </w:rPr>
              <w:t>Education</w:t>
            </w:r>
          </w:p>
        </w:tc>
      </w:tr>
    </w:tbl>
    <w:p w:rsidR="00230700" w:rsidRPr="001A528E" w:rsidRDefault="00A7710A" w:rsidP="001A528E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1A528E">
        <w:rPr>
          <w:b/>
          <w:sz w:val="20"/>
          <w:szCs w:val="20"/>
        </w:rPr>
        <w:t xml:space="preserve">Iowa State University, </w:t>
      </w:r>
      <w:r w:rsidRPr="001A528E">
        <w:rPr>
          <w:sz w:val="20"/>
          <w:szCs w:val="20"/>
        </w:rPr>
        <w:t>B</w:t>
      </w:r>
      <w:r w:rsidR="001708A1" w:rsidRPr="001A528E">
        <w:rPr>
          <w:sz w:val="20"/>
          <w:szCs w:val="20"/>
        </w:rPr>
        <w:t>.A. B</w:t>
      </w:r>
      <w:r w:rsidRPr="001A528E">
        <w:rPr>
          <w:sz w:val="20"/>
          <w:szCs w:val="20"/>
        </w:rPr>
        <w:t>usiness Management</w:t>
      </w:r>
    </w:p>
    <w:sectPr w:rsidR="00230700" w:rsidRPr="001A528E" w:rsidSect="002F0D6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1F8" w:rsidRDefault="000E01F8" w:rsidP="006B46B5">
      <w:r>
        <w:separator/>
      </w:r>
    </w:p>
  </w:endnote>
  <w:endnote w:type="continuationSeparator" w:id="0">
    <w:p w:rsidR="000E01F8" w:rsidRDefault="000E01F8" w:rsidP="006B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S Elliot Pro">
    <w:panose1 w:val="02000503040000020004"/>
    <w:charset w:val="00"/>
    <w:family w:val="modern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A0C" w:rsidRDefault="00C74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6B5" w:rsidRDefault="006B46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2415"/>
              <wp:effectExtent l="0" t="0" r="0" b="13335"/>
              <wp:wrapNone/>
              <wp:docPr id="1" name="MSIPCMd7bd4d54b37074d888c45c13" descr="{&quot;HashCode&quot;:-30539731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46B5" w:rsidRPr="006B46B5" w:rsidRDefault="006B46B5" w:rsidP="006B46B5">
                          <w:pPr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7bd4d54b37074d888c45c13" o:spid="_x0000_s1026" type="#_x0000_t202" alt="{&quot;HashCode&quot;:-305397311,&quot;Height&quot;:792.0,&quot;Width&quot;:612.0,&quot;Placement&quot;:&quot;Footer&quot;,&quot;Index&quot;:&quot;Primary&quot;,&quot;Section&quot;:1,&quot;Top&quot;:0.0,&quot;Left&quot;:0.0}" style="position:absolute;margin-left:0;margin-top:755.5pt;width:612pt;height:21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" o:allowincell="f" filled="f" stroked="f" strokeweight=".5pt">
              <v:textbox inset="20pt,0,,0">
                <w:txbxContent>
                  <w:p w:rsidR="006B46B5" w:rsidRPr="006B46B5" w:rsidRDefault="006B46B5" w:rsidP="006B46B5">
                    <w:pPr>
                      <w:rPr>
                        <w:rFonts w:ascii="FS Elliot Pro" w:hAnsi="FS Elliot Pro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A0C" w:rsidRDefault="00C74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1F8" w:rsidRDefault="000E01F8" w:rsidP="006B46B5">
      <w:r>
        <w:separator/>
      </w:r>
    </w:p>
  </w:footnote>
  <w:footnote w:type="continuationSeparator" w:id="0">
    <w:p w:rsidR="000E01F8" w:rsidRDefault="000E01F8" w:rsidP="006B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A0C" w:rsidRDefault="00C74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A0C" w:rsidRDefault="00C74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A0C" w:rsidRDefault="00C74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5286C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8FA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6F4183"/>
    <w:multiLevelType w:val="multilevel"/>
    <w:tmpl w:val="E17C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946F7"/>
    <w:multiLevelType w:val="hybridMultilevel"/>
    <w:tmpl w:val="3354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F4277"/>
    <w:multiLevelType w:val="hybridMultilevel"/>
    <w:tmpl w:val="9B6AD38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3750E"/>
    <w:multiLevelType w:val="hybridMultilevel"/>
    <w:tmpl w:val="D9345C2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6D44FF"/>
    <w:multiLevelType w:val="hybridMultilevel"/>
    <w:tmpl w:val="55900DE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42DF7"/>
    <w:multiLevelType w:val="hybridMultilevel"/>
    <w:tmpl w:val="4022C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679D7"/>
    <w:multiLevelType w:val="hybridMultilevel"/>
    <w:tmpl w:val="FEF2236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A798C"/>
    <w:multiLevelType w:val="hybridMultilevel"/>
    <w:tmpl w:val="9942EA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A0D86"/>
    <w:multiLevelType w:val="hybridMultilevel"/>
    <w:tmpl w:val="BD7C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E8E"/>
    <w:multiLevelType w:val="hybridMultilevel"/>
    <w:tmpl w:val="D8D0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51919"/>
    <w:multiLevelType w:val="hybridMultilevel"/>
    <w:tmpl w:val="FB58EDF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51E5DFE"/>
    <w:multiLevelType w:val="multilevel"/>
    <w:tmpl w:val="5AF2733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6432B35"/>
    <w:multiLevelType w:val="hybridMultilevel"/>
    <w:tmpl w:val="7612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477C7"/>
    <w:multiLevelType w:val="hybridMultilevel"/>
    <w:tmpl w:val="A76EAC6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C7406"/>
    <w:multiLevelType w:val="hybridMultilevel"/>
    <w:tmpl w:val="B708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D5EB3"/>
    <w:multiLevelType w:val="hybridMultilevel"/>
    <w:tmpl w:val="9B1AD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09EA"/>
    <w:multiLevelType w:val="hybridMultilevel"/>
    <w:tmpl w:val="F43C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B1046"/>
    <w:multiLevelType w:val="hybridMultilevel"/>
    <w:tmpl w:val="EF7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60F2D"/>
    <w:multiLevelType w:val="hybridMultilevel"/>
    <w:tmpl w:val="71B219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F35169"/>
    <w:multiLevelType w:val="hybridMultilevel"/>
    <w:tmpl w:val="D456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7B74"/>
    <w:multiLevelType w:val="hybridMultilevel"/>
    <w:tmpl w:val="8780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82C11"/>
    <w:multiLevelType w:val="hybridMultilevel"/>
    <w:tmpl w:val="9F7CCDE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7002F"/>
    <w:multiLevelType w:val="hybridMultilevel"/>
    <w:tmpl w:val="469E7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5081C"/>
    <w:multiLevelType w:val="hybridMultilevel"/>
    <w:tmpl w:val="A3F4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794C"/>
    <w:multiLevelType w:val="hybridMultilevel"/>
    <w:tmpl w:val="CA664B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76C89"/>
    <w:multiLevelType w:val="hybridMultilevel"/>
    <w:tmpl w:val="256C18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8F2851"/>
    <w:multiLevelType w:val="hybridMultilevel"/>
    <w:tmpl w:val="AB986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7684D"/>
    <w:multiLevelType w:val="hybridMultilevel"/>
    <w:tmpl w:val="6244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467E1"/>
    <w:multiLevelType w:val="hybridMultilevel"/>
    <w:tmpl w:val="C77A445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955746E"/>
    <w:multiLevelType w:val="hybridMultilevel"/>
    <w:tmpl w:val="18944A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89735E"/>
    <w:multiLevelType w:val="hybridMultilevel"/>
    <w:tmpl w:val="73ACF5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9"/>
  </w:num>
  <w:num w:numId="18">
    <w:abstractNumId w:val="20"/>
  </w:num>
  <w:num w:numId="19">
    <w:abstractNumId w:val="13"/>
  </w:num>
  <w:num w:numId="20">
    <w:abstractNumId w:val="5"/>
  </w:num>
  <w:num w:numId="21">
    <w:abstractNumId w:val="1"/>
  </w:num>
  <w:num w:numId="22">
    <w:abstractNumId w:val="0"/>
  </w:num>
  <w:num w:numId="23">
    <w:abstractNumId w:val="28"/>
  </w:num>
  <w:num w:numId="24">
    <w:abstractNumId w:val="30"/>
  </w:num>
  <w:num w:numId="25">
    <w:abstractNumId w:val="12"/>
  </w:num>
  <w:num w:numId="26">
    <w:abstractNumId w:val="31"/>
  </w:num>
  <w:num w:numId="27">
    <w:abstractNumId w:val="27"/>
  </w:num>
  <w:num w:numId="28">
    <w:abstractNumId w:val="32"/>
  </w:num>
  <w:num w:numId="29">
    <w:abstractNumId w:val="23"/>
  </w:num>
  <w:num w:numId="30">
    <w:abstractNumId w:val="6"/>
  </w:num>
  <w:num w:numId="31">
    <w:abstractNumId w:val="26"/>
  </w:num>
  <w:num w:numId="32">
    <w:abstractNumId w:val="8"/>
  </w:num>
  <w:num w:numId="33">
    <w:abstractNumId w:val="15"/>
  </w:num>
  <w:num w:numId="34">
    <w:abstractNumId w:val="4"/>
  </w:num>
  <w:num w:numId="35">
    <w:abstractNumId w:val="2"/>
  </w:num>
  <w:num w:numId="36">
    <w:abstractNumId w:val="24"/>
  </w:num>
  <w:num w:numId="37">
    <w:abstractNumId w:val="11"/>
  </w:num>
  <w:num w:numId="38">
    <w:abstractNumId w:val="21"/>
  </w:num>
  <w:num w:numId="39">
    <w:abstractNumId w:val="10"/>
  </w:num>
  <w:num w:numId="40">
    <w:abstractNumId w:val="22"/>
  </w:num>
  <w:num w:numId="41">
    <w:abstractNumId w:val="18"/>
  </w:num>
  <w:num w:numId="42">
    <w:abstractNumId w:val="17"/>
  </w:num>
  <w:num w:numId="43">
    <w:abstractNumId w:val="19"/>
  </w:num>
  <w:num w:numId="44">
    <w:abstractNumId w:val="29"/>
  </w:num>
  <w:num w:numId="45">
    <w:abstractNumId w:val="25"/>
  </w:num>
  <w:num w:numId="46">
    <w:abstractNumId w:val="3"/>
  </w:num>
  <w:num w:numId="47">
    <w:abstractNumId w:val="14"/>
  </w:num>
  <w:num w:numId="48">
    <w:abstractNumId w:val="1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A5"/>
    <w:rsid w:val="0000664F"/>
    <w:rsid w:val="00010B8B"/>
    <w:rsid w:val="0001213D"/>
    <w:rsid w:val="00015F2A"/>
    <w:rsid w:val="00037222"/>
    <w:rsid w:val="00037E8F"/>
    <w:rsid w:val="000476C6"/>
    <w:rsid w:val="0006126F"/>
    <w:rsid w:val="00062A31"/>
    <w:rsid w:val="00063D47"/>
    <w:rsid w:val="00087F58"/>
    <w:rsid w:val="00091399"/>
    <w:rsid w:val="00093054"/>
    <w:rsid w:val="000A028C"/>
    <w:rsid w:val="000A5CBA"/>
    <w:rsid w:val="000B1F46"/>
    <w:rsid w:val="000C2928"/>
    <w:rsid w:val="000C5903"/>
    <w:rsid w:val="000D4548"/>
    <w:rsid w:val="000D5BC1"/>
    <w:rsid w:val="000E01F8"/>
    <w:rsid w:val="000F12D0"/>
    <w:rsid w:val="00105228"/>
    <w:rsid w:val="001708A1"/>
    <w:rsid w:val="001769E2"/>
    <w:rsid w:val="00186E0F"/>
    <w:rsid w:val="001874C0"/>
    <w:rsid w:val="001A3646"/>
    <w:rsid w:val="001A528E"/>
    <w:rsid w:val="001A5A2F"/>
    <w:rsid w:val="001C1070"/>
    <w:rsid w:val="001E547D"/>
    <w:rsid w:val="001E77F2"/>
    <w:rsid w:val="001F04A3"/>
    <w:rsid w:val="002001CC"/>
    <w:rsid w:val="002045AB"/>
    <w:rsid w:val="00220126"/>
    <w:rsid w:val="00220624"/>
    <w:rsid w:val="00230700"/>
    <w:rsid w:val="0023245E"/>
    <w:rsid w:val="002355BE"/>
    <w:rsid w:val="00250645"/>
    <w:rsid w:val="00273F2B"/>
    <w:rsid w:val="00275617"/>
    <w:rsid w:val="00285226"/>
    <w:rsid w:val="00287496"/>
    <w:rsid w:val="00291121"/>
    <w:rsid w:val="00297192"/>
    <w:rsid w:val="00297EAA"/>
    <w:rsid w:val="002A2ACD"/>
    <w:rsid w:val="002A3174"/>
    <w:rsid w:val="002B1794"/>
    <w:rsid w:val="002B44EB"/>
    <w:rsid w:val="002B7BC5"/>
    <w:rsid w:val="002C58D6"/>
    <w:rsid w:val="002F0D6F"/>
    <w:rsid w:val="002F6618"/>
    <w:rsid w:val="0030740A"/>
    <w:rsid w:val="003215B1"/>
    <w:rsid w:val="00322696"/>
    <w:rsid w:val="0032500D"/>
    <w:rsid w:val="003318F3"/>
    <w:rsid w:val="003441BC"/>
    <w:rsid w:val="00344531"/>
    <w:rsid w:val="00350AD3"/>
    <w:rsid w:val="003609AB"/>
    <w:rsid w:val="0036275D"/>
    <w:rsid w:val="003708E6"/>
    <w:rsid w:val="00372A89"/>
    <w:rsid w:val="00373C12"/>
    <w:rsid w:val="003A2AD6"/>
    <w:rsid w:val="003A38B7"/>
    <w:rsid w:val="003E2705"/>
    <w:rsid w:val="0040229C"/>
    <w:rsid w:val="00405F32"/>
    <w:rsid w:val="004069C3"/>
    <w:rsid w:val="00413DD1"/>
    <w:rsid w:val="00421CCD"/>
    <w:rsid w:val="004319C2"/>
    <w:rsid w:val="00436828"/>
    <w:rsid w:val="00452BB4"/>
    <w:rsid w:val="0045613A"/>
    <w:rsid w:val="00457AF8"/>
    <w:rsid w:val="0046423D"/>
    <w:rsid w:val="00474BDE"/>
    <w:rsid w:val="004D0526"/>
    <w:rsid w:val="004D0D2F"/>
    <w:rsid w:val="004D3499"/>
    <w:rsid w:val="004E427F"/>
    <w:rsid w:val="004E5C66"/>
    <w:rsid w:val="004F0D39"/>
    <w:rsid w:val="004F3504"/>
    <w:rsid w:val="00526E4A"/>
    <w:rsid w:val="005274D6"/>
    <w:rsid w:val="00527996"/>
    <w:rsid w:val="00530CD1"/>
    <w:rsid w:val="00551D05"/>
    <w:rsid w:val="00555DA0"/>
    <w:rsid w:val="00561BB3"/>
    <w:rsid w:val="005819A6"/>
    <w:rsid w:val="00586B77"/>
    <w:rsid w:val="005B69FA"/>
    <w:rsid w:val="005D161C"/>
    <w:rsid w:val="005E0239"/>
    <w:rsid w:val="005F5D1B"/>
    <w:rsid w:val="0060304F"/>
    <w:rsid w:val="0060520B"/>
    <w:rsid w:val="006103DF"/>
    <w:rsid w:val="00621974"/>
    <w:rsid w:val="00640221"/>
    <w:rsid w:val="00642A43"/>
    <w:rsid w:val="00644C41"/>
    <w:rsid w:val="00645257"/>
    <w:rsid w:val="006552AF"/>
    <w:rsid w:val="00662D4E"/>
    <w:rsid w:val="00667F74"/>
    <w:rsid w:val="006825A8"/>
    <w:rsid w:val="00683BAB"/>
    <w:rsid w:val="00697D16"/>
    <w:rsid w:val="006B46B5"/>
    <w:rsid w:val="006B53D6"/>
    <w:rsid w:val="006D7A50"/>
    <w:rsid w:val="006E7A9B"/>
    <w:rsid w:val="006F34D2"/>
    <w:rsid w:val="006F3B55"/>
    <w:rsid w:val="007116E8"/>
    <w:rsid w:val="00715892"/>
    <w:rsid w:val="00727074"/>
    <w:rsid w:val="00735A4F"/>
    <w:rsid w:val="0074467D"/>
    <w:rsid w:val="00765DE1"/>
    <w:rsid w:val="00777B7B"/>
    <w:rsid w:val="00784A3F"/>
    <w:rsid w:val="00793036"/>
    <w:rsid w:val="007A114E"/>
    <w:rsid w:val="007A3CDC"/>
    <w:rsid w:val="007A642C"/>
    <w:rsid w:val="007B5F81"/>
    <w:rsid w:val="007D7D7E"/>
    <w:rsid w:val="007E6421"/>
    <w:rsid w:val="008056B2"/>
    <w:rsid w:val="00810823"/>
    <w:rsid w:val="00814A76"/>
    <w:rsid w:val="00822C7A"/>
    <w:rsid w:val="00826211"/>
    <w:rsid w:val="00842144"/>
    <w:rsid w:val="008513C8"/>
    <w:rsid w:val="008544E0"/>
    <w:rsid w:val="00855ADE"/>
    <w:rsid w:val="0085697C"/>
    <w:rsid w:val="008574A7"/>
    <w:rsid w:val="00864658"/>
    <w:rsid w:val="00866041"/>
    <w:rsid w:val="00872F73"/>
    <w:rsid w:val="00885A86"/>
    <w:rsid w:val="00893816"/>
    <w:rsid w:val="008B7066"/>
    <w:rsid w:val="008C4B14"/>
    <w:rsid w:val="008D4DF2"/>
    <w:rsid w:val="008D7360"/>
    <w:rsid w:val="008E7409"/>
    <w:rsid w:val="00901CB1"/>
    <w:rsid w:val="00903A95"/>
    <w:rsid w:val="00912B96"/>
    <w:rsid w:val="00915AB8"/>
    <w:rsid w:val="00926C33"/>
    <w:rsid w:val="0093671D"/>
    <w:rsid w:val="00944CAB"/>
    <w:rsid w:val="00947F7B"/>
    <w:rsid w:val="009514C3"/>
    <w:rsid w:val="00970606"/>
    <w:rsid w:val="00971A75"/>
    <w:rsid w:val="009754CD"/>
    <w:rsid w:val="00981D71"/>
    <w:rsid w:val="00993D77"/>
    <w:rsid w:val="00995BE7"/>
    <w:rsid w:val="009A566C"/>
    <w:rsid w:val="009C44D9"/>
    <w:rsid w:val="009F1720"/>
    <w:rsid w:val="00A0252F"/>
    <w:rsid w:val="00A1250B"/>
    <w:rsid w:val="00A30803"/>
    <w:rsid w:val="00A3750E"/>
    <w:rsid w:val="00A7710A"/>
    <w:rsid w:val="00A85B61"/>
    <w:rsid w:val="00AC1499"/>
    <w:rsid w:val="00AC7D27"/>
    <w:rsid w:val="00AD6B89"/>
    <w:rsid w:val="00AD77EB"/>
    <w:rsid w:val="00B057DD"/>
    <w:rsid w:val="00B139E2"/>
    <w:rsid w:val="00B14EF0"/>
    <w:rsid w:val="00B26164"/>
    <w:rsid w:val="00B30E99"/>
    <w:rsid w:val="00B312D9"/>
    <w:rsid w:val="00B339D1"/>
    <w:rsid w:val="00B6587F"/>
    <w:rsid w:val="00B65B00"/>
    <w:rsid w:val="00BA5BD0"/>
    <w:rsid w:val="00BC26B8"/>
    <w:rsid w:val="00BD311F"/>
    <w:rsid w:val="00BF3B06"/>
    <w:rsid w:val="00C10AF1"/>
    <w:rsid w:val="00C23870"/>
    <w:rsid w:val="00C2621D"/>
    <w:rsid w:val="00C30ECF"/>
    <w:rsid w:val="00C31059"/>
    <w:rsid w:val="00C31C56"/>
    <w:rsid w:val="00C36319"/>
    <w:rsid w:val="00C530CD"/>
    <w:rsid w:val="00C57DDA"/>
    <w:rsid w:val="00C63B32"/>
    <w:rsid w:val="00C66018"/>
    <w:rsid w:val="00C74A0C"/>
    <w:rsid w:val="00C769B5"/>
    <w:rsid w:val="00C76BD7"/>
    <w:rsid w:val="00C778EE"/>
    <w:rsid w:val="00C83E34"/>
    <w:rsid w:val="00C932EB"/>
    <w:rsid w:val="00CA35F8"/>
    <w:rsid w:val="00CB5893"/>
    <w:rsid w:val="00CC5AE1"/>
    <w:rsid w:val="00CC6E6F"/>
    <w:rsid w:val="00CE25AB"/>
    <w:rsid w:val="00CF27A6"/>
    <w:rsid w:val="00D13C9B"/>
    <w:rsid w:val="00D169A3"/>
    <w:rsid w:val="00D172D8"/>
    <w:rsid w:val="00D22C13"/>
    <w:rsid w:val="00D26BB2"/>
    <w:rsid w:val="00D3119C"/>
    <w:rsid w:val="00D31CFA"/>
    <w:rsid w:val="00D343E5"/>
    <w:rsid w:val="00D5287D"/>
    <w:rsid w:val="00D63CD5"/>
    <w:rsid w:val="00DA37F2"/>
    <w:rsid w:val="00DA4A4A"/>
    <w:rsid w:val="00DB41F7"/>
    <w:rsid w:val="00DB5578"/>
    <w:rsid w:val="00DE60C2"/>
    <w:rsid w:val="00E13CD5"/>
    <w:rsid w:val="00E16077"/>
    <w:rsid w:val="00E2098F"/>
    <w:rsid w:val="00E249F8"/>
    <w:rsid w:val="00E34C42"/>
    <w:rsid w:val="00E36AF5"/>
    <w:rsid w:val="00E415A1"/>
    <w:rsid w:val="00E50319"/>
    <w:rsid w:val="00E57176"/>
    <w:rsid w:val="00E6177E"/>
    <w:rsid w:val="00E73B1B"/>
    <w:rsid w:val="00E850A8"/>
    <w:rsid w:val="00E92F84"/>
    <w:rsid w:val="00E96212"/>
    <w:rsid w:val="00E96672"/>
    <w:rsid w:val="00E97031"/>
    <w:rsid w:val="00EA22AA"/>
    <w:rsid w:val="00EA27C0"/>
    <w:rsid w:val="00EB37D6"/>
    <w:rsid w:val="00EC2DA5"/>
    <w:rsid w:val="00ED3BFC"/>
    <w:rsid w:val="00EE2CF0"/>
    <w:rsid w:val="00EE6A05"/>
    <w:rsid w:val="00EF5BFD"/>
    <w:rsid w:val="00F345AD"/>
    <w:rsid w:val="00F4566A"/>
    <w:rsid w:val="00F50177"/>
    <w:rsid w:val="00F50E7D"/>
    <w:rsid w:val="00F53822"/>
    <w:rsid w:val="00F7533F"/>
    <w:rsid w:val="00F924A4"/>
    <w:rsid w:val="00F9361A"/>
    <w:rsid w:val="00F95B7C"/>
    <w:rsid w:val="00F97A1E"/>
    <w:rsid w:val="00FC2EC2"/>
    <w:rsid w:val="00FD113D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311BDFE-ECC3-4417-B0DC-4FAE2D44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9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66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66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6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D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3D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3D77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EC2DA5"/>
    <w:rPr>
      <w:rFonts w:cs="Times New Roman"/>
      <w:color w:val="0000FF"/>
      <w:u w:val="single"/>
    </w:rPr>
  </w:style>
  <w:style w:type="paragraph" w:styleId="ListBullet2">
    <w:name w:val="List Bullet 2"/>
    <w:basedOn w:val="Normal"/>
    <w:uiPriority w:val="99"/>
    <w:rsid w:val="002F6618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rsid w:val="002F6618"/>
    <w:pPr>
      <w:tabs>
        <w:tab w:val="num" w:pos="1080"/>
      </w:tabs>
      <w:ind w:left="1080" w:hanging="360"/>
    </w:pPr>
  </w:style>
  <w:style w:type="paragraph" w:styleId="Title">
    <w:name w:val="Title"/>
    <w:basedOn w:val="Normal"/>
    <w:link w:val="TitleChar"/>
    <w:uiPriority w:val="99"/>
    <w:qFormat/>
    <w:rsid w:val="002F661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93D77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F66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3D77"/>
    <w:rPr>
      <w:rFonts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2F661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993D7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F661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93D77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F661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93D77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E13CD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7A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2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6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4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6B5"/>
    <w:rPr>
      <w:sz w:val="24"/>
      <w:szCs w:val="24"/>
    </w:rPr>
  </w:style>
  <w:style w:type="table" w:styleId="TableGrid">
    <w:name w:val="Table Grid"/>
    <w:basedOn w:val="TableNormal"/>
    <w:locked/>
    <w:rsid w:val="00E6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8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eenan.be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Benjamin M</vt:lpstr>
    </vt:vector>
  </TitlesOfParts>
  <Company>Cool Dude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M</dc:title>
  <dc:creator>Ben Keenan</dc:creator>
  <cp:lastModifiedBy>Keenan, Ben</cp:lastModifiedBy>
  <cp:revision>2</cp:revision>
  <cp:lastPrinted>2018-12-12T18:44:00Z</cp:lastPrinted>
  <dcterms:created xsi:type="dcterms:W3CDTF">2019-01-08T17:46:00Z</dcterms:created>
  <dcterms:modified xsi:type="dcterms:W3CDTF">2019-01-08T17:46:00Z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f6feb-bc60-48e1-9a65-8f26ae8b4956_Enabled">
    <vt:lpwstr>True</vt:lpwstr>
  </property>
  <property fmtid="{D5CDD505-2E9C-101B-9397-08002B2CF9AE}" pid="3" name="MSIP_Label_3b4f6feb-bc60-48e1-9a65-8f26ae8b4956_SiteId">
    <vt:lpwstr>3bea478c-1684-4a8c-8e85-045ec54ba430</vt:lpwstr>
  </property>
  <property fmtid="{D5CDD505-2E9C-101B-9397-08002B2CF9AE}" pid="4" name="MSIP_Label_3b4f6feb-bc60-48e1-9a65-8f26ae8b4956_Owner">
    <vt:lpwstr>Keenan.Ben@principal.com</vt:lpwstr>
  </property>
  <property fmtid="{D5CDD505-2E9C-101B-9397-08002B2CF9AE}" pid="5" name="MSIP_Label_3b4f6feb-bc60-48e1-9a65-8f26ae8b4956_SetDate">
    <vt:lpwstr>2018-12-12T01:54:34.8395780Z</vt:lpwstr>
  </property>
  <property fmtid="{D5CDD505-2E9C-101B-9397-08002B2CF9AE}" pid="6" name="MSIP_Label_3b4f6feb-bc60-48e1-9a65-8f26ae8b4956_Name">
    <vt:lpwstr>Public</vt:lpwstr>
  </property>
  <property fmtid="{D5CDD505-2E9C-101B-9397-08002B2CF9AE}" pid="7" name="MSIP_Label_3b4f6feb-bc60-48e1-9a65-8f26ae8b4956_Application">
    <vt:lpwstr>Microsoft Azure Information Protection</vt:lpwstr>
  </property>
  <property fmtid="{D5CDD505-2E9C-101B-9397-08002B2CF9AE}" pid="8" name="MSIP_Label_3b4f6feb-bc60-48e1-9a65-8f26ae8b4956_Extended_MSFT_Method">
    <vt:lpwstr>Manual</vt:lpwstr>
  </property>
  <property fmtid="{D5CDD505-2E9C-101B-9397-08002B2CF9AE}" pid="9" name="MSIP_Label_af49516a-7525-4936-8880-b1dc1e580865_Enabled">
    <vt:lpwstr>True</vt:lpwstr>
  </property>
  <property fmtid="{D5CDD505-2E9C-101B-9397-08002B2CF9AE}" pid="10" name="MSIP_Label_af49516a-7525-4936-8880-b1dc1e580865_SiteId">
    <vt:lpwstr>3bea478c-1684-4a8c-8e85-045ec54ba430</vt:lpwstr>
  </property>
  <property fmtid="{D5CDD505-2E9C-101B-9397-08002B2CF9AE}" pid="11" name="MSIP_Label_af49516a-7525-4936-8880-b1dc1e580865_Owner">
    <vt:lpwstr>Keenan.Ben@principal.com</vt:lpwstr>
  </property>
  <property fmtid="{D5CDD505-2E9C-101B-9397-08002B2CF9AE}" pid="12" name="MSIP_Label_af49516a-7525-4936-8880-b1dc1e580865_SetDate">
    <vt:lpwstr>2018-12-12T01:54:34.8405742Z</vt:lpwstr>
  </property>
  <property fmtid="{D5CDD505-2E9C-101B-9397-08002B2CF9AE}" pid="13" name="MSIP_Label_af49516a-7525-4936-8880-b1dc1e580865_Name">
    <vt:lpwstr>Non-visible label</vt:lpwstr>
  </property>
  <property fmtid="{D5CDD505-2E9C-101B-9397-08002B2CF9AE}" pid="14" name="MSIP_Label_af49516a-7525-4936-8880-b1dc1e580865_Application">
    <vt:lpwstr>Microsoft Azure Information Protection</vt:lpwstr>
  </property>
  <property fmtid="{D5CDD505-2E9C-101B-9397-08002B2CF9AE}" pid="15" name="MSIP_Label_af49516a-7525-4936-8880-b1dc1e580865_Parent">
    <vt:lpwstr>3b4f6feb-bc60-48e1-9a65-8f26ae8b4956</vt:lpwstr>
  </property>
  <property fmtid="{D5CDD505-2E9C-101B-9397-08002B2CF9AE}" pid="16" name="MSIP_Label_af49516a-7525-4936-8880-b1dc1e580865_Extended_MSFT_Method">
    <vt:lpwstr>Manual</vt:lpwstr>
  </property>
  <property fmtid="{D5CDD505-2E9C-101B-9397-08002B2CF9AE}" pid="17" name="Sensitivity">
    <vt:lpwstr>Public Non-visible label</vt:lpwstr>
  </property>
</Properties>
</file>