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BA93D" w14:textId="77777777" w:rsidR="001D4CFF" w:rsidRDefault="001D4CFF" w:rsidP="001D4CFF">
      <w:pPr>
        <w:jc w:val="center"/>
        <w:rPr>
          <w:b/>
          <w:sz w:val="28"/>
        </w:rPr>
      </w:pPr>
      <w:r>
        <w:rPr>
          <w:b/>
          <w:noProof/>
          <w:sz w:val="28"/>
        </w:rPr>
        <w:drawing>
          <wp:anchor distT="0" distB="0" distL="114300" distR="114300" simplePos="0" relativeHeight="251660288" behindDoc="0" locked="0" layoutInCell="1" allowOverlap="1" wp14:anchorId="5A23C228" wp14:editId="28DC5991">
            <wp:simplePos x="0" y="0"/>
            <wp:positionH relativeFrom="column">
              <wp:posOffset>4972050</wp:posOffset>
            </wp:positionH>
            <wp:positionV relativeFrom="paragraph">
              <wp:posOffset>-248920</wp:posOffset>
            </wp:positionV>
            <wp:extent cx="552450" cy="663575"/>
            <wp:effectExtent l="19050" t="0" r="0" b="0"/>
            <wp:wrapNone/>
            <wp:docPr id="1" name="Picture 5" descr="MCNA0082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NA00822_0000[1]"/>
                    <pic:cNvPicPr>
                      <a:picLocks noChangeAspect="1" noChangeArrowheads="1"/>
                    </pic:cNvPicPr>
                  </pic:nvPicPr>
                  <pic:blipFill>
                    <a:blip r:embed="rId4" cstate="print"/>
                    <a:srcRect/>
                    <a:stretch>
                      <a:fillRect/>
                    </a:stretch>
                  </pic:blipFill>
                  <pic:spPr bwMode="auto">
                    <a:xfrm>
                      <a:off x="0" y="0"/>
                      <a:ext cx="552450" cy="663575"/>
                    </a:xfrm>
                    <a:prstGeom prst="rect">
                      <a:avLst/>
                    </a:prstGeom>
                    <a:noFill/>
                    <a:ln w="9525">
                      <a:noFill/>
                      <a:miter lim="800000"/>
                      <a:headEnd/>
                      <a:tailEnd/>
                    </a:ln>
                  </pic:spPr>
                </pic:pic>
              </a:graphicData>
            </a:graphic>
          </wp:anchor>
        </w:drawing>
      </w:r>
      <w:r>
        <w:rPr>
          <w:b/>
          <w:noProof/>
          <w:sz w:val="28"/>
        </w:rPr>
        <w:drawing>
          <wp:anchor distT="0" distB="0" distL="114300" distR="114300" simplePos="0" relativeHeight="251659264" behindDoc="0" locked="0" layoutInCell="1" allowOverlap="1" wp14:anchorId="2864CBC5" wp14:editId="3DEA11F8">
            <wp:simplePos x="0" y="0"/>
            <wp:positionH relativeFrom="column">
              <wp:posOffset>285750</wp:posOffset>
            </wp:positionH>
            <wp:positionV relativeFrom="paragraph">
              <wp:posOffset>-277495</wp:posOffset>
            </wp:positionV>
            <wp:extent cx="552450" cy="663575"/>
            <wp:effectExtent l="19050" t="0" r="0" b="0"/>
            <wp:wrapNone/>
            <wp:docPr id="3" name="Picture 4" descr="MCNA0082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NA00822_0000[1]"/>
                    <pic:cNvPicPr>
                      <a:picLocks noChangeAspect="1" noChangeArrowheads="1"/>
                    </pic:cNvPicPr>
                  </pic:nvPicPr>
                  <pic:blipFill>
                    <a:blip r:embed="rId4" cstate="print"/>
                    <a:srcRect/>
                    <a:stretch>
                      <a:fillRect/>
                    </a:stretch>
                  </pic:blipFill>
                  <pic:spPr bwMode="auto">
                    <a:xfrm>
                      <a:off x="0" y="0"/>
                      <a:ext cx="552450" cy="663575"/>
                    </a:xfrm>
                    <a:prstGeom prst="rect">
                      <a:avLst/>
                    </a:prstGeom>
                    <a:noFill/>
                    <a:ln w="9525">
                      <a:noFill/>
                      <a:miter lim="800000"/>
                      <a:headEnd/>
                      <a:tailEnd/>
                    </a:ln>
                  </pic:spPr>
                </pic:pic>
              </a:graphicData>
            </a:graphic>
          </wp:anchor>
        </w:drawing>
      </w:r>
      <w:r w:rsidRPr="00384A43">
        <w:rPr>
          <w:b/>
          <w:sz w:val="28"/>
        </w:rPr>
        <w:t xml:space="preserve">Simpson College Teacher Education Program </w:t>
      </w:r>
    </w:p>
    <w:p w14:paraId="59E84E78" w14:textId="77777777" w:rsidR="001D4CFF" w:rsidRDefault="001D4CFF" w:rsidP="001D4CFF">
      <w:pPr>
        <w:jc w:val="center"/>
        <w:rPr>
          <w:b/>
          <w:i/>
        </w:rPr>
      </w:pPr>
      <w:r w:rsidRPr="008E548D">
        <w:rPr>
          <w:b/>
          <w:i/>
        </w:rPr>
        <w:t>Mission</w:t>
      </w:r>
    </w:p>
    <w:p w14:paraId="40172C1C" w14:textId="77777777" w:rsidR="001D4CFF" w:rsidRDefault="001D4CFF" w:rsidP="001D4CFF">
      <w:pPr>
        <w:jc w:val="center"/>
        <w:rPr>
          <w:i/>
        </w:rPr>
      </w:pPr>
      <w:r w:rsidRPr="008E548D">
        <w:rPr>
          <w:i/>
        </w:rPr>
        <w:t xml:space="preserve">Simpson College nurtures and prepares highly effective teachers </w:t>
      </w:r>
    </w:p>
    <w:p w14:paraId="5403F1D5" w14:textId="77777777" w:rsidR="001D4CFF" w:rsidRPr="00BC0F3E" w:rsidRDefault="001D4CFF" w:rsidP="001D4CFF">
      <w:pPr>
        <w:jc w:val="center"/>
        <w:rPr>
          <w:b/>
          <w:i/>
        </w:rPr>
      </w:pPr>
      <w:proofErr w:type="gramStart"/>
      <w:r w:rsidRPr="008E548D">
        <w:rPr>
          <w:i/>
        </w:rPr>
        <w:t>who</w:t>
      </w:r>
      <w:proofErr w:type="gramEnd"/>
      <w:r w:rsidRPr="008E548D">
        <w:rPr>
          <w:i/>
        </w:rPr>
        <w:t xml:space="preserve"> are competen</w:t>
      </w:r>
      <w:r>
        <w:rPr>
          <w:i/>
        </w:rPr>
        <w:t xml:space="preserve">t, </w:t>
      </w:r>
      <w:r w:rsidRPr="008E548D">
        <w:rPr>
          <w:i/>
        </w:rPr>
        <w:t xml:space="preserve"> caring</w:t>
      </w:r>
      <w:r>
        <w:rPr>
          <w:i/>
        </w:rPr>
        <w:t>, and reflective</w:t>
      </w:r>
      <w:r w:rsidRPr="008E548D">
        <w:rPr>
          <w:i/>
        </w:rPr>
        <w:t>.</w:t>
      </w:r>
    </w:p>
    <w:p w14:paraId="3661530B" w14:textId="77777777" w:rsidR="002F1A0C" w:rsidRPr="00970B14" w:rsidRDefault="002F1A0C"/>
    <w:p w14:paraId="4EBB9E98" w14:textId="77777777" w:rsidR="002F1A0C" w:rsidRPr="00970B14" w:rsidRDefault="002F1A0C"/>
    <w:p w14:paraId="0EBFFFA5" w14:textId="1A9BF35C" w:rsidR="00C42458" w:rsidRPr="00970B14" w:rsidRDefault="00217A2A">
      <w:r>
        <w:t>January 7, 202</w:t>
      </w:r>
      <w:r w:rsidR="00F05C8A">
        <w:t>1</w:t>
      </w:r>
    </w:p>
    <w:p w14:paraId="76BF08EC" w14:textId="77777777" w:rsidR="00C42458" w:rsidRPr="0070677C" w:rsidRDefault="00C42458">
      <w:pPr>
        <w:rPr>
          <w:sz w:val="16"/>
          <w:szCs w:val="16"/>
        </w:rPr>
      </w:pPr>
    </w:p>
    <w:p w14:paraId="19C6377A" w14:textId="77777777" w:rsidR="002F1A0C" w:rsidRPr="00970B14" w:rsidRDefault="002F1A0C"/>
    <w:p w14:paraId="644B12F8" w14:textId="77777777" w:rsidR="00C42458" w:rsidRPr="00970B14" w:rsidRDefault="00D46F29">
      <w:r>
        <w:t>To Whom It May Concern</w:t>
      </w:r>
      <w:r w:rsidR="00C42458" w:rsidRPr="00970B14">
        <w:t>:</w:t>
      </w:r>
    </w:p>
    <w:p w14:paraId="2F239128" w14:textId="77777777" w:rsidR="00C42458" w:rsidRPr="00970B14" w:rsidRDefault="00C42458"/>
    <w:p w14:paraId="028475F0" w14:textId="23970F0B" w:rsidR="008A6D8B" w:rsidRPr="00970B14" w:rsidRDefault="00C42458">
      <w:r w:rsidRPr="00970B14">
        <w:tab/>
        <w:t xml:space="preserve">It is a pleasure to recommend </w:t>
      </w:r>
      <w:r w:rsidR="00217A2A">
        <w:t>Kassi Hoxmeier</w:t>
      </w:r>
      <w:r w:rsidR="00112EA1">
        <w:t xml:space="preserve"> </w:t>
      </w:r>
      <w:r w:rsidR="00B1669E">
        <w:t xml:space="preserve">as a candidate </w:t>
      </w:r>
      <w:r w:rsidR="00521C7C">
        <w:t xml:space="preserve">for </w:t>
      </w:r>
      <w:r w:rsidR="00217A2A">
        <w:t>the 40 Under 40 award</w:t>
      </w:r>
      <w:r w:rsidR="00B1669E">
        <w:t xml:space="preserve">.  </w:t>
      </w:r>
      <w:r w:rsidR="001D45D0">
        <w:t xml:space="preserve">My acquaintance with </w:t>
      </w:r>
      <w:r w:rsidR="00217A2A">
        <w:t>Kassi</w:t>
      </w:r>
      <w:r w:rsidR="0070677C">
        <w:t xml:space="preserve"> </w:t>
      </w:r>
      <w:r w:rsidR="0078179D" w:rsidRPr="00970B14">
        <w:t xml:space="preserve">began </w:t>
      </w:r>
      <w:r w:rsidR="00217A2A">
        <w:t xml:space="preserve">with our work on the Altar and Rosary Society (STARS) at St. Thomas Aquinas Catholic Church in Indianola, Iowa and has continued to the present day.   </w:t>
      </w:r>
    </w:p>
    <w:p w14:paraId="2EAD39D3" w14:textId="77777777" w:rsidR="009711A9" w:rsidRPr="00970B14" w:rsidRDefault="009711A9"/>
    <w:p w14:paraId="469031FD" w14:textId="50B0CB21" w:rsidR="00C42458" w:rsidRPr="00970B14" w:rsidRDefault="00C42458">
      <w:r w:rsidRPr="00970B14">
        <w:tab/>
        <w:t>I believe</w:t>
      </w:r>
      <w:r w:rsidR="005D035A">
        <w:t xml:space="preserve"> </w:t>
      </w:r>
      <w:r w:rsidR="00217A2A">
        <w:t>Kassi</w:t>
      </w:r>
      <w:r w:rsidR="0070677C">
        <w:t xml:space="preserve"> </w:t>
      </w:r>
      <w:r w:rsidRPr="00970B14">
        <w:t>will be an excellent candidate for many reasons.</w:t>
      </w:r>
      <w:r w:rsidR="009711A9" w:rsidRPr="00970B14">
        <w:t xml:space="preserve">  First</w:t>
      </w:r>
      <w:r w:rsidRPr="00970B14">
        <w:t xml:space="preserve">, </w:t>
      </w:r>
      <w:r w:rsidR="00217A2A">
        <w:t>Kassi</w:t>
      </w:r>
      <w:r w:rsidRPr="00970B14">
        <w:t xml:space="preserve"> </w:t>
      </w:r>
      <w:r w:rsidR="00E7277A">
        <w:t xml:space="preserve">has </w:t>
      </w:r>
      <w:r w:rsidR="00217A2A">
        <w:t xml:space="preserve">taken many leadership roles within the church.  Serving in a four-year </w:t>
      </w:r>
      <w:r w:rsidR="00D65D32">
        <w:t>capacity</w:t>
      </w:r>
      <w:bookmarkStart w:id="0" w:name="_GoBack"/>
      <w:bookmarkEnd w:id="0"/>
      <w:r w:rsidR="00217A2A">
        <w:t xml:space="preserve"> as Vice President and then President with the STARS is at the top of her service to the church. She also works on the social concerns committee, leads a youth group in our Catechesis of the Good Shepherd program, and has organized additional help for our community members struggling though this time of COVID by extended the offerings of Gathering Table which provides meals to those with food insecurity. </w:t>
      </w:r>
      <w:r w:rsidR="0081319B">
        <w:t xml:space="preserve">  </w:t>
      </w:r>
    </w:p>
    <w:p w14:paraId="24DA9BB1" w14:textId="77777777" w:rsidR="009711A9" w:rsidRPr="00970B14" w:rsidRDefault="009711A9"/>
    <w:p w14:paraId="7193948A" w14:textId="7FDD0063" w:rsidR="0078179D" w:rsidRPr="00970B14" w:rsidRDefault="00C42458">
      <w:r w:rsidRPr="00970B14">
        <w:tab/>
      </w:r>
      <w:r w:rsidR="002F1A0C" w:rsidRPr="00970B14">
        <w:t>Second</w:t>
      </w:r>
      <w:r w:rsidRPr="00970B14">
        <w:t xml:space="preserve">, </w:t>
      </w:r>
      <w:r w:rsidR="00217A2A">
        <w:t>Kassi</w:t>
      </w:r>
      <w:r w:rsidR="00D27F7F">
        <w:t xml:space="preserve"> had prove</w:t>
      </w:r>
      <w:r w:rsidRPr="00970B14">
        <w:t xml:space="preserve">n herself </w:t>
      </w:r>
      <w:r w:rsidR="00217A2A">
        <w:t xml:space="preserve">through her </w:t>
      </w:r>
      <w:r w:rsidR="002A0310">
        <w:t xml:space="preserve">commitment, </w:t>
      </w:r>
      <w:r w:rsidR="00217A2A">
        <w:t xml:space="preserve">empathy, caring </w:t>
      </w:r>
      <w:r w:rsidR="002A0310">
        <w:t>and dedication</w:t>
      </w:r>
      <w:r w:rsidR="006C12B3">
        <w:t xml:space="preserve"> within </w:t>
      </w:r>
      <w:r w:rsidR="00012E80">
        <w:t xml:space="preserve">whatever </w:t>
      </w:r>
      <w:r w:rsidR="00217A2A">
        <w:t>role</w:t>
      </w:r>
      <w:r w:rsidR="00012E80">
        <w:t xml:space="preserve"> she is a part of</w:t>
      </w:r>
      <w:r w:rsidR="00217A2A">
        <w:t xml:space="preserve"> within our parish</w:t>
      </w:r>
      <w:r w:rsidR="00FD0CF9">
        <w:t>.</w:t>
      </w:r>
      <w:r w:rsidR="002A0310">
        <w:t xml:space="preserve">  </w:t>
      </w:r>
      <w:r w:rsidR="00B1669E">
        <w:t xml:space="preserve">She </w:t>
      </w:r>
      <w:r w:rsidR="001F1274">
        <w:t xml:space="preserve">was always willing to </w:t>
      </w:r>
      <w:r w:rsidR="0077066F">
        <w:t xml:space="preserve">listen to and </w:t>
      </w:r>
      <w:r w:rsidR="001B5E9C">
        <w:t>encourage an</w:t>
      </w:r>
      <w:r w:rsidR="00EA6FB9">
        <w:t>y</w:t>
      </w:r>
      <w:r w:rsidR="001B5E9C">
        <w:t xml:space="preserve"> </w:t>
      </w:r>
      <w:r w:rsidR="00217A2A">
        <w:t xml:space="preserve">members to join a group or service and has used her communication and social media skills to spread the workload throughout our entire church.  She works to make everyone feel welcome and included at all events she is involved in. </w:t>
      </w:r>
      <w:r w:rsidR="00AC5746">
        <w:t xml:space="preserve">  </w:t>
      </w:r>
    </w:p>
    <w:p w14:paraId="45B657A9" w14:textId="77777777" w:rsidR="002F1A0C" w:rsidRPr="00970B14" w:rsidRDefault="002F1A0C">
      <w:r w:rsidRPr="00970B14">
        <w:t xml:space="preserve">  </w:t>
      </w:r>
    </w:p>
    <w:p w14:paraId="7F4DCD07" w14:textId="7AF6CFAE" w:rsidR="00C42458" w:rsidRPr="00970B14" w:rsidRDefault="00C42458">
      <w:r w:rsidRPr="00970B14">
        <w:tab/>
      </w:r>
      <w:r w:rsidR="00217A2A">
        <w:t>For these many reasons,</w:t>
      </w:r>
      <w:r w:rsidRPr="00970B14">
        <w:t xml:space="preserve"> it is with </w:t>
      </w:r>
      <w:r w:rsidR="009711A9" w:rsidRPr="00970B14">
        <w:t>confidence</w:t>
      </w:r>
      <w:r w:rsidR="001D45D0">
        <w:t xml:space="preserve"> that I recommend </w:t>
      </w:r>
      <w:r w:rsidR="00217A2A">
        <w:t xml:space="preserve">Kassi Hoxmeier as a candidate for the 40 Under 40 award.  </w:t>
      </w:r>
      <w:r w:rsidR="00C104D3">
        <w:t xml:space="preserve">  Please contact me directly if you have any further questions. </w:t>
      </w:r>
    </w:p>
    <w:p w14:paraId="66BF6F31" w14:textId="77777777" w:rsidR="00C42458" w:rsidRPr="00970B14" w:rsidRDefault="00C42458"/>
    <w:p w14:paraId="59198922" w14:textId="77777777" w:rsidR="00C42458" w:rsidRPr="00970B14" w:rsidRDefault="00C42458">
      <w:r w:rsidRPr="00970B14">
        <w:t>Sincerely,</w:t>
      </w:r>
    </w:p>
    <w:p w14:paraId="43AED17E" w14:textId="77777777" w:rsidR="00C42458" w:rsidRPr="00970B14" w:rsidRDefault="00C42458"/>
    <w:p w14:paraId="4C5BBEF8" w14:textId="77777777" w:rsidR="00B1669E" w:rsidRPr="0070677C" w:rsidRDefault="00B1669E">
      <w:pPr>
        <w:rPr>
          <w:sz w:val="16"/>
          <w:szCs w:val="16"/>
        </w:rPr>
      </w:pPr>
    </w:p>
    <w:p w14:paraId="76BA0EBA" w14:textId="77777777" w:rsidR="00C42458" w:rsidRPr="00970B14" w:rsidRDefault="00970B14">
      <w:r w:rsidRPr="00970B14">
        <w:t xml:space="preserve">Kathryn A. </w:t>
      </w:r>
      <w:proofErr w:type="spellStart"/>
      <w:r w:rsidRPr="00970B14">
        <w:t>Lerseth</w:t>
      </w:r>
      <w:proofErr w:type="spellEnd"/>
      <w:r w:rsidR="00D46F29">
        <w:t>, PhD</w:t>
      </w:r>
    </w:p>
    <w:p w14:paraId="5AD3DF38" w14:textId="0BC9DCA0" w:rsidR="00C42458" w:rsidRPr="00970B14" w:rsidRDefault="00D46F29">
      <w:r>
        <w:t>Professor</w:t>
      </w:r>
      <w:r w:rsidR="00970B14" w:rsidRPr="00970B14">
        <w:t xml:space="preserve"> of</w:t>
      </w:r>
      <w:r w:rsidR="00C42458" w:rsidRPr="00970B14">
        <w:t xml:space="preserve"> Education</w:t>
      </w:r>
    </w:p>
    <w:p w14:paraId="0D2745AF" w14:textId="77777777" w:rsidR="00C42458" w:rsidRPr="00970B14" w:rsidRDefault="00970B14">
      <w:r w:rsidRPr="00970B14">
        <w:t>515-961-1722</w:t>
      </w:r>
    </w:p>
    <w:p w14:paraId="36A8F1FD" w14:textId="77777777" w:rsidR="00970B14" w:rsidRPr="001D4CFF" w:rsidRDefault="00970B14">
      <w:pPr>
        <w:rPr>
          <w:i/>
        </w:rPr>
      </w:pPr>
      <w:r w:rsidRPr="001D4CFF">
        <w:rPr>
          <w:i/>
        </w:rPr>
        <w:t>kate.lerseth@simpson.edu</w:t>
      </w:r>
    </w:p>
    <w:sectPr w:rsidR="00970B14" w:rsidRPr="001D4CFF" w:rsidSect="00B57C2B">
      <w:type w:val="continuous"/>
      <w:pgSz w:w="12240" w:h="15840"/>
      <w:pgMar w:top="2160" w:right="1800" w:bottom="216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25"/>
    <w:rsid w:val="00012E80"/>
    <w:rsid w:val="00063327"/>
    <w:rsid w:val="00081F67"/>
    <w:rsid w:val="000A5486"/>
    <w:rsid w:val="00112EA1"/>
    <w:rsid w:val="001B5E9C"/>
    <w:rsid w:val="001D45D0"/>
    <w:rsid w:val="001D4CFF"/>
    <w:rsid w:val="001F1274"/>
    <w:rsid w:val="00217A2A"/>
    <w:rsid w:val="0023490E"/>
    <w:rsid w:val="00256361"/>
    <w:rsid w:val="002A0310"/>
    <w:rsid w:val="002A3907"/>
    <w:rsid w:val="002F1A0C"/>
    <w:rsid w:val="00302295"/>
    <w:rsid w:val="00316230"/>
    <w:rsid w:val="003B764B"/>
    <w:rsid w:val="00453EA4"/>
    <w:rsid w:val="00521C7C"/>
    <w:rsid w:val="0055324C"/>
    <w:rsid w:val="00575814"/>
    <w:rsid w:val="0058767D"/>
    <w:rsid w:val="005A1909"/>
    <w:rsid w:val="005D035A"/>
    <w:rsid w:val="0061224E"/>
    <w:rsid w:val="006B16D5"/>
    <w:rsid w:val="006B2826"/>
    <w:rsid w:val="006C12B3"/>
    <w:rsid w:val="006F79A2"/>
    <w:rsid w:val="0070677C"/>
    <w:rsid w:val="0077066F"/>
    <w:rsid w:val="007724C0"/>
    <w:rsid w:val="0078179D"/>
    <w:rsid w:val="00790CA5"/>
    <w:rsid w:val="007C3F63"/>
    <w:rsid w:val="0081319B"/>
    <w:rsid w:val="0082764B"/>
    <w:rsid w:val="008A6D8B"/>
    <w:rsid w:val="0090549D"/>
    <w:rsid w:val="009464AD"/>
    <w:rsid w:val="0095735E"/>
    <w:rsid w:val="00970B14"/>
    <w:rsid w:val="009711A9"/>
    <w:rsid w:val="00972890"/>
    <w:rsid w:val="009D5182"/>
    <w:rsid w:val="00A81DEF"/>
    <w:rsid w:val="00AC5746"/>
    <w:rsid w:val="00B1669E"/>
    <w:rsid w:val="00B57C2B"/>
    <w:rsid w:val="00B63587"/>
    <w:rsid w:val="00B929B6"/>
    <w:rsid w:val="00BC5366"/>
    <w:rsid w:val="00BF05FC"/>
    <w:rsid w:val="00C05AE4"/>
    <w:rsid w:val="00C104D3"/>
    <w:rsid w:val="00C35643"/>
    <w:rsid w:val="00C42458"/>
    <w:rsid w:val="00C83A25"/>
    <w:rsid w:val="00C96F2B"/>
    <w:rsid w:val="00D27F7F"/>
    <w:rsid w:val="00D46F29"/>
    <w:rsid w:val="00D65D32"/>
    <w:rsid w:val="00DE42F6"/>
    <w:rsid w:val="00DF15F0"/>
    <w:rsid w:val="00E119DA"/>
    <w:rsid w:val="00E13CEB"/>
    <w:rsid w:val="00E7277A"/>
    <w:rsid w:val="00EA6FB9"/>
    <w:rsid w:val="00F05C8A"/>
    <w:rsid w:val="00F37029"/>
    <w:rsid w:val="00FC3AE7"/>
    <w:rsid w:val="00FD0CF9"/>
    <w:rsid w:val="00FD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0A319"/>
  <w15:docId w15:val="{856E176E-45E2-4034-8BBB-8ACB1D4F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2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2826"/>
    <w:rPr>
      <w:rFonts w:ascii="Tahoma" w:hAnsi="Tahoma" w:cs="Tahoma"/>
      <w:sz w:val="16"/>
      <w:szCs w:val="16"/>
    </w:rPr>
  </w:style>
  <w:style w:type="character" w:styleId="Hyperlink">
    <w:name w:val="Hyperlink"/>
    <w:basedOn w:val="DefaultParagraphFont"/>
    <w:rsid w:val="00970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January 4, 1999</vt:lpstr>
    </vt:vector>
  </TitlesOfParts>
  <Company>College</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1999</dc:title>
  <dc:creator>Simpson</dc:creator>
  <cp:lastModifiedBy>Pittman, Janell</cp:lastModifiedBy>
  <cp:revision>2</cp:revision>
  <cp:lastPrinted>2021-01-08T17:43:00Z</cp:lastPrinted>
  <dcterms:created xsi:type="dcterms:W3CDTF">2021-01-08T17:43:00Z</dcterms:created>
  <dcterms:modified xsi:type="dcterms:W3CDTF">2021-01-08T17:43:00Z</dcterms:modified>
</cp:coreProperties>
</file>