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16F" w:rsidRDefault="008C1CCA">
      <w:pPr>
        <w:rPr>
          <w:color w:val="000000"/>
          <w:sz w:val="32"/>
          <w:szCs w:val="32"/>
        </w:rPr>
      </w:pPr>
      <w:r>
        <w:rPr>
          <w:color w:val="000000"/>
          <w:sz w:val="32"/>
          <w:szCs w:val="32"/>
        </w:rPr>
        <w:t>January 9</w:t>
      </w:r>
      <w:bookmarkStart w:id="0" w:name="_GoBack"/>
      <w:bookmarkEnd w:id="0"/>
      <w:r w:rsidR="002C716F">
        <w:rPr>
          <w:color w:val="000000"/>
          <w:sz w:val="32"/>
          <w:szCs w:val="32"/>
        </w:rPr>
        <w:t>, 2014</w:t>
      </w:r>
    </w:p>
    <w:p w:rsidR="002C716F" w:rsidRDefault="002C716F">
      <w:pPr>
        <w:rPr>
          <w:color w:val="000000"/>
          <w:sz w:val="32"/>
          <w:szCs w:val="32"/>
        </w:rPr>
      </w:pPr>
    </w:p>
    <w:p w:rsidR="002C716F" w:rsidRDefault="002C716F">
      <w:pPr>
        <w:rPr>
          <w:color w:val="000000"/>
          <w:sz w:val="32"/>
          <w:szCs w:val="32"/>
        </w:rPr>
      </w:pPr>
      <w:r>
        <w:rPr>
          <w:color w:val="000000"/>
          <w:sz w:val="32"/>
          <w:szCs w:val="32"/>
        </w:rPr>
        <w:t xml:space="preserve">Dear Forty </w:t>
      </w:r>
      <w:proofErr w:type="gramStart"/>
      <w:r>
        <w:rPr>
          <w:color w:val="000000"/>
          <w:sz w:val="32"/>
          <w:szCs w:val="32"/>
        </w:rPr>
        <w:t>Under</w:t>
      </w:r>
      <w:proofErr w:type="gramEnd"/>
      <w:r>
        <w:rPr>
          <w:color w:val="000000"/>
          <w:sz w:val="32"/>
          <w:szCs w:val="32"/>
        </w:rPr>
        <w:t xml:space="preserve"> 40 Selection Committee,</w:t>
      </w:r>
    </w:p>
    <w:p w:rsidR="002C716F" w:rsidRDefault="002C716F">
      <w:pPr>
        <w:rPr>
          <w:color w:val="000000"/>
          <w:sz w:val="32"/>
          <w:szCs w:val="32"/>
        </w:rPr>
      </w:pPr>
    </w:p>
    <w:p w:rsidR="002C716F" w:rsidRDefault="002C716F" w:rsidP="002C716F">
      <w:pPr>
        <w:rPr>
          <w:color w:val="000000"/>
          <w:sz w:val="32"/>
          <w:szCs w:val="32"/>
        </w:rPr>
      </w:pPr>
      <w:r>
        <w:rPr>
          <w:color w:val="000000"/>
          <w:sz w:val="32"/>
          <w:szCs w:val="32"/>
        </w:rPr>
        <w:t xml:space="preserve">It is a privilege for me to recommend Charley Campbell, General Counsel and Corporate Secretary at </w:t>
      </w:r>
      <w:proofErr w:type="spellStart"/>
      <w:r>
        <w:rPr>
          <w:color w:val="000000"/>
          <w:sz w:val="32"/>
          <w:szCs w:val="32"/>
        </w:rPr>
        <w:t>Kum</w:t>
      </w:r>
      <w:proofErr w:type="spellEnd"/>
      <w:r>
        <w:rPr>
          <w:color w:val="000000"/>
          <w:sz w:val="32"/>
          <w:szCs w:val="32"/>
        </w:rPr>
        <w:t xml:space="preserve"> &amp; Go, L.C., for the 2014 Forty Under 40 Class.</w:t>
      </w:r>
    </w:p>
    <w:p w:rsidR="00C53546" w:rsidRDefault="00C53546" w:rsidP="002C716F">
      <w:pPr>
        <w:rPr>
          <w:color w:val="000000"/>
          <w:sz w:val="32"/>
          <w:szCs w:val="32"/>
        </w:rPr>
      </w:pPr>
    </w:p>
    <w:p w:rsidR="007648FB" w:rsidRDefault="009A3B33" w:rsidP="002C716F">
      <w:pPr>
        <w:rPr>
          <w:color w:val="000000"/>
          <w:sz w:val="32"/>
          <w:szCs w:val="32"/>
        </w:rPr>
      </w:pPr>
      <w:r>
        <w:rPr>
          <w:color w:val="000000"/>
          <w:sz w:val="32"/>
          <w:szCs w:val="32"/>
        </w:rPr>
        <w:t xml:space="preserve">I </w:t>
      </w:r>
      <w:r w:rsidR="007648FB">
        <w:rPr>
          <w:color w:val="000000"/>
          <w:sz w:val="32"/>
          <w:szCs w:val="32"/>
        </w:rPr>
        <w:t>have known Charley for a number of years.  He plays trumpet in the Hope Orchestra at Lutheran Church of Hope in West Des Moines, which I conduct.</w:t>
      </w:r>
      <w:r w:rsidR="00A27B74">
        <w:rPr>
          <w:color w:val="000000"/>
          <w:sz w:val="32"/>
          <w:szCs w:val="32"/>
        </w:rPr>
        <w:t xml:space="preserve">  During that time he has been a faithful member, not only in attendance, but also in preparation for rehearsals and performances.</w:t>
      </w:r>
    </w:p>
    <w:p w:rsidR="00A27B74" w:rsidRDefault="00A27B74" w:rsidP="002C716F">
      <w:pPr>
        <w:rPr>
          <w:color w:val="000000"/>
          <w:sz w:val="32"/>
          <w:szCs w:val="32"/>
        </w:rPr>
      </w:pPr>
    </w:p>
    <w:p w:rsidR="00A27B74" w:rsidRDefault="00A27B74" w:rsidP="002C716F">
      <w:pPr>
        <w:rPr>
          <w:color w:val="000000"/>
          <w:sz w:val="32"/>
          <w:szCs w:val="32"/>
        </w:rPr>
      </w:pPr>
      <w:r>
        <w:rPr>
          <w:color w:val="000000"/>
          <w:sz w:val="32"/>
          <w:szCs w:val="32"/>
        </w:rPr>
        <w:t xml:space="preserve">Charley knows when </w:t>
      </w:r>
      <w:r w:rsidR="008C1CCA">
        <w:rPr>
          <w:color w:val="000000"/>
          <w:sz w:val="32"/>
          <w:szCs w:val="32"/>
        </w:rPr>
        <w:t>to lead and when to follow</w:t>
      </w:r>
      <w:r>
        <w:rPr>
          <w:color w:val="000000"/>
          <w:sz w:val="32"/>
          <w:szCs w:val="32"/>
        </w:rPr>
        <w:t xml:space="preserve">.  He fulfills </w:t>
      </w:r>
      <w:r w:rsidR="00AB3011">
        <w:rPr>
          <w:color w:val="000000"/>
          <w:sz w:val="32"/>
          <w:szCs w:val="32"/>
        </w:rPr>
        <w:t>both</w:t>
      </w:r>
      <w:r>
        <w:rPr>
          <w:color w:val="000000"/>
          <w:sz w:val="32"/>
          <w:szCs w:val="32"/>
        </w:rPr>
        <w:t xml:space="preserve"> roles in a quiet and always quality manner.</w:t>
      </w:r>
      <w:r w:rsidR="00C53546">
        <w:rPr>
          <w:color w:val="000000"/>
          <w:sz w:val="32"/>
          <w:szCs w:val="32"/>
        </w:rPr>
        <w:t xml:space="preserve"> I have never felt that playing in orchestra was part of his “to do” list.  Charley genuinely enjoys playing his trumpet and serving through his musical gift. He is flexible in what trumpet part in the section he is assigned and approaches each piece </w:t>
      </w:r>
      <w:r w:rsidR="008C1CCA">
        <w:rPr>
          <w:color w:val="000000"/>
          <w:sz w:val="32"/>
          <w:szCs w:val="32"/>
        </w:rPr>
        <w:t xml:space="preserve">and assigned part </w:t>
      </w:r>
      <w:r w:rsidR="00C53546">
        <w:rPr>
          <w:color w:val="000000"/>
          <w:sz w:val="32"/>
          <w:szCs w:val="32"/>
        </w:rPr>
        <w:t>with the same attention to detail and musicality.</w:t>
      </w:r>
      <w:r w:rsidR="009A3B33">
        <w:rPr>
          <w:color w:val="000000"/>
          <w:sz w:val="32"/>
          <w:szCs w:val="32"/>
        </w:rPr>
        <w:t xml:space="preserve">  An </w:t>
      </w:r>
      <w:r w:rsidR="008C1CCA">
        <w:rPr>
          <w:color w:val="000000"/>
          <w:sz w:val="32"/>
          <w:szCs w:val="32"/>
        </w:rPr>
        <w:t>admirable trait in any musician</w:t>
      </w:r>
      <w:r w:rsidR="009A3B33">
        <w:rPr>
          <w:color w:val="000000"/>
          <w:sz w:val="32"/>
          <w:szCs w:val="32"/>
        </w:rPr>
        <w:t>.</w:t>
      </w:r>
    </w:p>
    <w:p w:rsidR="00C53546" w:rsidRDefault="00C53546" w:rsidP="002C716F">
      <w:pPr>
        <w:rPr>
          <w:color w:val="000000"/>
          <w:sz w:val="32"/>
          <w:szCs w:val="32"/>
        </w:rPr>
      </w:pPr>
    </w:p>
    <w:p w:rsidR="00C53546" w:rsidRDefault="009A3B33" w:rsidP="002C716F">
      <w:pPr>
        <w:rPr>
          <w:color w:val="000000"/>
          <w:sz w:val="32"/>
          <w:szCs w:val="32"/>
        </w:rPr>
      </w:pPr>
      <w:r>
        <w:rPr>
          <w:color w:val="000000"/>
          <w:sz w:val="32"/>
          <w:szCs w:val="32"/>
        </w:rPr>
        <w:t xml:space="preserve">I </w:t>
      </w:r>
      <w:r w:rsidR="00C53546">
        <w:rPr>
          <w:color w:val="000000"/>
          <w:sz w:val="32"/>
          <w:szCs w:val="32"/>
        </w:rPr>
        <w:t>admire his ability to balance family, faith, and work.</w:t>
      </w:r>
      <w:r w:rsidR="00AB3011">
        <w:rPr>
          <w:color w:val="000000"/>
          <w:sz w:val="32"/>
          <w:szCs w:val="32"/>
        </w:rPr>
        <w:t xml:space="preserve"> Charley is always focused on the task at hand but still has the ability to recognize what is most important in life.</w:t>
      </w:r>
      <w:r w:rsidR="008C1CCA">
        <w:rPr>
          <w:color w:val="000000"/>
          <w:sz w:val="32"/>
          <w:szCs w:val="32"/>
        </w:rPr>
        <w:t xml:space="preserve">  Involvement with the people in the group is a key element for him.</w:t>
      </w:r>
    </w:p>
    <w:p w:rsidR="00AB3011" w:rsidRDefault="00AB3011" w:rsidP="002C716F">
      <w:pPr>
        <w:rPr>
          <w:color w:val="000000"/>
          <w:sz w:val="32"/>
          <w:szCs w:val="32"/>
        </w:rPr>
      </w:pPr>
    </w:p>
    <w:p w:rsidR="00AB3011" w:rsidRDefault="00AB3011" w:rsidP="002C716F">
      <w:pPr>
        <w:rPr>
          <w:color w:val="000000"/>
          <w:sz w:val="32"/>
          <w:szCs w:val="32"/>
        </w:rPr>
      </w:pPr>
      <w:r>
        <w:rPr>
          <w:color w:val="000000"/>
          <w:sz w:val="32"/>
          <w:szCs w:val="32"/>
        </w:rPr>
        <w:lastRenderedPageBreak/>
        <w:t>Charley is a wonderful example</w:t>
      </w:r>
      <w:r w:rsidR="008C1CCA">
        <w:rPr>
          <w:color w:val="000000"/>
          <w:sz w:val="32"/>
          <w:szCs w:val="32"/>
        </w:rPr>
        <w:t xml:space="preserve"> of the type of person I</w:t>
      </w:r>
      <w:r>
        <w:rPr>
          <w:color w:val="000000"/>
          <w:sz w:val="32"/>
          <w:szCs w:val="32"/>
        </w:rPr>
        <w:t xml:space="preserve"> like to see in our Des Moines community</w:t>
      </w:r>
      <w:r w:rsidR="008C1CCA">
        <w:rPr>
          <w:color w:val="000000"/>
          <w:sz w:val="32"/>
          <w:szCs w:val="32"/>
        </w:rPr>
        <w:t>.  I wish there were more individuals out there like him.</w:t>
      </w:r>
    </w:p>
    <w:p w:rsidR="008C1CCA" w:rsidRDefault="008C1CCA" w:rsidP="002C716F">
      <w:pPr>
        <w:rPr>
          <w:color w:val="000000"/>
          <w:sz w:val="32"/>
          <w:szCs w:val="32"/>
        </w:rPr>
      </w:pPr>
    </w:p>
    <w:p w:rsidR="008C1CCA" w:rsidRDefault="008C1CCA" w:rsidP="002C716F">
      <w:pPr>
        <w:rPr>
          <w:color w:val="000000"/>
          <w:sz w:val="32"/>
          <w:szCs w:val="32"/>
        </w:rPr>
      </w:pPr>
      <w:r>
        <w:rPr>
          <w:color w:val="000000"/>
          <w:sz w:val="32"/>
          <w:szCs w:val="32"/>
        </w:rPr>
        <w:t>Respectfully,</w:t>
      </w:r>
    </w:p>
    <w:p w:rsidR="008C1CCA" w:rsidRDefault="008C1CCA" w:rsidP="008C1CCA">
      <w:pPr>
        <w:spacing w:line="240" w:lineRule="auto"/>
        <w:rPr>
          <w:color w:val="000000"/>
          <w:sz w:val="32"/>
          <w:szCs w:val="32"/>
        </w:rPr>
      </w:pPr>
      <w:r>
        <w:rPr>
          <w:color w:val="000000"/>
          <w:sz w:val="32"/>
          <w:szCs w:val="32"/>
        </w:rPr>
        <w:t xml:space="preserve">Bobbi </w:t>
      </w:r>
      <w:proofErr w:type="spellStart"/>
      <w:r>
        <w:rPr>
          <w:color w:val="000000"/>
          <w:sz w:val="32"/>
          <w:szCs w:val="32"/>
        </w:rPr>
        <w:t>Garringer</w:t>
      </w:r>
      <w:proofErr w:type="spellEnd"/>
    </w:p>
    <w:p w:rsidR="008C1CCA" w:rsidRDefault="008C1CCA" w:rsidP="008C1CCA">
      <w:pPr>
        <w:spacing w:line="240" w:lineRule="auto"/>
        <w:rPr>
          <w:color w:val="000000"/>
          <w:sz w:val="32"/>
          <w:szCs w:val="32"/>
        </w:rPr>
      </w:pPr>
      <w:r>
        <w:rPr>
          <w:color w:val="000000"/>
          <w:sz w:val="32"/>
          <w:szCs w:val="32"/>
        </w:rPr>
        <w:t>Hope Orchestra Director</w:t>
      </w:r>
    </w:p>
    <w:p w:rsidR="008C1CCA" w:rsidRDefault="008C1CCA" w:rsidP="008C1CCA">
      <w:pPr>
        <w:spacing w:line="240" w:lineRule="auto"/>
        <w:rPr>
          <w:color w:val="000000"/>
          <w:sz w:val="32"/>
          <w:szCs w:val="32"/>
        </w:rPr>
      </w:pPr>
      <w:r>
        <w:rPr>
          <w:color w:val="000000"/>
          <w:sz w:val="32"/>
          <w:szCs w:val="32"/>
        </w:rPr>
        <w:t>Lutheran Church of Hope, West Des Moines</w:t>
      </w:r>
    </w:p>
    <w:sectPr w:rsidR="008C1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6F"/>
    <w:rsid w:val="002C716F"/>
    <w:rsid w:val="0054617C"/>
    <w:rsid w:val="007648FB"/>
    <w:rsid w:val="008C1CCA"/>
    <w:rsid w:val="009A3B33"/>
    <w:rsid w:val="00A27B74"/>
    <w:rsid w:val="00AB3011"/>
    <w:rsid w:val="00BD788A"/>
    <w:rsid w:val="00C5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2FC0F-F272-4130-8DD7-BEFFE33C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GARRINGER</dc:creator>
  <cp:keywords/>
  <dc:description/>
  <cp:lastModifiedBy>DOUGLAS GARRINGER</cp:lastModifiedBy>
  <cp:revision>8</cp:revision>
  <dcterms:created xsi:type="dcterms:W3CDTF">2014-01-08T20:35:00Z</dcterms:created>
  <dcterms:modified xsi:type="dcterms:W3CDTF">2014-01-09T13:51:00Z</dcterms:modified>
</cp:coreProperties>
</file>