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3E" w:rsidRPr="00F756B4" w:rsidRDefault="0093533E" w:rsidP="002B5409">
      <w:pPr>
        <w:widowControl w:val="0"/>
        <w:rPr>
          <w:sz w:val="22"/>
          <w:szCs w:val="22"/>
        </w:rPr>
      </w:pPr>
      <w:bookmarkStart w:id="0" w:name="_GoBack"/>
      <w:bookmarkEnd w:id="0"/>
    </w:p>
    <w:p w:rsidR="0093533E" w:rsidRPr="00F756B4" w:rsidRDefault="0093533E" w:rsidP="002B5409">
      <w:pPr>
        <w:widowControl w:val="0"/>
        <w:rPr>
          <w:sz w:val="22"/>
          <w:szCs w:val="22"/>
        </w:rPr>
      </w:pPr>
    </w:p>
    <w:p w:rsidR="0093533E" w:rsidRPr="00F756B4" w:rsidRDefault="0093533E" w:rsidP="002B5409">
      <w:pPr>
        <w:widowControl w:val="0"/>
        <w:rPr>
          <w:sz w:val="22"/>
          <w:szCs w:val="22"/>
        </w:rPr>
      </w:pPr>
      <w:r w:rsidRPr="00F756B4">
        <w:rPr>
          <w:sz w:val="22"/>
          <w:szCs w:val="22"/>
        </w:rPr>
        <w:fldChar w:fldCharType="begin"/>
      </w:r>
      <w:r w:rsidRPr="00F756B4">
        <w:rPr>
          <w:sz w:val="22"/>
          <w:szCs w:val="22"/>
        </w:rPr>
        <w:instrText xml:space="preserve"> TIME \@ "MMMM d, yyyy" </w:instrText>
      </w:r>
      <w:r w:rsidRPr="00F756B4">
        <w:rPr>
          <w:sz w:val="22"/>
          <w:szCs w:val="22"/>
        </w:rPr>
        <w:fldChar w:fldCharType="separate"/>
      </w:r>
      <w:r w:rsidR="0066458B">
        <w:rPr>
          <w:noProof/>
          <w:sz w:val="22"/>
          <w:szCs w:val="22"/>
        </w:rPr>
        <w:t>January 8, 2015</w:t>
      </w:r>
      <w:r w:rsidRPr="00F756B4">
        <w:rPr>
          <w:sz w:val="22"/>
          <w:szCs w:val="22"/>
        </w:rPr>
        <w:fldChar w:fldCharType="end"/>
      </w:r>
    </w:p>
    <w:p w:rsidR="0093533E" w:rsidRPr="00F756B4" w:rsidRDefault="0093533E" w:rsidP="002B5409">
      <w:pPr>
        <w:widowControl w:val="0"/>
        <w:rPr>
          <w:sz w:val="22"/>
          <w:szCs w:val="22"/>
        </w:rPr>
      </w:pPr>
    </w:p>
    <w:p w:rsidR="0093533E" w:rsidRPr="00F756B4" w:rsidRDefault="0093533E" w:rsidP="002B5409">
      <w:pPr>
        <w:widowControl w:val="0"/>
        <w:rPr>
          <w:sz w:val="22"/>
          <w:szCs w:val="22"/>
        </w:rPr>
      </w:pPr>
    </w:p>
    <w:p w:rsidR="00F756B4" w:rsidRDefault="000D74C5" w:rsidP="00F756B4">
      <w:pPr>
        <w:rPr>
          <w:sz w:val="22"/>
          <w:szCs w:val="22"/>
        </w:rPr>
      </w:pPr>
      <w:r>
        <w:rPr>
          <w:sz w:val="22"/>
          <w:szCs w:val="22"/>
        </w:rPr>
        <w:t>The Business Record</w:t>
      </w:r>
    </w:p>
    <w:p w:rsidR="000D74C5" w:rsidRDefault="000D74C5" w:rsidP="00F756B4">
      <w:pPr>
        <w:rPr>
          <w:sz w:val="22"/>
          <w:szCs w:val="22"/>
        </w:rPr>
      </w:pPr>
      <w:r>
        <w:rPr>
          <w:sz w:val="22"/>
          <w:szCs w:val="22"/>
        </w:rPr>
        <w:t>The Depot at Fourth</w:t>
      </w:r>
    </w:p>
    <w:p w:rsidR="000D74C5" w:rsidRPr="00F756B4" w:rsidRDefault="000D74C5" w:rsidP="00F756B4">
      <w:pPr>
        <w:rPr>
          <w:sz w:val="22"/>
          <w:szCs w:val="22"/>
        </w:rPr>
      </w:pPr>
      <w:r>
        <w:rPr>
          <w:sz w:val="22"/>
          <w:szCs w:val="22"/>
        </w:rPr>
        <w:t>100 4</w:t>
      </w:r>
      <w:r w:rsidRPr="000D74C5">
        <w:rPr>
          <w:sz w:val="22"/>
          <w:szCs w:val="22"/>
          <w:vertAlign w:val="superscript"/>
        </w:rPr>
        <w:t>th</w:t>
      </w:r>
      <w:r>
        <w:rPr>
          <w:sz w:val="22"/>
          <w:szCs w:val="22"/>
        </w:rPr>
        <w:t xml:space="preserve"> Street</w:t>
      </w:r>
    </w:p>
    <w:p w:rsidR="00A00C11" w:rsidRDefault="000D74C5" w:rsidP="00F756B4">
      <w:pPr>
        <w:widowControl w:val="0"/>
        <w:rPr>
          <w:sz w:val="22"/>
          <w:szCs w:val="22"/>
        </w:rPr>
      </w:pPr>
      <w:r>
        <w:rPr>
          <w:sz w:val="22"/>
          <w:szCs w:val="22"/>
        </w:rPr>
        <w:t>Des Moines, IA  50309</w:t>
      </w:r>
    </w:p>
    <w:p w:rsidR="000D74C5" w:rsidRDefault="000D74C5" w:rsidP="00F756B4">
      <w:pPr>
        <w:widowControl w:val="0"/>
        <w:rPr>
          <w:sz w:val="22"/>
          <w:szCs w:val="22"/>
        </w:rPr>
      </w:pPr>
    </w:p>
    <w:p w:rsidR="000D74C5" w:rsidRDefault="000D74C5" w:rsidP="00F756B4">
      <w:pPr>
        <w:widowControl w:val="0"/>
        <w:rPr>
          <w:sz w:val="22"/>
          <w:szCs w:val="22"/>
        </w:rPr>
      </w:pPr>
      <w:r>
        <w:rPr>
          <w:sz w:val="22"/>
          <w:szCs w:val="22"/>
        </w:rPr>
        <w:t xml:space="preserve">RE: “Forty </w:t>
      </w:r>
      <w:proofErr w:type="gramStart"/>
      <w:r>
        <w:rPr>
          <w:sz w:val="22"/>
          <w:szCs w:val="22"/>
        </w:rPr>
        <w:t>Under</w:t>
      </w:r>
      <w:proofErr w:type="gramEnd"/>
      <w:r>
        <w:rPr>
          <w:sz w:val="22"/>
          <w:szCs w:val="22"/>
        </w:rPr>
        <w:t xml:space="preserve"> 40” Nominations</w:t>
      </w:r>
    </w:p>
    <w:p w:rsidR="000D74C5" w:rsidRDefault="000D74C5" w:rsidP="00F756B4">
      <w:pPr>
        <w:widowControl w:val="0"/>
        <w:rPr>
          <w:sz w:val="22"/>
          <w:szCs w:val="22"/>
        </w:rPr>
      </w:pPr>
    </w:p>
    <w:p w:rsidR="000D74C5" w:rsidRDefault="000D74C5" w:rsidP="00F756B4">
      <w:pPr>
        <w:widowControl w:val="0"/>
        <w:rPr>
          <w:sz w:val="22"/>
          <w:szCs w:val="22"/>
        </w:rPr>
      </w:pPr>
    </w:p>
    <w:p w:rsidR="000D74C5" w:rsidRDefault="000D74C5" w:rsidP="00F756B4">
      <w:pPr>
        <w:widowControl w:val="0"/>
        <w:rPr>
          <w:sz w:val="22"/>
          <w:szCs w:val="22"/>
        </w:rPr>
      </w:pPr>
      <w:r>
        <w:rPr>
          <w:sz w:val="22"/>
          <w:szCs w:val="22"/>
        </w:rPr>
        <w:t xml:space="preserve">It is my honor to nominate Shannon Strickler, President/CEO of LeadingAge Iowa, for your “Forty </w:t>
      </w:r>
      <w:proofErr w:type="gramStart"/>
      <w:r>
        <w:rPr>
          <w:sz w:val="22"/>
          <w:szCs w:val="22"/>
        </w:rPr>
        <w:t>Under</w:t>
      </w:r>
      <w:proofErr w:type="gramEnd"/>
      <w:r>
        <w:rPr>
          <w:sz w:val="22"/>
          <w:szCs w:val="22"/>
        </w:rPr>
        <w:t xml:space="preserve"> 40” recognition </w:t>
      </w:r>
      <w:r w:rsidR="006D799B">
        <w:rPr>
          <w:sz w:val="22"/>
          <w:szCs w:val="22"/>
        </w:rPr>
        <w:t>class of</w:t>
      </w:r>
      <w:r>
        <w:rPr>
          <w:sz w:val="22"/>
          <w:szCs w:val="22"/>
        </w:rPr>
        <w:t xml:space="preserve"> 2015.</w:t>
      </w:r>
    </w:p>
    <w:p w:rsidR="000D74C5" w:rsidRDefault="000D74C5" w:rsidP="00F756B4">
      <w:pPr>
        <w:widowControl w:val="0"/>
        <w:rPr>
          <w:sz w:val="22"/>
          <w:szCs w:val="22"/>
        </w:rPr>
      </w:pPr>
    </w:p>
    <w:p w:rsidR="000D74C5" w:rsidRDefault="000D74C5" w:rsidP="00F756B4">
      <w:pPr>
        <w:widowControl w:val="0"/>
        <w:rPr>
          <w:sz w:val="22"/>
          <w:szCs w:val="22"/>
        </w:rPr>
      </w:pPr>
      <w:r>
        <w:rPr>
          <w:sz w:val="22"/>
          <w:szCs w:val="22"/>
        </w:rPr>
        <w:t>I have had the privilege of knowing and working with Ms. Strickler since her graduation from Drake Law School in 2002. Ms. Strickler began her employment with the Iowa Hospital Association (IHA) as an entry-level director/staff lobbyist, but soon demonstrated an outstanding work ethic and professionalism beyond her years. Ms. Strickler was quickly promoted to a vice president position at IHA and became the youngest member of the IHA Policy Group, the senior team responsible for setting strategic priorities for the entire Association</w:t>
      </w:r>
      <w:r w:rsidR="00557D17">
        <w:rPr>
          <w:sz w:val="22"/>
          <w:szCs w:val="22"/>
        </w:rPr>
        <w:t xml:space="preserve"> representing </w:t>
      </w:r>
      <w:r>
        <w:rPr>
          <w:sz w:val="22"/>
          <w:szCs w:val="22"/>
        </w:rPr>
        <w:t>Iowa</w:t>
      </w:r>
      <w:r w:rsidR="00557D17">
        <w:rPr>
          <w:sz w:val="22"/>
          <w:szCs w:val="22"/>
        </w:rPr>
        <w:t>’s 118</w:t>
      </w:r>
      <w:r>
        <w:rPr>
          <w:sz w:val="22"/>
          <w:szCs w:val="22"/>
        </w:rPr>
        <w:t xml:space="preserve"> hospitals.</w:t>
      </w:r>
    </w:p>
    <w:p w:rsidR="00D90F20" w:rsidRDefault="00D90F20" w:rsidP="00F756B4">
      <w:pPr>
        <w:widowControl w:val="0"/>
        <w:rPr>
          <w:sz w:val="22"/>
          <w:szCs w:val="22"/>
        </w:rPr>
      </w:pPr>
    </w:p>
    <w:p w:rsidR="00D90F20" w:rsidRDefault="00D90F20" w:rsidP="00F756B4">
      <w:pPr>
        <w:widowControl w:val="0"/>
        <w:rPr>
          <w:sz w:val="22"/>
          <w:szCs w:val="22"/>
        </w:rPr>
      </w:pPr>
      <w:r>
        <w:rPr>
          <w:sz w:val="22"/>
          <w:szCs w:val="22"/>
        </w:rPr>
        <w:t xml:space="preserve">Throughout her tenure at IHA, Ms. Strickler and I </w:t>
      </w:r>
      <w:r w:rsidR="00557D17">
        <w:rPr>
          <w:sz w:val="22"/>
          <w:szCs w:val="22"/>
        </w:rPr>
        <w:t>served as</w:t>
      </w:r>
      <w:r>
        <w:rPr>
          <w:sz w:val="22"/>
          <w:szCs w:val="22"/>
        </w:rPr>
        <w:t xml:space="preserve"> the registered lobbyists for the Association, giving me the opportunity to work directly with her on a day-to-day basis. I relied heavily upon her attention to detail and keen political insight</w:t>
      </w:r>
      <w:r w:rsidR="00557D17">
        <w:rPr>
          <w:sz w:val="22"/>
          <w:szCs w:val="22"/>
        </w:rPr>
        <w:t xml:space="preserve"> during our work together</w:t>
      </w:r>
      <w:r>
        <w:rPr>
          <w:sz w:val="22"/>
          <w:szCs w:val="22"/>
        </w:rPr>
        <w:t xml:space="preserve">. Her professional efforts were instrumental in passing major health </w:t>
      </w:r>
      <w:r w:rsidR="00557D17">
        <w:rPr>
          <w:sz w:val="22"/>
          <w:szCs w:val="22"/>
        </w:rPr>
        <w:t>care policy initiatives</w:t>
      </w:r>
      <w:r>
        <w:rPr>
          <w:sz w:val="22"/>
          <w:szCs w:val="22"/>
        </w:rPr>
        <w:t xml:space="preserve"> before the Iowa General Assembly, including creation of the Iowa Health and Wellness Plan (Medicaid expansion) and implementation of a statewide smoking ban, among many others.</w:t>
      </w:r>
      <w:r w:rsidR="006D799B">
        <w:rPr>
          <w:sz w:val="22"/>
          <w:szCs w:val="22"/>
        </w:rPr>
        <w:t xml:space="preserve">  In addition, Ms. Strickler also had responsibility for overall finance policy and federal advocacy activities during her time at IHA.</w:t>
      </w:r>
    </w:p>
    <w:p w:rsidR="005748D4" w:rsidRDefault="005748D4" w:rsidP="00F756B4">
      <w:pPr>
        <w:widowControl w:val="0"/>
        <w:rPr>
          <w:sz w:val="22"/>
          <w:szCs w:val="22"/>
        </w:rPr>
      </w:pPr>
    </w:p>
    <w:p w:rsidR="005748D4" w:rsidRDefault="005748D4" w:rsidP="00F756B4">
      <w:pPr>
        <w:widowControl w:val="0"/>
        <w:rPr>
          <w:sz w:val="22"/>
          <w:szCs w:val="22"/>
        </w:rPr>
      </w:pPr>
      <w:r>
        <w:rPr>
          <w:sz w:val="22"/>
          <w:szCs w:val="22"/>
        </w:rPr>
        <w:t>Having served as a professional lobbyist for 20 years, I can truthfully state that there are few individuals I have encountered who combine the intellect, vision</w:t>
      </w:r>
      <w:r w:rsidR="00557D17">
        <w:rPr>
          <w:sz w:val="22"/>
          <w:szCs w:val="22"/>
        </w:rPr>
        <w:t xml:space="preserve"> and winning personality as </w:t>
      </w:r>
      <w:r>
        <w:rPr>
          <w:sz w:val="22"/>
          <w:szCs w:val="22"/>
        </w:rPr>
        <w:t xml:space="preserve">possessed by Shannon Strickler. Not only is she effective in her professional endeavors, but she operates in a manner that </w:t>
      </w:r>
      <w:r w:rsidR="00557D17">
        <w:rPr>
          <w:sz w:val="22"/>
          <w:szCs w:val="22"/>
        </w:rPr>
        <w:t xml:space="preserve">truly </w:t>
      </w:r>
      <w:r>
        <w:rPr>
          <w:sz w:val="22"/>
          <w:szCs w:val="22"/>
        </w:rPr>
        <w:t xml:space="preserve">engages others. Everyone who knows Ms. Strickler genuinely </w:t>
      </w:r>
      <w:r w:rsidRPr="005748D4">
        <w:rPr>
          <w:i/>
          <w:sz w:val="22"/>
          <w:szCs w:val="22"/>
        </w:rPr>
        <w:t>likes</w:t>
      </w:r>
      <w:r>
        <w:rPr>
          <w:sz w:val="22"/>
          <w:szCs w:val="22"/>
        </w:rPr>
        <w:t xml:space="preserve"> her!</w:t>
      </w:r>
    </w:p>
    <w:p w:rsidR="005748D4" w:rsidRDefault="005748D4" w:rsidP="00F756B4">
      <w:pPr>
        <w:widowControl w:val="0"/>
        <w:rPr>
          <w:sz w:val="22"/>
          <w:szCs w:val="22"/>
        </w:rPr>
      </w:pPr>
    </w:p>
    <w:p w:rsidR="005748D4" w:rsidRDefault="005748D4" w:rsidP="00F756B4">
      <w:pPr>
        <w:widowControl w:val="0"/>
        <w:rPr>
          <w:sz w:val="22"/>
          <w:szCs w:val="22"/>
        </w:rPr>
      </w:pPr>
      <w:r>
        <w:rPr>
          <w:sz w:val="22"/>
          <w:szCs w:val="22"/>
        </w:rPr>
        <w:t xml:space="preserve">When Ms. Strickler left IHA to become President/CEO of LeadingAge Iowa, I told the search committee that I had complete confidence in her abilities as a leader and a change-agent, which I believe she is proving to be to that organization. Shannon Strickler is truly one of the finest young leaders that Des Moines has to offer. It would be a travesty if your 2015 “Forty </w:t>
      </w:r>
      <w:proofErr w:type="gramStart"/>
      <w:r>
        <w:rPr>
          <w:sz w:val="22"/>
          <w:szCs w:val="22"/>
        </w:rPr>
        <w:t>Under</w:t>
      </w:r>
      <w:proofErr w:type="gramEnd"/>
      <w:r>
        <w:rPr>
          <w:sz w:val="22"/>
          <w:szCs w:val="22"/>
        </w:rPr>
        <w:t xml:space="preserve"> 40” class did not</w:t>
      </w:r>
      <w:r w:rsidR="001B264E">
        <w:rPr>
          <w:sz w:val="22"/>
          <w:szCs w:val="22"/>
        </w:rPr>
        <w:t xml:space="preserve"> include this exceptional</w:t>
      </w:r>
      <w:r>
        <w:rPr>
          <w:sz w:val="22"/>
          <w:szCs w:val="22"/>
        </w:rPr>
        <w:t xml:space="preserve"> individual.</w:t>
      </w:r>
    </w:p>
    <w:p w:rsidR="00557D17" w:rsidRDefault="00557D17" w:rsidP="00F756B4">
      <w:pPr>
        <w:widowControl w:val="0"/>
        <w:rPr>
          <w:sz w:val="22"/>
          <w:szCs w:val="22"/>
        </w:rPr>
      </w:pPr>
    </w:p>
    <w:p w:rsidR="00557D17" w:rsidRDefault="00557D17" w:rsidP="00F756B4">
      <w:pPr>
        <w:widowControl w:val="0"/>
        <w:rPr>
          <w:sz w:val="22"/>
          <w:szCs w:val="22"/>
        </w:rPr>
      </w:pPr>
      <w:r>
        <w:rPr>
          <w:sz w:val="22"/>
          <w:szCs w:val="22"/>
        </w:rPr>
        <w:t>Sincerely,</w:t>
      </w:r>
    </w:p>
    <w:p w:rsidR="00557D17" w:rsidRDefault="00557D17" w:rsidP="00F756B4">
      <w:pPr>
        <w:widowControl w:val="0"/>
        <w:rPr>
          <w:sz w:val="22"/>
          <w:szCs w:val="22"/>
        </w:rPr>
      </w:pPr>
    </w:p>
    <w:p w:rsidR="00557D17" w:rsidRDefault="00B00728" w:rsidP="00F756B4">
      <w:pPr>
        <w:widowControl w:val="0"/>
        <w:rPr>
          <w:sz w:val="22"/>
          <w:szCs w:val="22"/>
        </w:rPr>
      </w:pPr>
      <w:r w:rsidRPr="00B00728">
        <w:rPr>
          <w:noProof/>
          <w:sz w:val="22"/>
          <w:szCs w:val="22"/>
        </w:rPr>
        <w:drawing>
          <wp:inline distT="0" distB="0" distL="0" distR="0">
            <wp:extent cx="2158224" cy="457200"/>
            <wp:effectExtent l="0" t="0" r="0" b="0"/>
            <wp:docPr id="2" name="Picture 2" descr="S:\Signatures\Greg Boattenh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gnatures\Greg Boattenham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400" cy="464440"/>
                    </a:xfrm>
                    <a:prstGeom prst="rect">
                      <a:avLst/>
                    </a:prstGeom>
                    <a:noFill/>
                    <a:ln>
                      <a:noFill/>
                    </a:ln>
                  </pic:spPr>
                </pic:pic>
              </a:graphicData>
            </a:graphic>
          </wp:inline>
        </w:drawing>
      </w:r>
    </w:p>
    <w:p w:rsidR="00557D17" w:rsidRDefault="00557D17" w:rsidP="00F756B4">
      <w:pPr>
        <w:widowControl w:val="0"/>
        <w:rPr>
          <w:sz w:val="22"/>
          <w:szCs w:val="22"/>
        </w:rPr>
      </w:pPr>
    </w:p>
    <w:p w:rsidR="00557D17" w:rsidRDefault="00557D17" w:rsidP="00F756B4">
      <w:pPr>
        <w:widowControl w:val="0"/>
        <w:rPr>
          <w:sz w:val="22"/>
          <w:szCs w:val="22"/>
        </w:rPr>
      </w:pPr>
      <w:r>
        <w:rPr>
          <w:sz w:val="22"/>
          <w:szCs w:val="22"/>
        </w:rPr>
        <w:t>Greg Boattenhamer</w:t>
      </w:r>
    </w:p>
    <w:p w:rsidR="00557D17" w:rsidRPr="00F756B4" w:rsidRDefault="00557D17" w:rsidP="00F756B4">
      <w:pPr>
        <w:widowControl w:val="0"/>
        <w:rPr>
          <w:sz w:val="22"/>
          <w:szCs w:val="22"/>
        </w:rPr>
      </w:pPr>
      <w:r>
        <w:rPr>
          <w:sz w:val="22"/>
          <w:szCs w:val="22"/>
        </w:rPr>
        <w:t xml:space="preserve">Senior Vice President – Government Relations </w:t>
      </w:r>
    </w:p>
    <w:sectPr w:rsidR="00557D17" w:rsidRPr="00F756B4" w:rsidSect="00D90F20">
      <w:headerReference w:type="default" r:id="rId8"/>
      <w:headerReference w:type="first" r:id="rId9"/>
      <w:footerReference w:type="first" r:id="rId10"/>
      <w:endnotePr>
        <w:numFmt w:val="decimal"/>
      </w:endnotePr>
      <w:pgSz w:w="12240" w:h="15840" w:code="1"/>
      <w:pgMar w:top="1440" w:right="1080" w:bottom="1440" w:left="1080" w:header="1037" w:footer="432"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0D" w:rsidRDefault="008C750D">
      <w:r>
        <w:separator/>
      </w:r>
    </w:p>
  </w:endnote>
  <w:endnote w:type="continuationSeparator" w:id="0">
    <w:p w:rsidR="008C750D" w:rsidRDefault="008C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11" w:rsidRPr="00AE040F" w:rsidRDefault="00A00C11" w:rsidP="00BA2AFB">
    <w:pPr>
      <w:pStyle w:val="Footer"/>
      <w:jc w:val="center"/>
      <w:rPr>
        <w:sz w:val="17"/>
        <w:szCs w:val="17"/>
      </w:rPr>
    </w:pPr>
    <w:r w:rsidRPr="00AE040F">
      <w:rPr>
        <w:sz w:val="17"/>
        <w:szCs w:val="17"/>
      </w:rPr>
      <w:t xml:space="preserve">100 EAST GRAND, </w:t>
    </w:r>
    <w:smartTag w:uri="urn:schemas-microsoft-com:office:smarttags" w:element="address">
      <w:smartTag w:uri="urn:schemas-microsoft-com:office:smarttags" w:element="Street">
        <w:r w:rsidRPr="00AE040F">
          <w:rPr>
            <w:sz w:val="17"/>
            <w:szCs w:val="17"/>
          </w:rPr>
          <w:t>SUITE</w:t>
        </w:r>
      </w:smartTag>
      <w:r w:rsidRPr="00AE040F">
        <w:rPr>
          <w:sz w:val="17"/>
          <w:szCs w:val="17"/>
        </w:rPr>
        <w:t xml:space="preserve"> 100</w:t>
      </w:r>
    </w:smartTag>
    <w:r w:rsidRPr="00AE040F">
      <w:rPr>
        <w:sz w:val="17"/>
        <w:szCs w:val="17"/>
      </w:rPr>
      <w:t xml:space="preserve">, DES </w:t>
    </w:r>
    <w:smartTag w:uri="urn:schemas-microsoft-com:office:smarttags" w:element="City">
      <w:r w:rsidRPr="00AE040F">
        <w:rPr>
          <w:sz w:val="17"/>
          <w:szCs w:val="17"/>
        </w:rPr>
        <w:t>MOINES</w:t>
      </w:r>
    </w:smartTag>
    <w:r w:rsidRPr="00AE040F">
      <w:rPr>
        <w:sz w:val="17"/>
        <w:szCs w:val="17"/>
      </w:rPr>
      <w:t xml:space="preserve">, </w:t>
    </w:r>
    <w:smartTag w:uri="urn:schemas-microsoft-com:office:smarttags" w:element="State">
      <w:r w:rsidRPr="00AE040F">
        <w:rPr>
          <w:sz w:val="17"/>
          <w:szCs w:val="17"/>
        </w:rPr>
        <w:t>IA</w:t>
      </w:r>
    </w:smartTag>
    <w:r w:rsidRPr="00AE040F">
      <w:rPr>
        <w:sz w:val="17"/>
        <w:szCs w:val="17"/>
      </w:rPr>
      <w:t xml:space="preserve"> 50309-</w:t>
    </w:r>
    <w:proofErr w:type="gramStart"/>
    <w:r w:rsidRPr="00AE040F">
      <w:rPr>
        <w:sz w:val="17"/>
        <w:szCs w:val="17"/>
      </w:rPr>
      <w:t>1835  |</w:t>
    </w:r>
    <w:proofErr w:type="gramEnd"/>
    <w:r w:rsidRPr="00AE040F">
      <w:rPr>
        <w:sz w:val="17"/>
        <w:szCs w:val="17"/>
      </w:rPr>
      <w:t xml:space="preserve">  P  515.288.1955    F  515.283.9366  |  WWW.IHAONLINE.ORG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0D" w:rsidRDefault="008C750D">
      <w:r>
        <w:separator/>
      </w:r>
    </w:p>
  </w:footnote>
  <w:footnote w:type="continuationSeparator" w:id="0">
    <w:p w:rsidR="008C750D" w:rsidRDefault="008C7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11" w:rsidRDefault="00A00C1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728">
      <w:rPr>
        <w:rStyle w:val="PageNumber"/>
        <w:noProof/>
      </w:rPr>
      <w:t>2</w:t>
    </w:r>
    <w:r>
      <w:rPr>
        <w:rStyle w:val="PageNumber"/>
      </w:rPr>
      <w:fldChar w:fldCharType="end"/>
    </w:r>
  </w:p>
  <w:p w:rsidR="00A00C11" w:rsidRDefault="00A00C11">
    <w:pPr>
      <w:pStyle w:val="Header"/>
      <w:rPr>
        <w:rStyle w:val="PageNumber"/>
      </w:rPr>
    </w:pPr>
    <w:r>
      <w:rPr>
        <w:rStyle w:val="PageNumber"/>
      </w:rPr>
      <w:t>X</w:t>
    </w:r>
  </w:p>
  <w:p w:rsidR="00A00C11" w:rsidRDefault="00A00C11">
    <w:pPr>
      <w:pStyle w:val="Header"/>
      <w:rPr>
        <w:rStyle w:val="PageNumber"/>
      </w:rPr>
    </w:pPr>
    <w:r>
      <w:rPr>
        <w:rStyle w:val="PageNumber"/>
      </w:rPr>
      <w:fldChar w:fldCharType="begin"/>
    </w:r>
    <w:r>
      <w:rPr>
        <w:rStyle w:val="PageNumber"/>
      </w:rPr>
      <w:instrText xml:space="preserve"> TIME \@ "MMMM d, yyyy" </w:instrText>
    </w:r>
    <w:r>
      <w:rPr>
        <w:rStyle w:val="PageNumber"/>
      </w:rPr>
      <w:fldChar w:fldCharType="separate"/>
    </w:r>
    <w:r w:rsidR="0066458B">
      <w:rPr>
        <w:rStyle w:val="PageNumber"/>
        <w:noProof/>
      </w:rPr>
      <w:t>January 8, 2015</w:t>
    </w:r>
    <w:r>
      <w:rPr>
        <w:rStyle w:val="PageNumber"/>
      </w:rPr>
      <w:fldChar w:fldCharType="end"/>
    </w:r>
  </w:p>
  <w:p w:rsidR="00A00C11" w:rsidRDefault="00A00C11">
    <w:pPr>
      <w:pStyle w:val="Header"/>
      <w:rPr>
        <w:rStyle w:val="PageNumber"/>
      </w:rPr>
    </w:pPr>
  </w:p>
  <w:p w:rsidR="00A00C11" w:rsidRDefault="00A00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11" w:rsidRDefault="00B46A7E" w:rsidP="000031EA">
    <w:pPr>
      <w:pStyle w:val="Header"/>
    </w:pPr>
    <w:r>
      <w:rPr>
        <w:noProof/>
      </w:rPr>
      <w:drawing>
        <wp:inline distT="0" distB="0" distL="0" distR="0">
          <wp:extent cx="1876425" cy="619125"/>
          <wp:effectExtent l="0" t="0" r="9525" b="9525"/>
          <wp:docPr id="1" name="Picture 1" descr="iaha-3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ha-3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109F"/>
    <w:multiLevelType w:val="hybridMultilevel"/>
    <w:tmpl w:val="915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C5"/>
    <w:rsid w:val="000031EA"/>
    <w:rsid w:val="000D4F9A"/>
    <w:rsid w:val="000D74C5"/>
    <w:rsid w:val="00155BAD"/>
    <w:rsid w:val="00181737"/>
    <w:rsid w:val="001B264E"/>
    <w:rsid w:val="002B5409"/>
    <w:rsid w:val="002C4C4E"/>
    <w:rsid w:val="00304E20"/>
    <w:rsid w:val="003355CB"/>
    <w:rsid w:val="00391B6F"/>
    <w:rsid w:val="00421A11"/>
    <w:rsid w:val="00557D17"/>
    <w:rsid w:val="005748D4"/>
    <w:rsid w:val="005D5111"/>
    <w:rsid w:val="0066458B"/>
    <w:rsid w:val="00692140"/>
    <w:rsid w:val="006C6A7B"/>
    <w:rsid w:val="006D799B"/>
    <w:rsid w:val="0077774D"/>
    <w:rsid w:val="00837E60"/>
    <w:rsid w:val="008C750D"/>
    <w:rsid w:val="008D2ADE"/>
    <w:rsid w:val="0093533E"/>
    <w:rsid w:val="00936E07"/>
    <w:rsid w:val="00965756"/>
    <w:rsid w:val="009D2091"/>
    <w:rsid w:val="009D2CA7"/>
    <w:rsid w:val="009E4975"/>
    <w:rsid w:val="00A00C11"/>
    <w:rsid w:val="00A64769"/>
    <w:rsid w:val="00AE040F"/>
    <w:rsid w:val="00B00728"/>
    <w:rsid w:val="00B46A7E"/>
    <w:rsid w:val="00BA2AFB"/>
    <w:rsid w:val="00BF09F2"/>
    <w:rsid w:val="00C03CC2"/>
    <w:rsid w:val="00C773A5"/>
    <w:rsid w:val="00CD2F6C"/>
    <w:rsid w:val="00D32245"/>
    <w:rsid w:val="00D4634A"/>
    <w:rsid w:val="00D90F20"/>
    <w:rsid w:val="00E5028E"/>
    <w:rsid w:val="00E94F5E"/>
    <w:rsid w:val="00EA346E"/>
    <w:rsid w:val="00ED0661"/>
    <w:rsid w:val="00F63C78"/>
    <w:rsid w:val="00F756B4"/>
    <w:rsid w:val="00FB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051AFD1E-0D7F-4B88-9E6B-FA93CAC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qFormat/>
    <w:pPr>
      <w:keepNext/>
      <w:outlineLvl w:val="6"/>
    </w:pPr>
    <w:rPr>
      <w:spacing w:val="-60"/>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A346E"/>
    <w:rPr>
      <w:rFonts w:ascii="Tahoma" w:hAnsi="Tahoma" w:cs="Tahoma"/>
      <w:sz w:val="16"/>
      <w:szCs w:val="16"/>
    </w:rPr>
  </w:style>
  <w:style w:type="paragraph" w:styleId="BodyText">
    <w:name w:val="Body Text"/>
    <w:basedOn w:val="Normal"/>
    <w:link w:val="BodyTextChar"/>
    <w:rsid w:val="00F756B4"/>
    <w:rPr>
      <w:rFonts w:ascii="Calibri" w:eastAsia="Calibri" w:hAnsi="Calibri"/>
      <w:sz w:val="22"/>
    </w:rPr>
  </w:style>
  <w:style w:type="character" w:customStyle="1" w:styleId="BodyTextChar">
    <w:name w:val="Body Text Char"/>
    <w:basedOn w:val="DefaultParagraphFont"/>
    <w:link w:val="BodyText"/>
    <w:rsid w:val="00F756B4"/>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IH&amp;HS</vt:lpstr>
    </vt:vector>
  </TitlesOfParts>
  <Company>IH &amp; HS</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IH&amp;HS</dc:title>
  <dc:creator>Boattenhamer, Greg</dc:creator>
  <cp:lastModifiedBy>Shannon Strickler</cp:lastModifiedBy>
  <cp:revision>2</cp:revision>
  <cp:lastPrinted>2007-03-05T15:05:00Z</cp:lastPrinted>
  <dcterms:created xsi:type="dcterms:W3CDTF">2015-01-08T21:12:00Z</dcterms:created>
  <dcterms:modified xsi:type="dcterms:W3CDTF">2015-01-08T21:12:00Z</dcterms:modified>
</cp:coreProperties>
</file>