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DFF35" w14:textId="77777777" w:rsidR="00FD639D" w:rsidRPr="004E2CF8" w:rsidRDefault="00FD639D" w:rsidP="00FD639D">
      <w:pPr>
        <w:pStyle w:val="Heading1"/>
        <w:rPr>
          <w:sz w:val="20"/>
          <w:szCs w:val="20"/>
        </w:rPr>
      </w:pPr>
      <w:r w:rsidRPr="004E2CF8">
        <w:rPr>
          <w:sz w:val="20"/>
          <w:szCs w:val="20"/>
        </w:rPr>
        <w:t>PROFESSIONAL PROFILE</w:t>
      </w:r>
    </w:p>
    <w:p w14:paraId="0DE49116" w14:textId="77777777" w:rsidR="00FD639D" w:rsidRPr="00BA6911" w:rsidRDefault="00FD639D" w:rsidP="00FD639D">
      <w:pPr>
        <w:pStyle w:val="Normal1"/>
        <w:spacing w:line="240" w:lineRule="auto"/>
        <w:rPr>
          <w:sz w:val="18"/>
          <w:szCs w:val="18"/>
        </w:rPr>
      </w:pPr>
      <w:r w:rsidRPr="00BA6911">
        <w:rPr>
          <w:sz w:val="18"/>
          <w:szCs w:val="18"/>
        </w:rPr>
        <w:t>Integrated marketing professional with extensive experience in driv</w:t>
      </w:r>
      <w:r w:rsidR="005F208B" w:rsidRPr="00BA6911">
        <w:rPr>
          <w:sz w:val="18"/>
          <w:szCs w:val="18"/>
        </w:rPr>
        <w:t>ing sales, managing</w:t>
      </w:r>
      <w:r w:rsidRPr="00BA6911">
        <w:rPr>
          <w:sz w:val="18"/>
          <w:szCs w:val="18"/>
        </w:rPr>
        <w:t xml:space="preserve"> brands/identities, and customer retention. Possess a unique skill set that encompasses all functions involving sales and marketing. Proven results in a variety of areas of practice including sales management, advertising, public relations, digital marketing, and media planning. </w:t>
      </w:r>
    </w:p>
    <w:p w14:paraId="149EC400" w14:textId="77777777" w:rsidR="00FD639D" w:rsidRPr="004149B7" w:rsidRDefault="00FD639D" w:rsidP="00FD639D">
      <w:pPr>
        <w:pStyle w:val="Normal1"/>
        <w:spacing w:line="240" w:lineRule="auto"/>
      </w:pPr>
    </w:p>
    <w:p w14:paraId="29D1E0A9" w14:textId="77777777" w:rsidR="00FD639D" w:rsidRPr="004E2CF8" w:rsidRDefault="00FD639D" w:rsidP="00FD639D">
      <w:pPr>
        <w:pStyle w:val="Heading1"/>
        <w:rPr>
          <w:sz w:val="20"/>
          <w:szCs w:val="20"/>
        </w:rPr>
      </w:pPr>
      <w:r w:rsidRPr="004E2CF8">
        <w:rPr>
          <w:sz w:val="20"/>
          <w:szCs w:val="20"/>
        </w:rPr>
        <w:t>PROFESSIONAL EXPERIENCE</w:t>
      </w:r>
    </w:p>
    <w:p w14:paraId="73A470C2" w14:textId="77777777" w:rsidR="00FD639D" w:rsidRPr="00B32F61" w:rsidRDefault="00FD639D" w:rsidP="00FD639D">
      <w:pPr>
        <w:pStyle w:val="Heading2"/>
        <w:rPr>
          <w:sz w:val="20"/>
          <w:szCs w:val="20"/>
        </w:rPr>
      </w:pPr>
      <w:bookmarkStart w:id="0" w:name="h.ddrrgk73yqt6" w:colFirst="0" w:colLast="0"/>
      <w:bookmarkEnd w:id="0"/>
      <w:r w:rsidRPr="00B32F61">
        <w:rPr>
          <w:sz w:val="20"/>
          <w:szCs w:val="20"/>
        </w:rPr>
        <w:t>Marketing</w:t>
      </w:r>
      <w:r w:rsidR="00DA387A" w:rsidRPr="00B32F61">
        <w:rPr>
          <w:sz w:val="20"/>
          <w:szCs w:val="20"/>
        </w:rPr>
        <w:t xml:space="preserve"> &amp; Communications</w:t>
      </w:r>
      <w:r w:rsidRPr="00B32F61">
        <w:rPr>
          <w:sz w:val="20"/>
          <w:szCs w:val="20"/>
        </w:rPr>
        <w:t xml:space="preserve"> Coordinator</w:t>
      </w:r>
      <w:r w:rsidR="005F208B" w:rsidRPr="00B32F61">
        <w:rPr>
          <w:sz w:val="20"/>
          <w:szCs w:val="20"/>
        </w:rPr>
        <w:t xml:space="preserve"> – West Iowa Region</w:t>
      </w:r>
      <w:r w:rsidRPr="00B32F61">
        <w:rPr>
          <w:sz w:val="20"/>
          <w:szCs w:val="20"/>
        </w:rPr>
        <w:t>, Mediacom Communications</w:t>
      </w:r>
    </w:p>
    <w:p w14:paraId="0686B99E" w14:textId="77777777" w:rsidR="00742250" w:rsidRPr="00B32F61" w:rsidRDefault="00C37890" w:rsidP="00742250">
      <w:pPr>
        <w:pStyle w:val="Heading3"/>
        <w:rPr>
          <w:szCs w:val="20"/>
        </w:rPr>
      </w:pPr>
      <w:bookmarkStart w:id="1" w:name="h.6bk20ugprkhx" w:colFirst="0" w:colLast="0"/>
      <w:bookmarkEnd w:id="1"/>
      <w:r w:rsidRPr="00B32F61">
        <w:rPr>
          <w:szCs w:val="20"/>
        </w:rPr>
        <w:t xml:space="preserve">Des Moines, Iowa — November </w:t>
      </w:r>
      <w:r w:rsidR="00FD639D" w:rsidRPr="00B32F61">
        <w:rPr>
          <w:szCs w:val="20"/>
        </w:rPr>
        <w:t>2012-Present</w:t>
      </w:r>
    </w:p>
    <w:p w14:paraId="798B8EAE" w14:textId="77777777" w:rsidR="009705FE" w:rsidRDefault="009705FE" w:rsidP="00FD639D">
      <w:pPr>
        <w:pStyle w:val="Normal1"/>
        <w:numPr>
          <w:ilvl w:val="0"/>
          <w:numId w:val="1"/>
        </w:numPr>
        <w:spacing w:line="240" w:lineRule="auto"/>
        <w:ind w:hanging="359"/>
        <w:rPr>
          <w:sz w:val="18"/>
          <w:szCs w:val="18"/>
        </w:rPr>
      </w:pPr>
      <w:r>
        <w:rPr>
          <w:sz w:val="18"/>
          <w:szCs w:val="18"/>
        </w:rPr>
        <w:t xml:space="preserve">Develop and manage all-encompassing marketing strategy for Mediacom’s largest regional territory.  Serve as main resource for driving cable, high speed internet, and telephone subscriptions in the region’s serviceable markets. </w:t>
      </w:r>
    </w:p>
    <w:p w14:paraId="29CBE466" w14:textId="13C21563" w:rsidR="0065784C" w:rsidRPr="00304DE5" w:rsidRDefault="00FD639D" w:rsidP="00304DE5">
      <w:pPr>
        <w:pStyle w:val="Normal1"/>
        <w:numPr>
          <w:ilvl w:val="0"/>
          <w:numId w:val="1"/>
        </w:numPr>
        <w:spacing w:line="240" w:lineRule="auto"/>
        <w:ind w:hanging="359"/>
        <w:rPr>
          <w:sz w:val="18"/>
          <w:szCs w:val="18"/>
        </w:rPr>
      </w:pPr>
      <w:r w:rsidRPr="00B32F61">
        <w:rPr>
          <w:sz w:val="18"/>
          <w:szCs w:val="18"/>
        </w:rPr>
        <w:t xml:space="preserve">Manage sales performance of </w:t>
      </w:r>
      <w:r w:rsidR="00B5032B">
        <w:rPr>
          <w:sz w:val="18"/>
          <w:szCs w:val="18"/>
        </w:rPr>
        <w:t>25</w:t>
      </w:r>
      <w:r w:rsidR="004614AF" w:rsidRPr="00B32F61">
        <w:rPr>
          <w:sz w:val="18"/>
          <w:szCs w:val="18"/>
        </w:rPr>
        <w:t>0</w:t>
      </w:r>
      <w:r w:rsidRPr="00B32F61">
        <w:rPr>
          <w:sz w:val="18"/>
          <w:szCs w:val="18"/>
        </w:rPr>
        <w:t xml:space="preserve">+ employees. </w:t>
      </w:r>
      <w:r w:rsidR="004614AF" w:rsidRPr="00B32F61">
        <w:rPr>
          <w:sz w:val="18"/>
          <w:szCs w:val="18"/>
        </w:rPr>
        <w:t>Implemented front counter</w:t>
      </w:r>
      <w:r w:rsidRPr="00B32F61">
        <w:rPr>
          <w:sz w:val="18"/>
          <w:szCs w:val="18"/>
        </w:rPr>
        <w:t xml:space="preserve"> sales prog</w:t>
      </w:r>
      <w:r w:rsidR="004614AF" w:rsidRPr="00B32F61">
        <w:rPr>
          <w:sz w:val="18"/>
          <w:szCs w:val="18"/>
        </w:rPr>
        <w:t>ram that increased region’s</w:t>
      </w:r>
      <w:r w:rsidRPr="00B32F61">
        <w:rPr>
          <w:sz w:val="18"/>
          <w:szCs w:val="18"/>
        </w:rPr>
        <w:t xml:space="preserve"> sales by </w:t>
      </w:r>
      <w:r w:rsidR="004A4E28" w:rsidRPr="00B32F61">
        <w:rPr>
          <w:sz w:val="18"/>
          <w:szCs w:val="18"/>
        </w:rPr>
        <w:t>51</w:t>
      </w:r>
      <w:r w:rsidRPr="00B32F61">
        <w:rPr>
          <w:sz w:val="18"/>
          <w:szCs w:val="18"/>
        </w:rPr>
        <w:t>% compared to previous months</w:t>
      </w:r>
      <w:r w:rsidR="00DA585A" w:rsidRPr="00B32F61">
        <w:rPr>
          <w:sz w:val="18"/>
          <w:szCs w:val="18"/>
        </w:rPr>
        <w:t xml:space="preserve">, all </w:t>
      </w:r>
      <w:r w:rsidRPr="00B32F61">
        <w:rPr>
          <w:sz w:val="18"/>
          <w:szCs w:val="18"/>
        </w:rPr>
        <w:t>four</w:t>
      </w:r>
      <w:r w:rsidR="00D94D8F" w:rsidRPr="00B32F61">
        <w:rPr>
          <w:sz w:val="18"/>
          <w:szCs w:val="18"/>
        </w:rPr>
        <w:t xml:space="preserve"> areas are</w:t>
      </w:r>
      <w:r w:rsidR="00DA585A" w:rsidRPr="00B32F61">
        <w:rPr>
          <w:sz w:val="18"/>
          <w:szCs w:val="18"/>
        </w:rPr>
        <w:t xml:space="preserve"> </w:t>
      </w:r>
      <w:r w:rsidR="00D94D8F" w:rsidRPr="00B32F61">
        <w:rPr>
          <w:sz w:val="18"/>
          <w:szCs w:val="18"/>
        </w:rPr>
        <w:t xml:space="preserve">now </w:t>
      </w:r>
      <w:r w:rsidR="00DA585A" w:rsidRPr="00B32F61">
        <w:rPr>
          <w:sz w:val="18"/>
          <w:szCs w:val="18"/>
        </w:rPr>
        <w:t xml:space="preserve">meeting </w:t>
      </w:r>
      <w:r w:rsidR="00304DE5" w:rsidRPr="00B32F61">
        <w:rPr>
          <w:sz w:val="18"/>
          <w:szCs w:val="18"/>
        </w:rPr>
        <w:t>goals.</w:t>
      </w:r>
      <w:r w:rsidR="00304DE5" w:rsidRPr="00304DE5">
        <w:rPr>
          <w:sz w:val="18"/>
          <w:szCs w:val="18"/>
        </w:rPr>
        <w:t xml:space="preserve"> Sell</w:t>
      </w:r>
      <w:r w:rsidR="0065784C" w:rsidRPr="00304DE5">
        <w:rPr>
          <w:sz w:val="18"/>
          <w:szCs w:val="18"/>
        </w:rPr>
        <w:t xml:space="preserve"> training and provided support to Technicians.</w:t>
      </w:r>
    </w:p>
    <w:p w14:paraId="0E05D554" w14:textId="77777777" w:rsidR="00FD639D" w:rsidRPr="00B32F61" w:rsidRDefault="00FD639D" w:rsidP="00FD639D">
      <w:pPr>
        <w:pStyle w:val="Normal1"/>
        <w:numPr>
          <w:ilvl w:val="0"/>
          <w:numId w:val="1"/>
        </w:numPr>
        <w:spacing w:line="240" w:lineRule="auto"/>
        <w:ind w:hanging="359"/>
        <w:rPr>
          <w:sz w:val="18"/>
          <w:szCs w:val="18"/>
        </w:rPr>
      </w:pPr>
      <w:r w:rsidRPr="00B32F61">
        <w:rPr>
          <w:sz w:val="18"/>
          <w:szCs w:val="18"/>
        </w:rPr>
        <w:t>Analyze serviceable markets to provide blueprint for marketing strategy, consumer segmentation, and brand management.</w:t>
      </w:r>
    </w:p>
    <w:p w14:paraId="10D5BACE" w14:textId="77777777" w:rsidR="00FD639D" w:rsidRPr="00B32F61" w:rsidRDefault="00FD639D" w:rsidP="00FD639D">
      <w:pPr>
        <w:pStyle w:val="Normal1"/>
        <w:numPr>
          <w:ilvl w:val="0"/>
          <w:numId w:val="1"/>
        </w:numPr>
        <w:spacing w:line="240" w:lineRule="auto"/>
        <w:ind w:hanging="359"/>
        <w:rPr>
          <w:sz w:val="18"/>
          <w:szCs w:val="18"/>
        </w:rPr>
      </w:pPr>
      <w:r w:rsidRPr="00B32F61">
        <w:rPr>
          <w:sz w:val="18"/>
          <w:szCs w:val="18"/>
        </w:rPr>
        <w:t>Supervise national and regional partners including marketing agencies, network affiliates, and third party vendors</w:t>
      </w:r>
      <w:r w:rsidR="0065784C" w:rsidRPr="00B32F61">
        <w:rPr>
          <w:sz w:val="18"/>
          <w:szCs w:val="18"/>
        </w:rPr>
        <w:t xml:space="preserve"> through running/schedule cross-channel commercial spots</w:t>
      </w:r>
      <w:r w:rsidRPr="00B32F61">
        <w:rPr>
          <w:sz w:val="18"/>
          <w:szCs w:val="18"/>
        </w:rPr>
        <w:t>.</w:t>
      </w:r>
    </w:p>
    <w:p w14:paraId="726C28A8" w14:textId="45ACCAB5" w:rsidR="0065784C" w:rsidRPr="00B32F61" w:rsidRDefault="00CE5B0B" w:rsidP="00FD639D">
      <w:pPr>
        <w:pStyle w:val="Normal1"/>
        <w:numPr>
          <w:ilvl w:val="0"/>
          <w:numId w:val="1"/>
        </w:numPr>
        <w:spacing w:line="240" w:lineRule="auto"/>
        <w:ind w:hanging="359"/>
        <w:rPr>
          <w:sz w:val="18"/>
          <w:szCs w:val="18"/>
        </w:rPr>
      </w:pPr>
      <w:r>
        <w:rPr>
          <w:sz w:val="18"/>
          <w:szCs w:val="18"/>
        </w:rPr>
        <w:t>Organized e</w:t>
      </w:r>
      <w:r w:rsidR="00304DE5">
        <w:rPr>
          <w:sz w:val="18"/>
          <w:szCs w:val="18"/>
        </w:rPr>
        <w:t xml:space="preserve">vents: </w:t>
      </w:r>
      <w:r w:rsidR="0091391E">
        <w:rPr>
          <w:sz w:val="18"/>
          <w:szCs w:val="18"/>
        </w:rPr>
        <w:t xml:space="preserve">Orchard Place – Moonlight Classic DSM, Des Moines Public Library – Summer Reading Program, </w:t>
      </w:r>
      <w:r w:rsidR="008824E5" w:rsidRPr="00B32F61">
        <w:rPr>
          <w:sz w:val="18"/>
          <w:szCs w:val="18"/>
        </w:rPr>
        <w:t>Breast Cancer Awareness, Mediacom</w:t>
      </w:r>
      <w:r>
        <w:rPr>
          <w:sz w:val="18"/>
          <w:szCs w:val="18"/>
        </w:rPr>
        <w:t xml:space="preserve"> Annual Holiday Party planning, </w:t>
      </w:r>
      <w:r w:rsidRPr="00B32F61">
        <w:rPr>
          <w:sz w:val="18"/>
          <w:szCs w:val="18"/>
        </w:rPr>
        <w:t>Iowa</w:t>
      </w:r>
      <w:r w:rsidR="008824E5" w:rsidRPr="00B32F61">
        <w:rPr>
          <w:sz w:val="18"/>
          <w:szCs w:val="18"/>
        </w:rPr>
        <w:t xml:space="preserve"> State Fair, </w:t>
      </w:r>
      <w:r>
        <w:rPr>
          <w:sz w:val="18"/>
          <w:szCs w:val="18"/>
        </w:rPr>
        <w:t xml:space="preserve">Principal Charity Classic, </w:t>
      </w:r>
      <w:r w:rsidR="008824E5" w:rsidRPr="00B32F61">
        <w:rPr>
          <w:sz w:val="18"/>
          <w:szCs w:val="18"/>
        </w:rPr>
        <w:t xml:space="preserve">United Way Campaign, </w:t>
      </w:r>
      <w:r w:rsidR="0081671C">
        <w:rPr>
          <w:sz w:val="18"/>
          <w:szCs w:val="18"/>
        </w:rPr>
        <w:t xml:space="preserve">U.S. Senior Open, </w:t>
      </w:r>
      <w:r w:rsidR="008824E5" w:rsidRPr="00B32F61">
        <w:rPr>
          <w:sz w:val="18"/>
          <w:szCs w:val="18"/>
        </w:rPr>
        <w:t>IMT Des Moines Marathon</w:t>
      </w:r>
      <w:r w:rsidRPr="00B32F61">
        <w:rPr>
          <w:sz w:val="18"/>
          <w:szCs w:val="18"/>
        </w:rPr>
        <w:t xml:space="preserve">, </w:t>
      </w:r>
      <w:r>
        <w:rPr>
          <w:sz w:val="18"/>
          <w:szCs w:val="18"/>
        </w:rPr>
        <w:t>Des</w:t>
      </w:r>
      <w:r w:rsidR="008824E5" w:rsidRPr="00B32F61">
        <w:rPr>
          <w:sz w:val="18"/>
          <w:szCs w:val="18"/>
        </w:rPr>
        <w:t xml:space="preserve"> Moines Home Control</w:t>
      </w:r>
      <w:r w:rsidR="00AF6DF1" w:rsidRPr="00B32F61">
        <w:rPr>
          <w:sz w:val="18"/>
          <w:szCs w:val="18"/>
        </w:rPr>
        <w:t xml:space="preserve"> Farmer Markets/Jordan Creek Mall kiosk, Mediacom Day at Iowa Cubs, Employees Kids Holiday Party</w:t>
      </w:r>
      <w:r w:rsidR="00FC1081" w:rsidRPr="00B32F61">
        <w:rPr>
          <w:sz w:val="18"/>
          <w:szCs w:val="18"/>
        </w:rPr>
        <w:t xml:space="preserve">, Iowa State Athletic, </w:t>
      </w:r>
      <w:r w:rsidR="00E05040">
        <w:rPr>
          <w:sz w:val="18"/>
          <w:szCs w:val="18"/>
        </w:rPr>
        <w:t xml:space="preserve">Ankeny </w:t>
      </w:r>
      <w:proofErr w:type="spellStart"/>
      <w:r w:rsidR="00E05040">
        <w:rPr>
          <w:sz w:val="18"/>
          <w:szCs w:val="18"/>
        </w:rPr>
        <w:t>Summerfest</w:t>
      </w:r>
      <w:proofErr w:type="spellEnd"/>
      <w:r w:rsidR="00E05040">
        <w:rPr>
          <w:sz w:val="18"/>
          <w:szCs w:val="18"/>
        </w:rPr>
        <w:t xml:space="preserve">, </w:t>
      </w:r>
      <w:r w:rsidR="0091391E">
        <w:rPr>
          <w:sz w:val="18"/>
          <w:szCs w:val="18"/>
        </w:rPr>
        <w:t xml:space="preserve">Ankeny Chamber of Commerce, </w:t>
      </w:r>
      <w:r w:rsidRPr="00B32F61">
        <w:rPr>
          <w:sz w:val="18"/>
          <w:szCs w:val="18"/>
        </w:rPr>
        <w:t>Ingersoll</w:t>
      </w:r>
      <w:r w:rsidR="003A0333">
        <w:rPr>
          <w:sz w:val="18"/>
          <w:szCs w:val="18"/>
        </w:rPr>
        <w:t xml:space="preserve"> Live, </w:t>
      </w:r>
      <w:r w:rsidR="0091391E">
        <w:rPr>
          <w:sz w:val="18"/>
          <w:szCs w:val="18"/>
        </w:rPr>
        <w:t xml:space="preserve">and </w:t>
      </w:r>
      <w:r w:rsidR="003A0333">
        <w:rPr>
          <w:sz w:val="18"/>
          <w:szCs w:val="18"/>
        </w:rPr>
        <w:t>Des Moines West Side Chamber of Commerce.</w:t>
      </w:r>
    </w:p>
    <w:p w14:paraId="3A609B3C" w14:textId="77777777" w:rsidR="00FD5847" w:rsidRDefault="00FD5847" w:rsidP="00FD5847">
      <w:pPr>
        <w:pStyle w:val="Heading2"/>
      </w:pPr>
    </w:p>
    <w:p w14:paraId="27301D59" w14:textId="77777777" w:rsidR="00FD5847" w:rsidRPr="00B32F61" w:rsidRDefault="004B1DAD" w:rsidP="00FD5847">
      <w:pPr>
        <w:pStyle w:val="Heading2"/>
        <w:rPr>
          <w:sz w:val="20"/>
          <w:szCs w:val="20"/>
        </w:rPr>
      </w:pPr>
      <w:r w:rsidRPr="00B32F61">
        <w:rPr>
          <w:sz w:val="20"/>
          <w:szCs w:val="20"/>
        </w:rPr>
        <w:t>Marketing &amp; Creative Services Intern</w:t>
      </w:r>
      <w:r w:rsidR="00233720" w:rsidRPr="00B32F61">
        <w:rPr>
          <w:sz w:val="20"/>
          <w:szCs w:val="20"/>
        </w:rPr>
        <w:t xml:space="preserve"> – Drake University, Department of Athletics Marketing</w:t>
      </w:r>
      <w:r w:rsidR="00FD5847" w:rsidRPr="00B32F61">
        <w:rPr>
          <w:sz w:val="20"/>
          <w:szCs w:val="20"/>
        </w:rPr>
        <w:t xml:space="preserve"> </w:t>
      </w:r>
    </w:p>
    <w:p w14:paraId="7BE29CEB" w14:textId="77777777" w:rsidR="00233720" w:rsidRPr="00B32F61" w:rsidRDefault="00FD5847" w:rsidP="00233720">
      <w:pPr>
        <w:pStyle w:val="Heading3"/>
        <w:rPr>
          <w:szCs w:val="20"/>
        </w:rPr>
      </w:pPr>
      <w:r w:rsidRPr="00B32F61">
        <w:rPr>
          <w:szCs w:val="20"/>
        </w:rPr>
        <w:t xml:space="preserve">Des Moines, Iowa — </w:t>
      </w:r>
      <w:r w:rsidR="00233720" w:rsidRPr="00B32F61">
        <w:rPr>
          <w:szCs w:val="20"/>
        </w:rPr>
        <w:t>August 2011</w:t>
      </w:r>
      <w:r w:rsidRPr="00B32F61">
        <w:rPr>
          <w:szCs w:val="20"/>
        </w:rPr>
        <w:t xml:space="preserve"> to November 2012</w:t>
      </w:r>
    </w:p>
    <w:p w14:paraId="3FAAEF6A" w14:textId="77777777" w:rsidR="00233720" w:rsidRPr="00EC4EEB" w:rsidRDefault="00233720" w:rsidP="00233720">
      <w:pPr>
        <w:pStyle w:val="Normal1"/>
        <w:numPr>
          <w:ilvl w:val="0"/>
          <w:numId w:val="1"/>
        </w:numPr>
        <w:spacing w:line="240" w:lineRule="auto"/>
        <w:ind w:hanging="359"/>
        <w:rPr>
          <w:sz w:val="18"/>
          <w:szCs w:val="18"/>
        </w:rPr>
      </w:pPr>
      <w:r w:rsidRPr="00EC4EEB">
        <w:rPr>
          <w:sz w:val="18"/>
          <w:szCs w:val="18"/>
        </w:rPr>
        <w:t>Coordinated public relations and advertising campaigns.</w:t>
      </w:r>
    </w:p>
    <w:p w14:paraId="3629FCE3" w14:textId="422DE81E" w:rsidR="00E445A5" w:rsidRPr="00E81B09" w:rsidRDefault="00E445A5" w:rsidP="00E81B09">
      <w:pPr>
        <w:pStyle w:val="Normal1"/>
        <w:numPr>
          <w:ilvl w:val="0"/>
          <w:numId w:val="1"/>
        </w:numPr>
        <w:spacing w:line="240" w:lineRule="auto"/>
        <w:ind w:hanging="359"/>
        <w:rPr>
          <w:sz w:val="18"/>
          <w:szCs w:val="18"/>
        </w:rPr>
      </w:pPr>
      <w:r w:rsidRPr="00EC4EEB">
        <w:rPr>
          <w:sz w:val="18"/>
          <w:szCs w:val="18"/>
        </w:rPr>
        <w:t>In charge of Elementary School Reading Program – “Read like a Cha</w:t>
      </w:r>
      <w:r w:rsidR="00AF044D">
        <w:rPr>
          <w:sz w:val="18"/>
          <w:szCs w:val="18"/>
        </w:rPr>
        <w:t xml:space="preserve">mpion” (working with </w:t>
      </w:r>
      <w:r w:rsidR="00E05040">
        <w:rPr>
          <w:sz w:val="18"/>
          <w:szCs w:val="18"/>
        </w:rPr>
        <w:t>4</w:t>
      </w:r>
      <w:r w:rsidRPr="00EC4EEB">
        <w:rPr>
          <w:sz w:val="18"/>
          <w:szCs w:val="18"/>
        </w:rPr>
        <w:t>0+ elementary school</w:t>
      </w:r>
      <w:r w:rsidR="00AF044D">
        <w:rPr>
          <w:sz w:val="18"/>
          <w:szCs w:val="18"/>
        </w:rPr>
        <w:t>s</w:t>
      </w:r>
      <w:r w:rsidRPr="00EC4EEB">
        <w:rPr>
          <w:sz w:val="18"/>
          <w:szCs w:val="18"/>
        </w:rPr>
        <w:t xml:space="preserve"> in the metro).</w:t>
      </w:r>
      <w:r w:rsidR="00E81B09">
        <w:rPr>
          <w:sz w:val="18"/>
          <w:szCs w:val="18"/>
        </w:rPr>
        <w:t xml:space="preserve">  </w:t>
      </w:r>
      <w:r w:rsidRPr="00E81B09">
        <w:rPr>
          <w:sz w:val="18"/>
          <w:szCs w:val="18"/>
        </w:rPr>
        <w:t>Help promote and plan for “Spike’s Kids Club”</w:t>
      </w:r>
    </w:p>
    <w:p w14:paraId="03D76F67" w14:textId="77777777" w:rsidR="00E445A5" w:rsidRPr="00EC4EEB" w:rsidRDefault="00E445A5" w:rsidP="00233720">
      <w:pPr>
        <w:pStyle w:val="Normal1"/>
        <w:numPr>
          <w:ilvl w:val="0"/>
          <w:numId w:val="1"/>
        </w:numPr>
        <w:spacing w:line="240" w:lineRule="auto"/>
        <w:ind w:hanging="359"/>
        <w:rPr>
          <w:sz w:val="18"/>
          <w:szCs w:val="18"/>
        </w:rPr>
      </w:pPr>
      <w:r w:rsidRPr="00EC4EEB">
        <w:rPr>
          <w:sz w:val="18"/>
          <w:szCs w:val="18"/>
        </w:rPr>
        <w:t>Implemented marketing strategies and tactics for game-day promotional activities.</w:t>
      </w:r>
    </w:p>
    <w:p w14:paraId="7AD97B36" w14:textId="77777777" w:rsidR="00E445A5" w:rsidRPr="00EC4EEB" w:rsidRDefault="00E445A5" w:rsidP="00233720">
      <w:pPr>
        <w:pStyle w:val="Normal1"/>
        <w:numPr>
          <w:ilvl w:val="0"/>
          <w:numId w:val="1"/>
        </w:numPr>
        <w:spacing w:line="240" w:lineRule="auto"/>
        <w:ind w:hanging="359"/>
        <w:rPr>
          <w:sz w:val="18"/>
          <w:szCs w:val="18"/>
        </w:rPr>
      </w:pPr>
      <w:r w:rsidRPr="00EC4EEB">
        <w:rPr>
          <w:sz w:val="18"/>
          <w:szCs w:val="18"/>
        </w:rPr>
        <w:t>Assisted in fulfilling sponsorship requirements at athletic events and distribution of promotional materials.</w:t>
      </w:r>
    </w:p>
    <w:p w14:paraId="0458BAAF" w14:textId="77777777" w:rsidR="00E35D25" w:rsidRDefault="00E35D25" w:rsidP="0055746A">
      <w:pPr>
        <w:pStyle w:val="Heading2"/>
        <w:rPr>
          <w:sz w:val="20"/>
          <w:szCs w:val="20"/>
        </w:rPr>
      </w:pPr>
    </w:p>
    <w:p w14:paraId="5AFE8CFC" w14:textId="77777777" w:rsidR="0055746A" w:rsidRPr="00B32F61" w:rsidRDefault="0055746A" w:rsidP="0055746A">
      <w:pPr>
        <w:pStyle w:val="Heading2"/>
        <w:rPr>
          <w:sz w:val="20"/>
          <w:szCs w:val="20"/>
        </w:rPr>
      </w:pPr>
      <w:r w:rsidRPr="00B32F61">
        <w:rPr>
          <w:sz w:val="20"/>
          <w:szCs w:val="20"/>
        </w:rPr>
        <w:t>Pro-Shop Employee – Clinton Country Club</w:t>
      </w:r>
    </w:p>
    <w:p w14:paraId="72738F56" w14:textId="77777777" w:rsidR="0055746A" w:rsidRPr="00B32F61" w:rsidRDefault="0055746A" w:rsidP="0055746A">
      <w:pPr>
        <w:pStyle w:val="Heading3"/>
        <w:rPr>
          <w:szCs w:val="20"/>
        </w:rPr>
      </w:pPr>
      <w:r w:rsidRPr="00B32F61">
        <w:rPr>
          <w:szCs w:val="20"/>
        </w:rPr>
        <w:t>Clinton, Iowa — August 2006 to August 2011</w:t>
      </w:r>
    </w:p>
    <w:p w14:paraId="299124A5" w14:textId="652F3278" w:rsidR="00C0674F" w:rsidRPr="00304DE5" w:rsidRDefault="0055746A" w:rsidP="00304DE5">
      <w:pPr>
        <w:pStyle w:val="Normal1"/>
        <w:numPr>
          <w:ilvl w:val="0"/>
          <w:numId w:val="1"/>
        </w:numPr>
        <w:spacing w:line="240" w:lineRule="auto"/>
        <w:ind w:hanging="359"/>
        <w:rPr>
          <w:sz w:val="18"/>
          <w:szCs w:val="18"/>
        </w:rPr>
      </w:pPr>
      <w:r w:rsidRPr="00EC4EEB">
        <w:rPr>
          <w:sz w:val="18"/>
          <w:szCs w:val="18"/>
        </w:rPr>
        <w:t>Responsible for opening and closing which included assisting golfers with golf clubs and carts, balancing cash at beginning and end of each shift</w:t>
      </w:r>
      <w:r w:rsidR="00C0674F" w:rsidRPr="00EC4EEB">
        <w:rPr>
          <w:sz w:val="18"/>
          <w:szCs w:val="18"/>
        </w:rPr>
        <w:t>, training new employees on club procedures, organizing Pro-Shop, sales merchandising, maintaining driving range and assisting with scheduling as needed.</w:t>
      </w:r>
      <w:r w:rsidR="00304DE5">
        <w:rPr>
          <w:sz w:val="18"/>
          <w:szCs w:val="18"/>
        </w:rPr>
        <w:t xml:space="preserve">  </w:t>
      </w:r>
      <w:r w:rsidR="00943CFE" w:rsidRPr="00304DE5">
        <w:rPr>
          <w:sz w:val="18"/>
          <w:szCs w:val="18"/>
        </w:rPr>
        <w:t>Helped</w:t>
      </w:r>
      <w:r w:rsidR="00C0674F" w:rsidRPr="00304DE5">
        <w:rPr>
          <w:sz w:val="18"/>
          <w:szCs w:val="18"/>
        </w:rPr>
        <w:t xml:space="preserve"> plan/organize golf outing and tournament.</w:t>
      </w:r>
    </w:p>
    <w:p w14:paraId="40379DD1" w14:textId="77777777" w:rsidR="00C0674F" w:rsidRPr="00EC4EEB" w:rsidRDefault="002D11D8" w:rsidP="0055746A">
      <w:pPr>
        <w:pStyle w:val="Normal1"/>
        <w:numPr>
          <w:ilvl w:val="0"/>
          <w:numId w:val="1"/>
        </w:numPr>
        <w:spacing w:line="240" w:lineRule="auto"/>
        <w:ind w:hanging="359"/>
        <w:rPr>
          <w:sz w:val="18"/>
          <w:szCs w:val="18"/>
        </w:rPr>
      </w:pPr>
      <w:r w:rsidRPr="00EC4EEB">
        <w:rPr>
          <w:sz w:val="18"/>
          <w:szCs w:val="18"/>
        </w:rPr>
        <w:t>Provided members with a fun, enjoyable atmosphere by providing outstanding and superior customer service.</w:t>
      </w:r>
    </w:p>
    <w:p w14:paraId="30AE2688" w14:textId="77777777" w:rsidR="002D11D8" w:rsidRPr="004E2CF8" w:rsidRDefault="002D11D8" w:rsidP="002D11D8">
      <w:pPr>
        <w:pStyle w:val="Normal1"/>
        <w:spacing w:line="240" w:lineRule="auto"/>
        <w:ind w:left="720"/>
        <w:rPr>
          <w:szCs w:val="20"/>
        </w:rPr>
      </w:pPr>
    </w:p>
    <w:p w14:paraId="2408ED73" w14:textId="77777777" w:rsidR="002D11D8" w:rsidRPr="004E2CF8" w:rsidRDefault="002D11D8" w:rsidP="002D11D8">
      <w:pPr>
        <w:pStyle w:val="Heading1"/>
        <w:rPr>
          <w:sz w:val="20"/>
          <w:szCs w:val="20"/>
        </w:rPr>
      </w:pPr>
      <w:r w:rsidRPr="004E2CF8">
        <w:rPr>
          <w:sz w:val="20"/>
          <w:szCs w:val="20"/>
        </w:rPr>
        <w:t>HONORS AND AWARDS</w:t>
      </w:r>
    </w:p>
    <w:p w14:paraId="058A178B" w14:textId="26775FBC" w:rsidR="002D11D8" w:rsidRDefault="002D11D8" w:rsidP="002D11D8">
      <w:pPr>
        <w:pStyle w:val="Normal1"/>
        <w:numPr>
          <w:ilvl w:val="0"/>
          <w:numId w:val="1"/>
        </w:numPr>
        <w:spacing w:line="240" w:lineRule="auto"/>
        <w:ind w:hanging="359"/>
        <w:rPr>
          <w:sz w:val="18"/>
          <w:szCs w:val="18"/>
        </w:rPr>
      </w:pPr>
      <w:r w:rsidRPr="001A4C78">
        <w:rPr>
          <w:sz w:val="18"/>
          <w:szCs w:val="18"/>
        </w:rPr>
        <w:t>The Greater Des Moines Young Professionals Connection – 2013 Committee Person of the Year – Marketing</w:t>
      </w:r>
      <w:r w:rsidR="00423F29">
        <w:rPr>
          <w:sz w:val="18"/>
          <w:szCs w:val="18"/>
        </w:rPr>
        <w:t>.</w:t>
      </w:r>
    </w:p>
    <w:p w14:paraId="1DB5DCE8" w14:textId="777D8C2C" w:rsidR="00871DE0" w:rsidRPr="001A4C78" w:rsidRDefault="00871DE0" w:rsidP="002D11D8">
      <w:pPr>
        <w:pStyle w:val="Normal1"/>
        <w:numPr>
          <w:ilvl w:val="0"/>
          <w:numId w:val="1"/>
        </w:numPr>
        <w:spacing w:line="240" w:lineRule="auto"/>
        <w:ind w:hanging="359"/>
        <w:rPr>
          <w:sz w:val="18"/>
          <w:szCs w:val="18"/>
        </w:rPr>
      </w:pPr>
      <w:r w:rsidRPr="001A4C78">
        <w:rPr>
          <w:sz w:val="18"/>
          <w:szCs w:val="18"/>
        </w:rPr>
        <w:t>The Greater Des Moines Young Professionals Connection –</w:t>
      </w:r>
      <w:r>
        <w:rPr>
          <w:sz w:val="18"/>
          <w:szCs w:val="18"/>
        </w:rPr>
        <w:t xml:space="preserve"> Member Spotlight for May 2014</w:t>
      </w:r>
      <w:r w:rsidR="00423F29">
        <w:rPr>
          <w:sz w:val="18"/>
          <w:szCs w:val="18"/>
        </w:rPr>
        <w:t>.</w:t>
      </w:r>
    </w:p>
    <w:p w14:paraId="64E8669A" w14:textId="5A869135" w:rsidR="002D11D8" w:rsidRDefault="00A33D96" w:rsidP="002D11D8">
      <w:pPr>
        <w:pStyle w:val="Normal1"/>
        <w:numPr>
          <w:ilvl w:val="0"/>
          <w:numId w:val="1"/>
        </w:numPr>
        <w:spacing w:line="240" w:lineRule="auto"/>
        <w:ind w:hanging="359"/>
        <w:rPr>
          <w:sz w:val="18"/>
          <w:szCs w:val="18"/>
        </w:rPr>
      </w:pPr>
      <w:r>
        <w:rPr>
          <w:sz w:val="18"/>
          <w:szCs w:val="18"/>
        </w:rPr>
        <w:t>Featured in Des Moines Register</w:t>
      </w:r>
      <w:r w:rsidR="004E2CF8">
        <w:rPr>
          <w:sz w:val="18"/>
          <w:szCs w:val="18"/>
        </w:rPr>
        <w:t xml:space="preserve"> and Des Moines Juice Magazine</w:t>
      </w:r>
      <w:r w:rsidR="002D11D8" w:rsidRPr="001A4C78">
        <w:rPr>
          <w:sz w:val="18"/>
          <w:szCs w:val="18"/>
        </w:rPr>
        <w:t xml:space="preserve"> for</w:t>
      </w:r>
      <w:r w:rsidR="004E2CF8">
        <w:rPr>
          <w:sz w:val="18"/>
          <w:szCs w:val="18"/>
        </w:rPr>
        <w:t xml:space="preserve"> Young Professional of the W</w:t>
      </w:r>
      <w:r w:rsidR="00871DE0">
        <w:rPr>
          <w:sz w:val="18"/>
          <w:szCs w:val="18"/>
        </w:rPr>
        <w:t>eek</w:t>
      </w:r>
      <w:r w:rsidR="00423F29">
        <w:rPr>
          <w:sz w:val="18"/>
          <w:szCs w:val="18"/>
        </w:rPr>
        <w:t>.</w:t>
      </w:r>
    </w:p>
    <w:p w14:paraId="3822D20A" w14:textId="41250A27" w:rsidR="002D11D8" w:rsidRPr="001A4C78" w:rsidRDefault="008133DE" w:rsidP="002D11D8">
      <w:pPr>
        <w:pStyle w:val="Normal1"/>
        <w:numPr>
          <w:ilvl w:val="0"/>
          <w:numId w:val="1"/>
        </w:numPr>
        <w:spacing w:line="240" w:lineRule="auto"/>
        <w:ind w:hanging="359"/>
        <w:rPr>
          <w:sz w:val="18"/>
          <w:szCs w:val="18"/>
        </w:rPr>
      </w:pPr>
      <w:r>
        <w:rPr>
          <w:sz w:val="18"/>
          <w:szCs w:val="18"/>
        </w:rPr>
        <w:t>Serving</w:t>
      </w:r>
      <w:r w:rsidR="002D11D8" w:rsidRPr="001A4C78">
        <w:rPr>
          <w:sz w:val="18"/>
          <w:szCs w:val="18"/>
        </w:rPr>
        <w:t xml:space="preserve"> as Ambassador for </w:t>
      </w:r>
      <w:r w:rsidR="00423F29" w:rsidRPr="001A4C78">
        <w:rPr>
          <w:sz w:val="18"/>
          <w:szCs w:val="18"/>
        </w:rPr>
        <w:t>the</w:t>
      </w:r>
      <w:r w:rsidR="002D11D8" w:rsidRPr="001A4C78">
        <w:rPr>
          <w:sz w:val="18"/>
          <w:szCs w:val="18"/>
        </w:rPr>
        <w:t xml:space="preserve"> Greater Des Moines Young Professionals Connection</w:t>
      </w:r>
      <w:r w:rsidR="00A33D96">
        <w:rPr>
          <w:sz w:val="18"/>
          <w:szCs w:val="18"/>
        </w:rPr>
        <w:t>.</w:t>
      </w:r>
    </w:p>
    <w:p w14:paraId="2AE0A619" w14:textId="77777777" w:rsidR="004614AF" w:rsidRDefault="004614AF" w:rsidP="00FD639D">
      <w:pPr>
        <w:pStyle w:val="Normal1"/>
        <w:spacing w:line="240" w:lineRule="auto"/>
      </w:pPr>
    </w:p>
    <w:p w14:paraId="0750C61B" w14:textId="77777777" w:rsidR="00FD639D" w:rsidRPr="004E2CF8" w:rsidRDefault="00FD639D" w:rsidP="00FD639D">
      <w:pPr>
        <w:pStyle w:val="Heading1"/>
        <w:rPr>
          <w:sz w:val="20"/>
          <w:szCs w:val="20"/>
        </w:rPr>
      </w:pPr>
      <w:r w:rsidRPr="004E2CF8">
        <w:rPr>
          <w:sz w:val="20"/>
          <w:szCs w:val="20"/>
        </w:rPr>
        <w:t>EDUCATION</w:t>
      </w:r>
    </w:p>
    <w:p w14:paraId="40CCB60D" w14:textId="66958D3B" w:rsidR="00FD639D" w:rsidRPr="002D11D8" w:rsidRDefault="0010754E" w:rsidP="00FD639D">
      <w:pPr>
        <w:pStyle w:val="Normal1"/>
        <w:spacing w:line="240" w:lineRule="auto"/>
        <w:rPr>
          <w:sz w:val="18"/>
          <w:szCs w:val="18"/>
        </w:rPr>
      </w:pPr>
      <w:r w:rsidRPr="002D11D8">
        <w:rPr>
          <w:b/>
          <w:sz w:val="18"/>
          <w:szCs w:val="18"/>
        </w:rPr>
        <w:t>Drake University</w:t>
      </w:r>
      <w:r w:rsidR="00540369" w:rsidRPr="002D11D8">
        <w:rPr>
          <w:b/>
          <w:sz w:val="18"/>
          <w:szCs w:val="18"/>
        </w:rPr>
        <w:t>, Des Moines, Iowa</w:t>
      </w:r>
      <w:r w:rsidR="00FD639D" w:rsidRPr="002D11D8">
        <w:rPr>
          <w:b/>
          <w:sz w:val="18"/>
          <w:szCs w:val="18"/>
        </w:rPr>
        <w:t xml:space="preserve"> – </w:t>
      </w:r>
      <w:r w:rsidR="00540369" w:rsidRPr="002D11D8">
        <w:rPr>
          <w:sz w:val="18"/>
          <w:szCs w:val="18"/>
        </w:rPr>
        <w:t>Bachelor of Science</w:t>
      </w:r>
      <w:r w:rsidR="00FD639D" w:rsidRPr="002D11D8">
        <w:rPr>
          <w:sz w:val="18"/>
          <w:szCs w:val="18"/>
        </w:rPr>
        <w:t xml:space="preserve">: </w:t>
      </w:r>
      <w:r w:rsidR="00540369" w:rsidRPr="002D11D8">
        <w:rPr>
          <w:sz w:val="18"/>
          <w:szCs w:val="18"/>
        </w:rPr>
        <w:t>Business Administration,</w:t>
      </w:r>
      <w:r w:rsidR="00423F29">
        <w:rPr>
          <w:sz w:val="18"/>
          <w:szCs w:val="18"/>
        </w:rPr>
        <w:t xml:space="preserve"> Finance major,</w:t>
      </w:r>
      <w:r w:rsidR="00540369" w:rsidRPr="002D11D8">
        <w:rPr>
          <w:sz w:val="18"/>
          <w:szCs w:val="18"/>
        </w:rPr>
        <w:t xml:space="preserve"> 2012</w:t>
      </w:r>
      <w:r w:rsidR="00FD639D" w:rsidRPr="002D11D8">
        <w:rPr>
          <w:sz w:val="18"/>
          <w:szCs w:val="18"/>
        </w:rPr>
        <w:t xml:space="preserve">. </w:t>
      </w:r>
      <w:bookmarkStart w:id="2" w:name="_GoBack"/>
      <w:bookmarkEnd w:id="2"/>
    </w:p>
    <w:p w14:paraId="0870EC10" w14:textId="77777777" w:rsidR="00FD639D" w:rsidRPr="001E6666" w:rsidRDefault="00FD639D" w:rsidP="00FD639D">
      <w:pPr>
        <w:pStyle w:val="Normal1"/>
        <w:spacing w:line="240" w:lineRule="auto"/>
      </w:pPr>
    </w:p>
    <w:p w14:paraId="6F1CE565" w14:textId="77777777" w:rsidR="00FD639D" w:rsidRPr="004E2CF8" w:rsidRDefault="00FD639D" w:rsidP="00FD639D">
      <w:pPr>
        <w:pStyle w:val="Heading1"/>
        <w:rPr>
          <w:sz w:val="20"/>
          <w:szCs w:val="20"/>
        </w:rPr>
      </w:pPr>
      <w:r w:rsidRPr="004E2CF8">
        <w:rPr>
          <w:sz w:val="20"/>
          <w:szCs w:val="20"/>
        </w:rPr>
        <w:t>SKILLS</w:t>
      </w:r>
    </w:p>
    <w:p w14:paraId="31425566" w14:textId="77777777" w:rsidR="00D53AB3" w:rsidRDefault="00FD639D" w:rsidP="00FD639D">
      <w:pPr>
        <w:pStyle w:val="Normal1"/>
        <w:spacing w:line="240" w:lineRule="auto"/>
        <w:rPr>
          <w:sz w:val="18"/>
          <w:szCs w:val="18"/>
        </w:rPr>
      </w:pPr>
      <w:r w:rsidRPr="002D11D8">
        <w:rPr>
          <w:sz w:val="18"/>
          <w:szCs w:val="18"/>
        </w:rPr>
        <w:t>Microsoft O</w:t>
      </w:r>
      <w:r w:rsidR="00E045D3" w:rsidRPr="002D11D8">
        <w:rPr>
          <w:sz w:val="18"/>
          <w:szCs w:val="18"/>
        </w:rPr>
        <w:t xml:space="preserve">ffice, PC/Mac Proficient, </w:t>
      </w:r>
      <w:r w:rsidRPr="002D11D8">
        <w:rPr>
          <w:sz w:val="18"/>
          <w:szCs w:val="18"/>
        </w:rPr>
        <w:t xml:space="preserve">Public Relations, Social Media, IBM </w:t>
      </w:r>
      <w:proofErr w:type="spellStart"/>
      <w:r w:rsidRPr="002D11D8">
        <w:rPr>
          <w:sz w:val="18"/>
          <w:szCs w:val="18"/>
        </w:rPr>
        <w:t>Cognos</w:t>
      </w:r>
      <w:proofErr w:type="spellEnd"/>
      <w:r w:rsidRPr="002D11D8">
        <w:rPr>
          <w:sz w:val="18"/>
          <w:szCs w:val="18"/>
        </w:rPr>
        <w:t>, Adobe Photoshop, Adobe InDes</w:t>
      </w:r>
      <w:r w:rsidR="00E045D3" w:rsidRPr="002D11D8">
        <w:rPr>
          <w:sz w:val="18"/>
          <w:szCs w:val="18"/>
        </w:rPr>
        <w:t xml:space="preserve">ign, Media Relations, </w:t>
      </w:r>
      <w:r w:rsidRPr="002D11D8">
        <w:rPr>
          <w:sz w:val="18"/>
          <w:szCs w:val="18"/>
        </w:rPr>
        <w:t>Market Research,</w:t>
      </w:r>
      <w:r w:rsidR="00E045D3" w:rsidRPr="002D11D8">
        <w:rPr>
          <w:sz w:val="18"/>
          <w:szCs w:val="18"/>
        </w:rPr>
        <w:t xml:space="preserve"> </w:t>
      </w:r>
      <w:r w:rsidRPr="002D11D8">
        <w:rPr>
          <w:sz w:val="18"/>
          <w:szCs w:val="18"/>
        </w:rPr>
        <w:t>Budgeting, P&amp;L Analysis</w:t>
      </w:r>
      <w:r w:rsidR="00D27752">
        <w:rPr>
          <w:sz w:val="18"/>
          <w:szCs w:val="18"/>
        </w:rPr>
        <w:t>.</w:t>
      </w:r>
      <w:r w:rsidR="00D53AB3">
        <w:rPr>
          <w:sz w:val="18"/>
          <w:szCs w:val="18"/>
        </w:rPr>
        <w:t xml:space="preserve"> </w:t>
      </w:r>
    </w:p>
    <w:p w14:paraId="0E48948C" w14:textId="58D2F92E" w:rsidR="00E045D3" w:rsidRPr="002D11D8" w:rsidRDefault="00E045D3" w:rsidP="00FD639D">
      <w:pPr>
        <w:pStyle w:val="Normal1"/>
        <w:spacing w:line="240" w:lineRule="auto"/>
        <w:rPr>
          <w:sz w:val="18"/>
          <w:szCs w:val="18"/>
        </w:rPr>
      </w:pPr>
      <w:proofErr w:type="gramStart"/>
      <w:r w:rsidRPr="002D11D8">
        <w:rPr>
          <w:sz w:val="18"/>
          <w:szCs w:val="18"/>
        </w:rPr>
        <w:t xml:space="preserve">Fluent in English, Vietnamese, Chinese (Mandarin), Taiwanese, </w:t>
      </w:r>
      <w:r w:rsidR="007611F1" w:rsidRPr="002D11D8">
        <w:rPr>
          <w:sz w:val="18"/>
          <w:szCs w:val="18"/>
        </w:rPr>
        <w:t>Cantonese, Chiu Chow</w:t>
      </w:r>
      <w:r w:rsidR="00D27752">
        <w:rPr>
          <w:sz w:val="18"/>
          <w:szCs w:val="18"/>
        </w:rPr>
        <w:t>.</w:t>
      </w:r>
      <w:proofErr w:type="gramEnd"/>
    </w:p>
    <w:p w14:paraId="11777184" w14:textId="77777777" w:rsidR="009D4C8B" w:rsidRDefault="009D4C8B"/>
    <w:sectPr w:rsidR="009D4C8B" w:rsidSect="00FD639D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8492B" w14:textId="77777777" w:rsidR="00632CF0" w:rsidRDefault="00632CF0" w:rsidP="00A962D8">
      <w:pPr>
        <w:spacing w:after="0" w:line="240" w:lineRule="auto"/>
      </w:pPr>
      <w:r>
        <w:separator/>
      </w:r>
    </w:p>
  </w:endnote>
  <w:endnote w:type="continuationSeparator" w:id="0">
    <w:p w14:paraId="1AD47A62" w14:textId="77777777" w:rsidR="00632CF0" w:rsidRDefault="00632CF0" w:rsidP="00A96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FCCEB" w14:textId="77777777" w:rsidR="00FD639D" w:rsidRDefault="00FD639D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FC7279D" wp14:editId="722506BD">
          <wp:simplePos x="0" y="0"/>
          <wp:positionH relativeFrom="column">
            <wp:posOffset>6426200</wp:posOffset>
          </wp:positionH>
          <wp:positionV relativeFrom="paragraph">
            <wp:posOffset>-127635</wp:posOffset>
          </wp:positionV>
          <wp:extent cx="553085" cy="514350"/>
          <wp:effectExtent l="0" t="0" r="0" b="0"/>
          <wp:wrapSquare wrapText="bothSides"/>
          <wp:docPr id="7" name="image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308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C4B09" w14:textId="77777777" w:rsidR="00632CF0" w:rsidRDefault="00632CF0" w:rsidP="00A962D8">
      <w:pPr>
        <w:spacing w:after="0" w:line="240" w:lineRule="auto"/>
      </w:pPr>
      <w:r>
        <w:separator/>
      </w:r>
    </w:p>
  </w:footnote>
  <w:footnote w:type="continuationSeparator" w:id="0">
    <w:p w14:paraId="3449761F" w14:textId="77777777" w:rsidR="00632CF0" w:rsidRDefault="00632CF0" w:rsidP="00A96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ABDCF" w14:textId="77777777" w:rsidR="00A962D8" w:rsidRPr="00A65FA8" w:rsidRDefault="00A962D8" w:rsidP="00FD639D">
    <w:pPr>
      <w:pStyle w:val="Title"/>
      <w:spacing w:after="120"/>
      <w:rPr>
        <w:b/>
        <w:sz w:val="48"/>
        <w:szCs w:val="48"/>
      </w:rPr>
    </w:pPr>
    <w:r w:rsidRPr="001E6666">
      <w:rPr>
        <w:noProof/>
        <w:sz w:val="52"/>
      </w:rPr>
      <w:drawing>
        <wp:anchor distT="0" distB="0" distL="114300" distR="114300" simplePos="0" relativeHeight="251659264" behindDoc="0" locked="0" layoutInCell="1" allowOverlap="1" wp14:anchorId="3890382C" wp14:editId="0FC7D1C5">
          <wp:simplePos x="0" y="0"/>
          <wp:positionH relativeFrom="column">
            <wp:posOffset>-76200</wp:posOffset>
          </wp:positionH>
          <wp:positionV relativeFrom="paragraph">
            <wp:posOffset>-266700</wp:posOffset>
          </wp:positionV>
          <wp:extent cx="596900" cy="635000"/>
          <wp:effectExtent l="0" t="0" r="0" b="0"/>
          <wp:wrapSquare wrapText="bothSides"/>
          <wp:docPr id="2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690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52"/>
      </w:rPr>
      <w:t xml:space="preserve"> </w:t>
    </w:r>
    <w:r w:rsidR="000F66C9">
      <w:rPr>
        <w:sz w:val="52"/>
      </w:rPr>
      <w:t xml:space="preserve">   </w:t>
    </w:r>
    <w:r w:rsidR="00F77EE4" w:rsidRPr="00A65FA8">
      <w:rPr>
        <w:b/>
        <w:sz w:val="48"/>
        <w:szCs w:val="48"/>
      </w:rPr>
      <w:t>ALEX DUONG</w:t>
    </w:r>
  </w:p>
  <w:p w14:paraId="12D08B6A" w14:textId="77777777" w:rsidR="00A962D8" w:rsidRDefault="00A962D8" w:rsidP="00A962D8">
    <w:pPr>
      <w:pStyle w:val="Subtitle"/>
    </w:pPr>
    <w:bookmarkStart w:id="3" w:name="h.eyc6vs3nbsj1" w:colFirst="0" w:colLast="0"/>
    <w:bookmarkStart w:id="4" w:name="h.7hmu53tzb6hv" w:colFirst="0" w:colLast="0"/>
    <w:bookmarkEnd w:id="3"/>
    <w:bookmarkEnd w:id="4"/>
    <w:r>
      <w:t xml:space="preserve">           </w:t>
    </w:r>
    <w:r>
      <w:tab/>
    </w:r>
    <w:r w:rsidR="00F77EE4">
      <w:t>563.503.1521</w:t>
    </w:r>
    <w:bookmarkStart w:id="5" w:name="h.kbxcjy6lmz9z" w:colFirst="0" w:colLast="0"/>
    <w:bookmarkStart w:id="6" w:name="h.rkv1ufwgug6s" w:colFirst="0" w:colLast="0"/>
    <w:bookmarkEnd w:id="5"/>
    <w:bookmarkEnd w:id="6"/>
    <w:r w:rsidR="000F66C9">
      <w:tab/>
    </w:r>
    <w:r w:rsidR="000F66C9">
      <w:tab/>
    </w:r>
    <w:r w:rsidR="000F66C9">
      <w:tab/>
    </w:r>
    <w:r w:rsidR="00F77EE4">
      <w:t>alexdduong@gmail.com</w:t>
    </w:r>
  </w:p>
  <w:p w14:paraId="6581137C" w14:textId="77777777" w:rsidR="00A962D8" w:rsidRDefault="00A962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810CF"/>
    <w:multiLevelType w:val="multilevel"/>
    <w:tmpl w:val="F3C6A22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MinionPro-Regular"/>
        <w:b w:val="0"/>
        <w:i w:val="0"/>
        <w:smallCaps w:val="0"/>
        <w:strike w:val="0"/>
        <w:color w:val="666666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MinionPro-Regular"/>
        <w:b w:val="0"/>
        <w:i w:val="0"/>
        <w:smallCaps w:val="0"/>
        <w:strike w:val="0"/>
        <w:color w:val="666666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MinionPro-Regular"/>
        <w:b w:val="0"/>
        <w:i w:val="0"/>
        <w:smallCaps w:val="0"/>
        <w:strike w:val="0"/>
        <w:color w:val="666666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MinionPro-Regular"/>
        <w:b w:val="0"/>
        <w:i w:val="0"/>
        <w:smallCaps w:val="0"/>
        <w:strike w:val="0"/>
        <w:color w:val="666666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MinionPro-Regular"/>
        <w:b w:val="0"/>
        <w:i w:val="0"/>
        <w:smallCaps w:val="0"/>
        <w:strike w:val="0"/>
        <w:color w:val="666666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MinionPro-Regular"/>
        <w:b w:val="0"/>
        <w:i w:val="0"/>
        <w:smallCaps w:val="0"/>
        <w:strike w:val="0"/>
        <w:color w:val="666666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MinionPro-Regular"/>
        <w:b w:val="0"/>
        <w:i w:val="0"/>
        <w:smallCaps w:val="0"/>
        <w:strike w:val="0"/>
        <w:color w:val="666666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MinionPro-Regular"/>
        <w:b w:val="0"/>
        <w:i w:val="0"/>
        <w:smallCaps w:val="0"/>
        <w:strike w:val="0"/>
        <w:color w:val="666666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MinionPro-Regular"/>
        <w:b w:val="0"/>
        <w:i w:val="0"/>
        <w:smallCaps w:val="0"/>
        <w:strike w:val="0"/>
        <w:color w:val="666666"/>
        <w:sz w:val="20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D8"/>
    <w:rsid w:val="000F66C9"/>
    <w:rsid w:val="0010754E"/>
    <w:rsid w:val="00145A9A"/>
    <w:rsid w:val="001A4C78"/>
    <w:rsid w:val="001E09FE"/>
    <w:rsid w:val="00233720"/>
    <w:rsid w:val="002736EC"/>
    <w:rsid w:val="002B6BF7"/>
    <w:rsid w:val="002D11D8"/>
    <w:rsid w:val="00304DE5"/>
    <w:rsid w:val="00377171"/>
    <w:rsid w:val="003A0333"/>
    <w:rsid w:val="003A7D0C"/>
    <w:rsid w:val="00421AC4"/>
    <w:rsid w:val="00423F29"/>
    <w:rsid w:val="004614AF"/>
    <w:rsid w:val="0048718A"/>
    <w:rsid w:val="004A4E28"/>
    <w:rsid w:val="004B1DAD"/>
    <w:rsid w:val="004E2CF8"/>
    <w:rsid w:val="00513B8F"/>
    <w:rsid w:val="00540369"/>
    <w:rsid w:val="0055746A"/>
    <w:rsid w:val="005E2EF8"/>
    <w:rsid w:val="005F208B"/>
    <w:rsid w:val="00632CF0"/>
    <w:rsid w:val="0065784C"/>
    <w:rsid w:val="006C2604"/>
    <w:rsid w:val="00726834"/>
    <w:rsid w:val="00742250"/>
    <w:rsid w:val="007611F1"/>
    <w:rsid w:val="007D1061"/>
    <w:rsid w:val="008133DE"/>
    <w:rsid w:val="0081671C"/>
    <w:rsid w:val="00871DE0"/>
    <w:rsid w:val="008824E5"/>
    <w:rsid w:val="008B6170"/>
    <w:rsid w:val="0091391E"/>
    <w:rsid w:val="00942199"/>
    <w:rsid w:val="00943CFE"/>
    <w:rsid w:val="009705FE"/>
    <w:rsid w:val="009D4C8B"/>
    <w:rsid w:val="00A33D96"/>
    <w:rsid w:val="00A65FA8"/>
    <w:rsid w:val="00A962D8"/>
    <w:rsid w:val="00AF044D"/>
    <w:rsid w:val="00AF6DF1"/>
    <w:rsid w:val="00B32F61"/>
    <w:rsid w:val="00B5032B"/>
    <w:rsid w:val="00BA6911"/>
    <w:rsid w:val="00BB2728"/>
    <w:rsid w:val="00C0674F"/>
    <w:rsid w:val="00C37890"/>
    <w:rsid w:val="00C75607"/>
    <w:rsid w:val="00CE5B0B"/>
    <w:rsid w:val="00D27752"/>
    <w:rsid w:val="00D4730C"/>
    <w:rsid w:val="00D53AB3"/>
    <w:rsid w:val="00D94D8F"/>
    <w:rsid w:val="00DA387A"/>
    <w:rsid w:val="00DA585A"/>
    <w:rsid w:val="00E045D3"/>
    <w:rsid w:val="00E05040"/>
    <w:rsid w:val="00E35D25"/>
    <w:rsid w:val="00E445A5"/>
    <w:rsid w:val="00E81B09"/>
    <w:rsid w:val="00EC4EEB"/>
    <w:rsid w:val="00F77EE4"/>
    <w:rsid w:val="00FB666F"/>
    <w:rsid w:val="00FC1081"/>
    <w:rsid w:val="00FD5847"/>
    <w:rsid w:val="00FD639D"/>
    <w:rsid w:val="00FE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200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link w:val="Heading1Char"/>
    <w:rsid w:val="00FD639D"/>
    <w:pPr>
      <w:spacing w:after="200" w:line="240" w:lineRule="auto"/>
      <w:outlineLvl w:val="0"/>
    </w:pPr>
    <w:rPr>
      <w:rFonts w:ascii="Arial Narrow" w:eastAsia="Arial Narrow" w:hAnsi="Arial Narrow" w:cs="Arial Narrow"/>
      <w:b/>
      <w:color w:val="231F20"/>
      <w:sz w:val="32"/>
    </w:rPr>
  </w:style>
  <w:style w:type="paragraph" w:styleId="Heading2">
    <w:name w:val="heading 2"/>
    <w:basedOn w:val="Normal1"/>
    <w:next w:val="Normal1"/>
    <w:link w:val="Heading2Char"/>
    <w:rsid w:val="00FD639D"/>
    <w:pPr>
      <w:spacing w:line="240" w:lineRule="auto"/>
      <w:outlineLvl w:val="1"/>
    </w:pPr>
    <w:rPr>
      <w:rFonts w:ascii="Georgia" w:eastAsia="Georgia" w:hAnsi="Georgia" w:cs="Georgia"/>
      <w:i/>
      <w:color w:val="000000"/>
      <w:sz w:val="24"/>
    </w:rPr>
  </w:style>
  <w:style w:type="paragraph" w:styleId="Heading3">
    <w:name w:val="heading 3"/>
    <w:basedOn w:val="Normal1"/>
    <w:next w:val="Normal1"/>
    <w:link w:val="Heading3Char"/>
    <w:rsid w:val="00FD639D"/>
    <w:pPr>
      <w:spacing w:after="200" w:line="240" w:lineRule="auto"/>
      <w:outlineLvl w:val="2"/>
    </w:pPr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2D8"/>
  </w:style>
  <w:style w:type="paragraph" w:styleId="Footer">
    <w:name w:val="footer"/>
    <w:basedOn w:val="Normal"/>
    <w:link w:val="FooterChar"/>
    <w:uiPriority w:val="99"/>
    <w:unhideWhenUsed/>
    <w:rsid w:val="00A96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2D8"/>
  </w:style>
  <w:style w:type="paragraph" w:styleId="Title">
    <w:name w:val="Title"/>
    <w:basedOn w:val="Normal"/>
    <w:next w:val="Normal"/>
    <w:link w:val="TitleChar"/>
    <w:rsid w:val="00A962D8"/>
    <w:pPr>
      <w:spacing w:after="0" w:line="240" w:lineRule="auto"/>
    </w:pPr>
    <w:rPr>
      <w:rFonts w:ascii="Arial Narrow" w:eastAsia="Arial Narrow" w:hAnsi="Arial Narrow" w:cs="Arial Narrow"/>
      <w:color w:val="231F20"/>
      <w:sz w:val="72"/>
      <w:szCs w:val="24"/>
    </w:rPr>
  </w:style>
  <w:style w:type="character" w:customStyle="1" w:styleId="TitleChar">
    <w:name w:val="Title Char"/>
    <w:basedOn w:val="DefaultParagraphFont"/>
    <w:link w:val="Title"/>
    <w:rsid w:val="00A962D8"/>
    <w:rPr>
      <w:rFonts w:ascii="Arial Narrow" w:eastAsia="Arial Narrow" w:hAnsi="Arial Narrow" w:cs="Arial Narrow"/>
      <w:color w:val="231F20"/>
      <w:sz w:val="72"/>
      <w:szCs w:val="24"/>
    </w:rPr>
  </w:style>
  <w:style w:type="paragraph" w:styleId="Subtitle">
    <w:name w:val="Subtitle"/>
    <w:basedOn w:val="Normal"/>
    <w:next w:val="Normal"/>
    <w:link w:val="SubtitleChar"/>
    <w:rsid w:val="00A962D8"/>
    <w:pPr>
      <w:spacing w:after="0" w:line="240" w:lineRule="auto"/>
    </w:pPr>
    <w:rPr>
      <w:rFonts w:ascii="Georgia" w:eastAsia="Georgia" w:hAnsi="Georgia" w:cs="Georgia"/>
      <w:color w:val="666666"/>
      <w:sz w:val="20"/>
      <w:szCs w:val="24"/>
    </w:rPr>
  </w:style>
  <w:style w:type="character" w:customStyle="1" w:styleId="SubtitleChar">
    <w:name w:val="Subtitle Char"/>
    <w:basedOn w:val="DefaultParagraphFont"/>
    <w:link w:val="Subtitle"/>
    <w:rsid w:val="00A962D8"/>
    <w:rPr>
      <w:rFonts w:ascii="Georgia" w:eastAsia="Georgia" w:hAnsi="Georgia" w:cs="Georgia"/>
      <w:color w:val="666666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FD639D"/>
    <w:rPr>
      <w:rFonts w:ascii="Arial Narrow" w:eastAsia="Arial Narrow" w:hAnsi="Arial Narrow" w:cs="Arial Narrow"/>
      <w:b/>
      <w:color w:val="231F2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FD639D"/>
    <w:rPr>
      <w:rFonts w:ascii="Georgia" w:eastAsia="Georgia" w:hAnsi="Georgia" w:cs="Georgia"/>
      <w:i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D639D"/>
    <w:rPr>
      <w:rFonts w:ascii="Georgia" w:eastAsia="Georgia" w:hAnsi="Georgia" w:cs="Georgia"/>
      <w:color w:val="666666"/>
      <w:sz w:val="20"/>
      <w:szCs w:val="24"/>
    </w:rPr>
  </w:style>
  <w:style w:type="paragraph" w:customStyle="1" w:styleId="Normal1">
    <w:name w:val="Normal1"/>
    <w:rsid w:val="00FD639D"/>
    <w:pPr>
      <w:spacing w:after="0" w:line="360" w:lineRule="auto"/>
    </w:pPr>
    <w:rPr>
      <w:rFonts w:ascii="Arial" w:eastAsia="Arial" w:hAnsi="Arial" w:cs="Arial"/>
      <w:color w:val="666666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link w:val="Heading1Char"/>
    <w:rsid w:val="00FD639D"/>
    <w:pPr>
      <w:spacing w:after="200" w:line="240" w:lineRule="auto"/>
      <w:outlineLvl w:val="0"/>
    </w:pPr>
    <w:rPr>
      <w:rFonts w:ascii="Arial Narrow" w:eastAsia="Arial Narrow" w:hAnsi="Arial Narrow" w:cs="Arial Narrow"/>
      <w:b/>
      <w:color w:val="231F20"/>
      <w:sz w:val="32"/>
    </w:rPr>
  </w:style>
  <w:style w:type="paragraph" w:styleId="Heading2">
    <w:name w:val="heading 2"/>
    <w:basedOn w:val="Normal1"/>
    <w:next w:val="Normal1"/>
    <w:link w:val="Heading2Char"/>
    <w:rsid w:val="00FD639D"/>
    <w:pPr>
      <w:spacing w:line="240" w:lineRule="auto"/>
      <w:outlineLvl w:val="1"/>
    </w:pPr>
    <w:rPr>
      <w:rFonts w:ascii="Georgia" w:eastAsia="Georgia" w:hAnsi="Georgia" w:cs="Georgia"/>
      <w:i/>
      <w:color w:val="000000"/>
      <w:sz w:val="24"/>
    </w:rPr>
  </w:style>
  <w:style w:type="paragraph" w:styleId="Heading3">
    <w:name w:val="heading 3"/>
    <w:basedOn w:val="Normal1"/>
    <w:next w:val="Normal1"/>
    <w:link w:val="Heading3Char"/>
    <w:rsid w:val="00FD639D"/>
    <w:pPr>
      <w:spacing w:after="200" w:line="240" w:lineRule="auto"/>
      <w:outlineLvl w:val="2"/>
    </w:pPr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2D8"/>
  </w:style>
  <w:style w:type="paragraph" w:styleId="Footer">
    <w:name w:val="footer"/>
    <w:basedOn w:val="Normal"/>
    <w:link w:val="FooterChar"/>
    <w:uiPriority w:val="99"/>
    <w:unhideWhenUsed/>
    <w:rsid w:val="00A96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2D8"/>
  </w:style>
  <w:style w:type="paragraph" w:styleId="Title">
    <w:name w:val="Title"/>
    <w:basedOn w:val="Normal"/>
    <w:next w:val="Normal"/>
    <w:link w:val="TitleChar"/>
    <w:rsid w:val="00A962D8"/>
    <w:pPr>
      <w:spacing w:after="0" w:line="240" w:lineRule="auto"/>
    </w:pPr>
    <w:rPr>
      <w:rFonts w:ascii="Arial Narrow" w:eastAsia="Arial Narrow" w:hAnsi="Arial Narrow" w:cs="Arial Narrow"/>
      <w:color w:val="231F20"/>
      <w:sz w:val="72"/>
      <w:szCs w:val="24"/>
    </w:rPr>
  </w:style>
  <w:style w:type="character" w:customStyle="1" w:styleId="TitleChar">
    <w:name w:val="Title Char"/>
    <w:basedOn w:val="DefaultParagraphFont"/>
    <w:link w:val="Title"/>
    <w:rsid w:val="00A962D8"/>
    <w:rPr>
      <w:rFonts w:ascii="Arial Narrow" w:eastAsia="Arial Narrow" w:hAnsi="Arial Narrow" w:cs="Arial Narrow"/>
      <w:color w:val="231F20"/>
      <w:sz w:val="72"/>
      <w:szCs w:val="24"/>
    </w:rPr>
  </w:style>
  <w:style w:type="paragraph" w:styleId="Subtitle">
    <w:name w:val="Subtitle"/>
    <w:basedOn w:val="Normal"/>
    <w:next w:val="Normal"/>
    <w:link w:val="SubtitleChar"/>
    <w:rsid w:val="00A962D8"/>
    <w:pPr>
      <w:spacing w:after="0" w:line="240" w:lineRule="auto"/>
    </w:pPr>
    <w:rPr>
      <w:rFonts w:ascii="Georgia" w:eastAsia="Georgia" w:hAnsi="Georgia" w:cs="Georgia"/>
      <w:color w:val="666666"/>
      <w:sz w:val="20"/>
      <w:szCs w:val="24"/>
    </w:rPr>
  </w:style>
  <w:style w:type="character" w:customStyle="1" w:styleId="SubtitleChar">
    <w:name w:val="Subtitle Char"/>
    <w:basedOn w:val="DefaultParagraphFont"/>
    <w:link w:val="Subtitle"/>
    <w:rsid w:val="00A962D8"/>
    <w:rPr>
      <w:rFonts w:ascii="Georgia" w:eastAsia="Georgia" w:hAnsi="Georgia" w:cs="Georgia"/>
      <w:color w:val="666666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FD639D"/>
    <w:rPr>
      <w:rFonts w:ascii="Arial Narrow" w:eastAsia="Arial Narrow" w:hAnsi="Arial Narrow" w:cs="Arial Narrow"/>
      <w:b/>
      <w:color w:val="231F2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FD639D"/>
    <w:rPr>
      <w:rFonts w:ascii="Georgia" w:eastAsia="Georgia" w:hAnsi="Georgia" w:cs="Georgia"/>
      <w:i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D639D"/>
    <w:rPr>
      <w:rFonts w:ascii="Georgia" w:eastAsia="Georgia" w:hAnsi="Georgia" w:cs="Georgia"/>
      <w:color w:val="666666"/>
      <w:sz w:val="20"/>
      <w:szCs w:val="24"/>
    </w:rPr>
  </w:style>
  <w:style w:type="paragraph" w:customStyle="1" w:styleId="Normal1">
    <w:name w:val="Normal1"/>
    <w:rsid w:val="00FD639D"/>
    <w:pPr>
      <w:spacing w:after="0" w:line="360" w:lineRule="auto"/>
    </w:pPr>
    <w:rPr>
      <w:rFonts w:ascii="Arial" w:eastAsia="Arial" w:hAnsi="Arial" w:cs="Arial"/>
      <w:color w:val="666666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86072-F54F-459B-919D-F8A4D273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Mediacom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100</cp:revision>
  <dcterms:created xsi:type="dcterms:W3CDTF">2014-08-13T19:12:00Z</dcterms:created>
  <dcterms:modified xsi:type="dcterms:W3CDTF">2014-08-18T18:12:00Z</dcterms:modified>
</cp:coreProperties>
</file>