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130E" w14:textId="504D6D97" w:rsidR="004D2686" w:rsidRDefault="00E347A4">
      <w:pPr>
        <w:spacing w:before="118" w:line="204" w:lineRule="auto"/>
        <w:ind w:left="1251" w:right="7042"/>
        <w:rPr>
          <w:rFonts w:ascii="Arial"/>
          <w:b/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09A1EB9" wp14:editId="13998483">
            <wp:simplePos x="0" y="0"/>
            <wp:positionH relativeFrom="page">
              <wp:posOffset>394116</wp:posOffset>
            </wp:positionH>
            <wp:positionV relativeFrom="paragraph">
              <wp:posOffset>87640</wp:posOffset>
            </wp:positionV>
            <wp:extent cx="545348" cy="6232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48" cy="62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Arial"/>
          <w:b/>
          <w:color w:val="2A5274"/>
          <w:w w:val="105"/>
          <w:sz w:val="36"/>
        </w:rPr>
        <w:t xml:space="preserve">IOWA </w:t>
      </w:r>
      <w:r>
        <w:rPr>
          <w:rFonts w:ascii="Arial"/>
          <w:b/>
          <w:color w:val="2A5274"/>
          <w:sz w:val="34"/>
        </w:rPr>
        <w:t xml:space="preserve">BUSINESS </w:t>
      </w:r>
      <w:r>
        <w:rPr>
          <w:rFonts w:ascii="Arial"/>
          <w:b/>
          <w:color w:val="3D8CBC"/>
          <w:w w:val="105"/>
          <w:sz w:val="36"/>
        </w:rPr>
        <w:t>CO</w:t>
      </w:r>
      <w:r>
        <w:rPr>
          <w:rFonts w:ascii="Arial"/>
          <w:b/>
          <w:color w:val="2185BF"/>
          <w:w w:val="105"/>
          <w:sz w:val="36"/>
        </w:rPr>
        <w:t>UN</w:t>
      </w:r>
      <w:r>
        <w:rPr>
          <w:rFonts w:ascii="Arial"/>
          <w:b/>
          <w:color w:val="3D8CBC"/>
          <w:w w:val="105"/>
          <w:sz w:val="36"/>
        </w:rPr>
        <w:t>C</w:t>
      </w:r>
      <w:r>
        <w:rPr>
          <w:rFonts w:ascii="Arial"/>
          <w:b/>
          <w:color w:val="2185BF"/>
          <w:w w:val="105"/>
          <w:sz w:val="36"/>
        </w:rPr>
        <w:t>I</w:t>
      </w:r>
      <w:r>
        <w:rPr>
          <w:rFonts w:ascii="Arial"/>
          <w:b/>
          <w:color w:val="3D8CBC"/>
          <w:w w:val="105"/>
          <w:sz w:val="36"/>
        </w:rPr>
        <w:t>L</w:t>
      </w:r>
    </w:p>
    <w:p w14:paraId="2609C2B3" w14:textId="77777777" w:rsidR="004D2686" w:rsidRDefault="004D2686">
      <w:pPr>
        <w:pStyle w:val="BodyText"/>
        <w:rPr>
          <w:rFonts w:ascii="Arial"/>
          <w:b/>
          <w:sz w:val="20"/>
        </w:rPr>
      </w:pPr>
    </w:p>
    <w:p w14:paraId="5F7F12DC" w14:textId="77777777" w:rsidR="004D2686" w:rsidRDefault="004D2686">
      <w:pPr>
        <w:pStyle w:val="BodyText"/>
        <w:rPr>
          <w:rFonts w:ascii="Arial"/>
          <w:b/>
          <w:sz w:val="20"/>
        </w:rPr>
      </w:pPr>
    </w:p>
    <w:p w14:paraId="290366DA" w14:textId="77777777" w:rsidR="004D2686" w:rsidRDefault="004D2686">
      <w:pPr>
        <w:pStyle w:val="BodyText"/>
        <w:spacing w:before="2"/>
        <w:rPr>
          <w:rFonts w:ascii="Arial"/>
          <w:b/>
          <w:sz w:val="25"/>
        </w:rPr>
      </w:pPr>
    </w:p>
    <w:p w14:paraId="028D8660" w14:textId="77777777" w:rsidR="004D2686" w:rsidRDefault="00E347A4">
      <w:pPr>
        <w:pStyle w:val="BodyText"/>
        <w:spacing w:before="91"/>
        <w:ind w:left="579"/>
      </w:pPr>
      <w:r>
        <w:rPr>
          <w:color w:val="1F1F1F"/>
          <w:w w:val="105"/>
        </w:rPr>
        <w:t>May 21, 2018</w:t>
      </w:r>
    </w:p>
    <w:p w14:paraId="0A68C7CD" w14:textId="77777777" w:rsidR="004D2686" w:rsidRDefault="004D2686">
      <w:pPr>
        <w:pStyle w:val="BodyText"/>
        <w:rPr>
          <w:sz w:val="26"/>
        </w:rPr>
      </w:pPr>
    </w:p>
    <w:p w14:paraId="70C5BC6B" w14:textId="77777777" w:rsidR="004D2686" w:rsidRDefault="004D2686">
      <w:pPr>
        <w:pStyle w:val="BodyText"/>
        <w:spacing w:before="2"/>
        <w:rPr>
          <w:sz w:val="32"/>
        </w:rPr>
      </w:pPr>
    </w:p>
    <w:p w14:paraId="6CDA4780" w14:textId="63ED1645" w:rsidR="004D2686" w:rsidRDefault="00E347A4">
      <w:pPr>
        <w:pStyle w:val="BodyText"/>
        <w:spacing w:line="220" w:lineRule="auto"/>
        <w:ind w:left="570" w:right="6341" w:firstLine="1"/>
      </w:pPr>
      <w:r>
        <w:rPr>
          <w:color w:val="1F1F1F"/>
          <w:w w:val="105"/>
        </w:rPr>
        <w:t xml:space="preserve">Women </w:t>
      </w:r>
      <w:r>
        <w:rPr>
          <w:color w:val="313133"/>
          <w:w w:val="105"/>
        </w:rPr>
        <w:t>of I</w:t>
      </w:r>
      <w:r>
        <w:rPr>
          <w:color w:val="313133"/>
          <w:w w:val="105"/>
        </w:rPr>
        <w:t xml:space="preserve">nfluence/Emerging Leaders </w:t>
      </w:r>
      <w:r>
        <w:rPr>
          <w:color w:val="1F1F1F"/>
          <w:w w:val="110"/>
        </w:rPr>
        <w:t>100 4</w:t>
      </w:r>
      <w:proofErr w:type="spellStart"/>
      <w:r>
        <w:rPr>
          <w:color w:val="1F1F1F"/>
          <w:w w:val="110"/>
          <w:position w:val="9"/>
          <w:sz w:val="17"/>
        </w:rPr>
        <w:t>th</w:t>
      </w:r>
      <w:proofErr w:type="spellEnd"/>
      <w:r>
        <w:rPr>
          <w:color w:val="1F1F1F"/>
          <w:w w:val="110"/>
          <w:position w:val="9"/>
          <w:sz w:val="17"/>
        </w:rPr>
        <w:t xml:space="preserve"> </w:t>
      </w:r>
      <w:r>
        <w:rPr>
          <w:color w:val="1F1F1F"/>
          <w:w w:val="110"/>
        </w:rPr>
        <w:t>St.</w:t>
      </w:r>
    </w:p>
    <w:p w14:paraId="0CF5E720" w14:textId="77777777" w:rsidR="004D2686" w:rsidRDefault="00E347A4">
      <w:pPr>
        <w:pStyle w:val="BodyText"/>
        <w:spacing w:before="18"/>
        <w:ind w:left="564"/>
      </w:pPr>
      <w:r>
        <w:rPr>
          <w:color w:val="1F1F1F"/>
          <w:w w:val="105"/>
        </w:rPr>
        <w:t>Des Moines, IA</w:t>
      </w:r>
      <w:r>
        <w:rPr>
          <w:color w:val="1F1F1F"/>
          <w:spacing w:val="51"/>
          <w:w w:val="105"/>
        </w:rPr>
        <w:t xml:space="preserve"> </w:t>
      </w:r>
      <w:r>
        <w:rPr>
          <w:color w:val="313133"/>
          <w:w w:val="105"/>
        </w:rPr>
        <w:t>50309</w:t>
      </w:r>
    </w:p>
    <w:p w14:paraId="50B06036" w14:textId="77777777" w:rsidR="004D2686" w:rsidRDefault="004D2686">
      <w:pPr>
        <w:pStyle w:val="BodyText"/>
        <w:spacing w:before="4"/>
        <w:rPr>
          <w:sz w:val="25"/>
        </w:rPr>
      </w:pPr>
    </w:p>
    <w:p w14:paraId="1967CA31" w14:textId="77777777" w:rsidR="004D2686" w:rsidRDefault="00E347A4">
      <w:pPr>
        <w:pStyle w:val="BodyText"/>
        <w:ind w:left="564"/>
      </w:pPr>
      <w:r>
        <w:rPr>
          <w:color w:val="1F1F1F"/>
          <w:w w:val="105"/>
        </w:rPr>
        <w:t xml:space="preserve">Dear </w:t>
      </w:r>
      <w:r>
        <w:rPr>
          <w:color w:val="313133"/>
          <w:w w:val="105"/>
        </w:rPr>
        <w:t xml:space="preserve">Women </w:t>
      </w:r>
      <w:r>
        <w:rPr>
          <w:color w:val="1F1F1F"/>
          <w:w w:val="105"/>
        </w:rPr>
        <w:t>of Influence Committee:</w:t>
      </w:r>
    </w:p>
    <w:p w14:paraId="3DC473B9" w14:textId="77777777" w:rsidR="004D2686" w:rsidRDefault="004D2686">
      <w:pPr>
        <w:pStyle w:val="BodyText"/>
        <w:spacing w:before="11"/>
        <w:rPr>
          <w:sz w:val="25"/>
        </w:rPr>
      </w:pPr>
    </w:p>
    <w:p w14:paraId="34984358" w14:textId="04F940A3" w:rsidR="004D2686" w:rsidRDefault="00E347A4">
      <w:pPr>
        <w:pStyle w:val="BodyText"/>
        <w:ind w:left="562"/>
      </w:pPr>
      <w:r>
        <w:rPr>
          <w:color w:val="1F1F1F"/>
          <w:w w:val="105"/>
        </w:rPr>
        <w:t xml:space="preserve">I </w:t>
      </w:r>
      <w:r>
        <w:rPr>
          <w:color w:val="313133"/>
          <w:w w:val="105"/>
        </w:rPr>
        <w:t xml:space="preserve">am </w:t>
      </w:r>
      <w:r>
        <w:rPr>
          <w:color w:val="1F1F1F"/>
          <w:w w:val="105"/>
        </w:rPr>
        <w:t xml:space="preserve">writing in </w:t>
      </w:r>
      <w:r>
        <w:rPr>
          <w:color w:val="313133"/>
          <w:w w:val="105"/>
        </w:rPr>
        <w:t xml:space="preserve">support </w:t>
      </w:r>
      <w:r>
        <w:rPr>
          <w:color w:val="1F1F1F"/>
          <w:w w:val="105"/>
        </w:rPr>
        <w:t xml:space="preserve">of Jen </w:t>
      </w:r>
      <w:r>
        <w:rPr>
          <w:color w:val="313133"/>
          <w:w w:val="105"/>
        </w:rPr>
        <w:t xml:space="preserve">Cross as </w:t>
      </w:r>
      <w:r>
        <w:rPr>
          <w:color w:val="1F1F1F"/>
          <w:w w:val="105"/>
        </w:rPr>
        <w:t xml:space="preserve">a nominee </w:t>
      </w:r>
      <w:r>
        <w:rPr>
          <w:color w:val="313133"/>
          <w:w w:val="105"/>
        </w:rPr>
        <w:t xml:space="preserve">for </w:t>
      </w:r>
      <w:r>
        <w:rPr>
          <w:color w:val="1F1F1F"/>
          <w:w w:val="105"/>
        </w:rPr>
        <w:t xml:space="preserve">the </w:t>
      </w:r>
      <w:r>
        <w:rPr>
          <w:color w:val="313133"/>
          <w:w w:val="105"/>
        </w:rPr>
        <w:t xml:space="preserve">Emerging </w:t>
      </w:r>
      <w:r>
        <w:rPr>
          <w:color w:val="1F1F1F"/>
          <w:w w:val="105"/>
        </w:rPr>
        <w:t>Women of I</w:t>
      </w:r>
      <w:r>
        <w:rPr>
          <w:color w:val="1F1F1F"/>
          <w:w w:val="105"/>
        </w:rPr>
        <w:t>nfluence award</w:t>
      </w:r>
      <w:r>
        <w:rPr>
          <w:w w:val="105"/>
        </w:rPr>
        <w:t>.</w:t>
      </w:r>
    </w:p>
    <w:p w14:paraId="505C5737" w14:textId="77777777" w:rsidR="004D2686" w:rsidRDefault="004D2686">
      <w:pPr>
        <w:pStyle w:val="BodyText"/>
        <w:spacing w:before="3"/>
        <w:rPr>
          <w:sz w:val="25"/>
        </w:rPr>
      </w:pPr>
    </w:p>
    <w:p w14:paraId="018AC76E" w14:textId="77777777" w:rsidR="004D2686" w:rsidRDefault="00E347A4">
      <w:pPr>
        <w:pStyle w:val="BodyText"/>
        <w:spacing w:line="249" w:lineRule="auto"/>
        <w:ind w:left="560" w:right="327" w:firstLine="2"/>
      </w:pPr>
      <w:r>
        <w:rPr>
          <w:color w:val="1F1F1F"/>
          <w:w w:val="105"/>
        </w:rPr>
        <w:t xml:space="preserve">I have known Jen for many </w:t>
      </w:r>
      <w:r>
        <w:rPr>
          <w:color w:val="313133"/>
          <w:w w:val="105"/>
        </w:rPr>
        <w:t xml:space="preserve">years </w:t>
      </w:r>
      <w:r>
        <w:rPr>
          <w:color w:val="1F1F1F"/>
          <w:w w:val="105"/>
        </w:rPr>
        <w:t xml:space="preserve">both personally </w:t>
      </w:r>
      <w:r>
        <w:rPr>
          <w:color w:val="313133"/>
          <w:w w:val="105"/>
        </w:rPr>
        <w:t xml:space="preserve">and </w:t>
      </w:r>
      <w:r>
        <w:rPr>
          <w:color w:val="1F1F1F"/>
          <w:w w:val="105"/>
        </w:rPr>
        <w:t xml:space="preserve">professionally. Jen is </w:t>
      </w:r>
      <w:r>
        <w:rPr>
          <w:color w:val="313133"/>
          <w:w w:val="105"/>
        </w:rPr>
        <w:t xml:space="preserve">an </w:t>
      </w:r>
      <w:r>
        <w:rPr>
          <w:color w:val="1F1F1F"/>
          <w:w w:val="105"/>
        </w:rPr>
        <w:t xml:space="preserve">individual </w:t>
      </w:r>
      <w:r>
        <w:rPr>
          <w:color w:val="313133"/>
          <w:w w:val="105"/>
        </w:rPr>
        <w:t xml:space="preserve">who </w:t>
      </w:r>
      <w:r>
        <w:rPr>
          <w:color w:val="1F1F1F"/>
          <w:w w:val="105"/>
        </w:rPr>
        <w:t xml:space="preserve">has a passion for Iowa, the community in </w:t>
      </w:r>
      <w:r>
        <w:rPr>
          <w:color w:val="313133"/>
          <w:w w:val="105"/>
        </w:rPr>
        <w:t xml:space="preserve">which she </w:t>
      </w:r>
      <w:r>
        <w:rPr>
          <w:color w:val="1F1F1F"/>
          <w:w w:val="105"/>
        </w:rPr>
        <w:t xml:space="preserve">lives, and </w:t>
      </w:r>
      <w:r>
        <w:rPr>
          <w:color w:val="313133"/>
          <w:w w:val="105"/>
        </w:rPr>
        <w:t xml:space="preserve">giving </w:t>
      </w:r>
      <w:r>
        <w:rPr>
          <w:color w:val="1F1F1F"/>
          <w:w w:val="105"/>
        </w:rPr>
        <w:t xml:space="preserve">back to those in need. She demonstrates civility and professionalism </w:t>
      </w:r>
      <w:r>
        <w:rPr>
          <w:color w:val="313133"/>
          <w:w w:val="105"/>
        </w:rPr>
        <w:t xml:space="preserve">as well </w:t>
      </w:r>
      <w:r>
        <w:rPr>
          <w:color w:val="1F1F1F"/>
          <w:w w:val="105"/>
        </w:rPr>
        <w:t xml:space="preserve">as a </w:t>
      </w:r>
      <w:r>
        <w:rPr>
          <w:color w:val="313133"/>
          <w:w w:val="105"/>
        </w:rPr>
        <w:t xml:space="preserve">strong </w:t>
      </w:r>
      <w:r>
        <w:rPr>
          <w:color w:val="1F1F1F"/>
          <w:w w:val="105"/>
        </w:rPr>
        <w:t xml:space="preserve">work </w:t>
      </w:r>
      <w:r>
        <w:rPr>
          <w:color w:val="1F1F1F"/>
          <w:w w:val="105"/>
        </w:rPr>
        <w:t>ethic.</w:t>
      </w:r>
    </w:p>
    <w:p w14:paraId="44117065" w14:textId="77777777" w:rsidR="004D2686" w:rsidRDefault="004D2686">
      <w:pPr>
        <w:pStyle w:val="BodyText"/>
        <w:spacing w:before="5"/>
      </w:pPr>
    </w:p>
    <w:p w14:paraId="6C11BDB0" w14:textId="77777777" w:rsidR="004D2686" w:rsidRDefault="00E347A4">
      <w:pPr>
        <w:pStyle w:val="BodyText"/>
        <w:spacing w:before="1" w:line="247" w:lineRule="auto"/>
        <w:ind w:left="552" w:right="327" w:firstLine="3"/>
      </w:pPr>
      <w:r>
        <w:rPr>
          <w:color w:val="1F1F1F"/>
          <w:w w:val="105"/>
        </w:rPr>
        <w:t xml:space="preserve">Jen is </w:t>
      </w:r>
      <w:r>
        <w:rPr>
          <w:color w:val="313133"/>
          <w:w w:val="105"/>
        </w:rPr>
        <w:t xml:space="preserve">a </w:t>
      </w:r>
      <w:r>
        <w:rPr>
          <w:color w:val="1F1F1F"/>
          <w:w w:val="105"/>
        </w:rPr>
        <w:t xml:space="preserve">leader in </w:t>
      </w:r>
      <w:r>
        <w:rPr>
          <w:color w:val="313133"/>
          <w:w w:val="105"/>
        </w:rPr>
        <w:t xml:space="preserve">our community and </w:t>
      </w:r>
      <w:r>
        <w:rPr>
          <w:color w:val="1F1F1F"/>
          <w:w w:val="105"/>
        </w:rPr>
        <w:t xml:space="preserve">gives back in many ways. She </w:t>
      </w:r>
      <w:r>
        <w:rPr>
          <w:color w:val="313133"/>
          <w:w w:val="105"/>
        </w:rPr>
        <w:t xml:space="preserve">currently serves </w:t>
      </w:r>
      <w:r>
        <w:rPr>
          <w:color w:val="1F1F1F"/>
          <w:w w:val="105"/>
        </w:rPr>
        <w:t xml:space="preserve">on the </w:t>
      </w:r>
      <w:r>
        <w:rPr>
          <w:color w:val="1F1F1F"/>
          <w:w w:val="105"/>
          <w:sz w:val="24"/>
        </w:rPr>
        <w:t xml:space="preserve">John </w:t>
      </w:r>
      <w:r>
        <w:rPr>
          <w:color w:val="1F1F1F"/>
          <w:w w:val="105"/>
        </w:rPr>
        <w:t xml:space="preserve">Stoddard Cancer </w:t>
      </w:r>
      <w:r>
        <w:rPr>
          <w:color w:val="313133"/>
          <w:w w:val="105"/>
        </w:rPr>
        <w:t xml:space="preserve">Center Advisory Board, </w:t>
      </w:r>
      <w:r>
        <w:rPr>
          <w:color w:val="1F1F1F"/>
          <w:w w:val="105"/>
        </w:rPr>
        <w:t xml:space="preserve">Rally Against </w:t>
      </w:r>
      <w:r>
        <w:rPr>
          <w:color w:val="313133"/>
          <w:w w:val="105"/>
        </w:rPr>
        <w:t xml:space="preserve">Cancer Committee </w:t>
      </w:r>
      <w:r>
        <w:rPr>
          <w:color w:val="1F1F1F"/>
          <w:w w:val="105"/>
        </w:rPr>
        <w:t xml:space="preserve">member, St. Ambrose University </w:t>
      </w:r>
      <w:r>
        <w:rPr>
          <w:color w:val="313133"/>
          <w:w w:val="105"/>
        </w:rPr>
        <w:t xml:space="preserve">Communications </w:t>
      </w:r>
      <w:r>
        <w:rPr>
          <w:color w:val="1F1F1F"/>
          <w:w w:val="105"/>
        </w:rPr>
        <w:t xml:space="preserve">Alumni </w:t>
      </w:r>
      <w:r>
        <w:rPr>
          <w:color w:val="313133"/>
          <w:w w:val="105"/>
        </w:rPr>
        <w:t xml:space="preserve">Council, </w:t>
      </w:r>
      <w:r>
        <w:rPr>
          <w:color w:val="1F1F1F"/>
          <w:w w:val="105"/>
        </w:rPr>
        <w:t xml:space="preserve">Big Brothers </w:t>
      </w:r>
      <w:r>
        <w:rPr>
          <w:color w:val="313133"/>
          <w:w w:val="105"/>
        </w:rPr>
        <w:t xml:space="preserve">and </w:t>
      </w:r>
      <w:r>
        <w:rPr>
          <w:color w:val="1F1F1F"/>
          <w:w w:val="105"/>
        </w:rPr>
        <w:t xml:space="preserve">Big Sisters Big Duo </w:t>
      </w:r>
      <w:r>
        <w:rPr>
          <w:color w:val="313133"/>
          <w:w w:val="105"/>
        </w:rPr>
        <w:t xml:space="preserve">and the </w:t>
      </w:r>
      <w:proofErr w:type="spellStart"/>
      <w:r>
        <w:rPr>
          <w:color w:val="1F1F1F"/>
          <w:w w:val="105"/>
        </w:rPr>
        <w:t>Winefest</w:t>
      </w:r>
      <w:proofErr w:type="spellEnd"/>
      <w:r>
        <w:rPr>
          <w:color w:val="1F1F1F"/>
          <w:w w:val="105"/>
        </w:rPr>
        <w:t xml:space="preserve"> Grand </w:t>
      </w:r>
      <w:r>
        <w:rPr>
          <w:color w:val="313133"/>
          <w:w w:val="105"/>
        </w:rPr>
        <w:t xml:space="preserve">Cru </w:t>
      </w:r>
      <w:r>
        <w:rPr>
          <w:color w:val="1F1F1F"/>
          <w:w w:val="105"/>
        </w:rPr>
        <w:t xml:space="preserve">- just to name a few. Her dedication to the children </w:t>
      </w:r>
      <w:r>
        <w:rPr>
          <w:color w:val="313133"/>
          <w:w w:val="105"/>
        </w:rPr>
        <w:t xml:space="preserve">of </w:t>
      </w:r>
      <w:r>
        <w:rPr>
          <w:color w:val="1F1F1F"/>
          <w:w w:val="105"/>
        </w:rPr>
        <w:t xml:space="preserve">our </w:t>
      </w:r>
      <w:r>
        <w:rPr>
          <w:color w:val="313133"/>
          <w:w w:val="105"/>
        </w:rPr>
        <w:t xml:space="preserve">community along with </w:t>
      </w:r>
      <w:r>
        <w:rPr>
          <w:color w:val="1F1F1F"/>
          <w:w w:val="105"/>
        </w:rPr>
        <w:t xml:space="preserve">those that </w:t>
      </w:r>
      <w:r>
        <w:rPr>
          <w:color w:val="313133"/>
          <w:w w:val="105"/>
        </w:rPr>
        <w:t xml:space="preserve">are </w:t>
      </w:r>
      <w:r>
        <w:rPr>
          <w:color w:val="1F1F1F"/>
          <w:w w:val="105"/>
          <w:sz w:val="24"/>
        </w:rPr>
        <w:t xml:space="preserve">ill </w:t>
      </w:r>
      <w:r>
        <w:rPr>
          <w:color w:val="1F1F1F"/>
          <w:w w:val="105"/>
        </w:rPr>
        <w:t xml:space="preserve">demonstrates the compassion and kindness that drives her </w:t>
      </w:r>
      <w:r>
        <w:rPr>
          <w:color w:val="313133"/>
          <w:w w:val="105"/>
        </w:rPr>
        <w:t xml:space="preserve">each </w:t>
      </w:r>
      <w:r>
        <w:rPr>
          <w:color w:val="1F1F1F"/>
          <w:w w:val="105"/>
        </w:rPr>
        <w:t>day.</w:t>
      </w:r>
    </w:p>
    <w:p w14:paraId="7FA6FCEC" w14:textId="77777777" w:rsidR="004D2686" w:rsidRDefault="004D2686">
      <w:pPr>
        <w:pStyle w:val="BodyText"/>
        <w:spacing w:before="7"/>
        <w:rPr>
          <w:sz w:val="24"/>
        </w:rPr>
      </w:pPr>
    </w:p>
    <w:p w14:paraId="4441F0D5" w14:textId="1C935563" w:rsidR="004D2686" w:rsidRDefault="00E347A4">
      <w:pPr>
        <w:pStyle w:val="BodyText"/>
        <w:spacing w:line="249" w:lineRule="auto"/>
        <w:ind w:left="545" w:right="467" w:firstLine="2"/>
      </w:pPr>
      <w:r>
        <w:rPr>
          <w:color w:val="1F1F1F"/>
          <w:w w:val="105"/>
        </w:rPr>
        <w:t xml:space="preserve">In her </w:t>
      </w:r>
      <w:r>
        <w:rPr>
          <w:color w:val="313133"/>
          <w:w w:val="105"/>
        </w:rPr>
        <w:t xml:space="preserve">"every </w:t>
      </w:r>
      <w:r>
        <w:rPr>
          <w:color w:val="1F1F1F"/>
          <w:w w:val="105"/>
        </w:rPr>
        <w:t xml:space="preserve">day job" </w:t>
      </w:r>
      <w:r>
        <w:rPr>
          <w:color w:val="313133"/>
          <w:w w:val="105"/>
        </w:rPr>
        <w:t xml:space="preserve">as </w:t>
      </w:r>
      <w:r>
        <w:rPr>
          <w:color w:val="1F1F1F"/>
          <w:w w:val="105"/>
        </w:rPr>
        <w:t xml:space="preserve">Director of Development &amp; Partnerships </w:t>
      </w:r>
      <w:r>
        <w:rPr>
          <w:color w:val="313133"/>
          <w:w w:val="105"/>
        </w:rPr>
        <w:t xml:space="preserve">for the </w:t>
      </w:r>
      <w:r>
        <w:rPr>
          <w:color w:val="1F1F1F"/>
          <w:w w:val="105"/>
        </w:rPr>
        <w:t xml:space="preserve">Greater Des </w:t>
      </w:r>
      <w:r>
        <w:rPr>
          <w:color w:val="313133"/>
          <w:w w:val="105"/>
        </w:rPr>
        <w:t>Moines Convention</w:t>
      </w:r>
      <w:r>
        <w:rPr>
          <w:color w:val="1F1F1F"/>
          <w:w w:val="105"/>
        </w:rPr>
        <w:t xml:space="preserve"> and Visitors </w:t>
      </w:r>
      <w:r>
        <w:rPr>
          <w:color w:val="313133"/>
          <w:w w:val="105"/>
        </w:rPr>
        <w:t xml:space="preserve">Bureau, </w:t>
      </w:r>
      <w:r>
        <w:rPr>
          <w:color w:val="1F1F1F"/>
          <w:w w:val="105"/>
        </w:rPr>
        <w:t xml:space="preserve">Jen continues to look </w:t>
      </w:r>
      <w:r>
        <w:rPr>
          <w:color w:val="313133"/>
          <w:w w:val="105"/>
        </w:rPr>
        <w:t xml:space="preserve">for ways to strengthen </w:t>
      </w:r>
      <w:r>
        <w:rPr>
          <w:color w:val="1F1F1F"/>
          <w:w w:val="105"/>
        </w:rPr>
        <w:t xml:space="preserve">our </w:t>
      </w:r>
      <w:r>
        <w:rPr>
          <w:color w:val="313133"/>
          <w:w w:val="105"/>
        </w:rPr>
        <w:t xml:space="preserve">community. She is </w:t>
      </w:r>
      <w:r>
        <w:rPr>
          <w:color w:val="1F1F1F"/>
          <w:w w:val="105"/>
        </w:rPr>
        <w:t>driven to continue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make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our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community</w:t>
      </w:r>
      <w:r>
        <w:rPr>
          <w:color w:val="1F1F1F"/>
          <w:spacing w:val="7"/>
          <w:w w:val="105"/>
        </w:rPr>
        <w:t xml:space="preserve"> </w:t>
      </w:r>
      <w:r>
        <w:rPr>
          <w:color w:val="313133"/>
          <w:w w:val="105"/>
        </w:rPr>
        <w:t>a</w:t>
      </w:r>
      <w:r>
        <w:rPr>
          <w:color w:val="313133"/>
          <w:spacing w:val="2"/>
          <w:w w:val="105"/>
        </w:rPr>
        <w:t xml:space="preserve"> </w:t>
      </w:r>
      <w:r>
        <w:rPr>
          <w:color w:val="1F1F1F"/>
          <w:w w:val="105"/>
        </w:rPr>
        <w:t>better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place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live,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work</w:t>
      </w:r>
      <w:r>
        <w:rPr>
          <w:color w:val="1F1F1F"/>
          <w:spacing w:val="-12"/>
          <w:w w:val="105"/>
        </w:rPr>
        <w:t xml:space="preserve"> </w:t>
      </w:r>
      <w:r>
        <w:rPr>
          <w:color w:val="313133"/>
          <w:w w:val="105"/>
        </w:rPr>
        <w:t>and</w:t>
      </w:r>
      <w:r>
        <w:rPr>
          <w:color w:val="313133"/>
          <w:spacing w:val="-2"/>
          <w:w w:val="105"/>
        </w:rPr>
        <w:t xml:space="preserve"> </w:t>
      </w:r>
      <w:r>
        <w:rPr>
          <w:color w:val="313133"/>
          <w:w w:val="105"/>
        </w:rPr>
        <w:t>raise</w:t>
      </w:r>
      <w:r>
        <w:rPr>
          <w:color w:val="313133"/>
          <w:spacing w:val="-19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8"/>
          <w:w w:val="105"/>
        </w:rPr>
        <w:t xml:space="preserve"> </w:t>
      </w:r>
      <w:r>
        <w:rPr>
          <w:color w:val="313133"/>
          <w:w w:val="105"/>
        </w:rPr>
        <w:t>family.</w:t>
      </w:r>
      <w:r>
        <w:rPr>
          <w:color w:val="313133"/>
          <w:spacing w:val="57"/>
          <w:w w:val="105"/>
        </w:rPr>
        <w:t xml:space="preserve"> </w:t>
      </w:r>
      <w:r>
        <w:rPr>
          <w:color w:val="313133"/>
          <w:w w:val="105"/>
        </w:rPr>
        <w:t>Whether</w:t>
      </w:r>
      <w:r>
        <w:rPr>
          <w:color w:val="313133"/>
          <w:spacing w:val="-12"/>
          <w:w w:val="105"/>
        </w:rPr>
        <w:t xml:space="preserve"> </w:t>
      </w:r>
      <w:r>
        <w:rPr>
          <w:color w:val="313133"/>
          <w:w w:val="105"/>
        </w:rPr>
        <w:t>she</w:t>
      </w:r>
      <w:r>
        <w:rPr>
          <w:color w:val="313133"/>
          <w:spacing w:val="-10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9"/>
          <w:w w:val="105"/>
        </w:rPr>
        <w:t xml:space="preserve"> </w:t>
      </w:r>
      <w:r>
        <w:rPr>
          <w:color w:val="313133"/>
          <w:w w:val="105"/>
        </w:rPr>
        <w:t xml:space="preserve">working </w:t>
      </w:r>
      <w:r>
        <w:rPr>
          <w:color w:val="1F1F1F"/>
          <w:w w:val="105"/>
        </w:rPr>
        <w:t xml:space="preserve">hard to </w:t>
      </w:r>
      <w:r>
        <w:rPr>
          <w:color w:val="313133"/>
          <w:w w:val="105"/>
        </w:rPr>
        <w:t xml:space="preserve">attract </w:t>
      </w:r>
      <w:r>
        <w:rPr>
          <w:color w:val="1F1F1F"/>
          <w:w w:val="105"/>
        </w:rPr>
        <w:t xml:space="preserve">the NCAA tournament to Des Moines </w:t>
      </w:r>
      <w:r>
        <w:rPr>
          <w:color w:val="313133"/>
          <w:w w:val="105"/>
        </w:rPr>
        <w:t xml:space="preserve">or </w:t>
      </w:r>
      <w:r>
        <w:rPr>
          <w:color w:val="1F1F1F"/>
          <w:w w:val="105"/>
        </w:rPr>
        <w:t xml:space="preserve">better tell the </w:t>
      </w:r>
      <w:r>
        <w:rPr>
          <w:color w:val="313133"/>
          <w:w w:val="105"/>
        </w:rPr>
        <w:t xml:space="preserve">story </w:t>
      </w:r>
      <w:r>
        <w:rPr>
          <w:color w:val="1F1F1F"/>
          <w:w w:val="105"/>
        </w:rPr>
        <w:t xml:space="preserve">of </w:t>
      </w:r>
      <w:r>
        <w:rPr>
          <w:color w:val="313133"/>
          <w:w w:val="105"/>
        </w:rPr>
        <w:t xml:space="preserve">why </w:t>
      </w:r>
      <w:r>
        <w:rPr>
          <w:color w:val="1F1F1F"/>
          <w:w w:val="105"/>
        </w:rPr>
        <w:t xml:space="preserve">individuals </w:t>
      </w:r>
      <w:r>
        <w:rPr>
          <w:color w:val="313133"/>
          <w:w w:val="105"/>
        </w:rPr>
        <w:t xml:space="preserve">and </w:t>
      </w:r>
      <w:r>
        <w:rPr>
          <w:color w:val="1F1F1F"/>
          <w:w w:val="105"/>
        </w:rPr>
        <w:t xml:space="preserve">business </w:t>
      </w:r>
      <w:r>
        <w:rPr>
          <w:color w:val="313133"/>
          <w:w w:val="105"/>
        </w:rPr>
        <w:t xml:space="preserve">should </w:t>
      </w:r>
      <w:r>
        <w:rPr>
          <w:color w:val="1F1F1F"/>
          <w:w w:val="105"/>
        </w:rPr>
        <w:t xml:space="preserve">look </w:t>
      </w:r>
      <w:r>
        <w:rPr>
          <w:color w:val="313133"/>
          <w:w w:val="105"/>
        </w:rPr>
        <w:t xml:space="preserve">at </w:t>
      </w:r>
      <w:r>
        <w:rPr>
          <w:color w:val="1F1F1F"/>
          <w:w w:val="105"/>
        </w:rPr>
        <w:t xml:space="preserve">Des Moines, </w:t>
      </w:r>
      <w:r>
        <w:rPr>
          <w:color w:val="313133"/>
          <w:w w:val="105"/>
        </w:rPr>
        <w:t xml:space="preserve">she </w:t>
      </w:r>
      <w:r>
        <w:rPr>
          <w:color w:val="1F1F1F"/>
          <w:w w:val="105"/>
        </w:rPr>
        <w:t xml:space="preserve">is </w:t>
      </w:r>
      <w:r>
        <w:rPr>
          <w:color w:val="313133"/>
          <w:w w:val="105"/>
        </w:rPr>
        <w:t xml:space="preserve">always </w:t>
      </w:r>
      <w:r>
        <w:rPr>
          <w:color w:val="1F1F1F"/>
          <w:w w:val="105"/>
        </w:rPr>
        <w:t xml:space="preserve">being </w:t>
      </w:r>
      <w:r>
        <w:rPr>
          <w:color w:val="313133"/>
          <w:w w:val="105"/>
        </w:rPr>
        <w:t xml:space="preserve">creative </w:t>
      </w:r>
      <w:r>
        <w:rPr>
          <w:color w:val="1F1F1F"/>
          <w:w w:val="105"/>
        </w:rPr>
        <w:t>and connecting the mission of her</w:t>
      </w:r>
      <w:r>
        <w:rPr>
          <w:color w:val="313133"/>
          <w:w w:val="105"/>
        </w:rPr>
        <w:t xml:space="preserve"> work</w:t>
      </w:r>
      <w:r>
        <w:rPr>
          <w:color w:val="313133"/>
          <w:spacing w:val="-6"/>
          <w:w w:val="105"/>
        </w:rPr>
        <w:t xml:space="preserve"> </w:t>
      </w:r>
      <w:r>
        <w:rPr>
          <w:color w:val="313133"/>
          <w:w w:val="105"/>
        </w:rPr>
        <w:t>to</w:t>
      </w:r>
      <w:r>
        <w:rPr>
          <w:color w:val="313133"/>
          <w:spacing w:val="-18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needs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 xml:space="preserve"> </w:t>
      </w:r>
      <w:r>
        <w:rPr>
          <w:color w:val="313133"/>
          <w:w w:val="105"/>
        </w:rPr>
        <w:t>the</w:t>
      </w:r>
      <w:r>
        <w:rPr>
          <w:color w:val="313133"/>
          <w:spacing w:val="-20"/>
          <w:w w:val="105"/>
        </w:rPr>
        <w:t xml:space="preserve"> </w:t>
      </w:r>
      <w:r>
        <w:rPr>
          <w:color w:val="313133"/>
          <w:w w:val="105"/>
        </w:rPr>
        <w:t>community.</w:t>
      </w:r>
    </w:p>
    <w:p w14:paraId="30C0E20A" w14:textId="77777777" w:rsidR="004D2686" w:rsidRDefault="004D2686">
      <w:pPr>
        <w:pStyle w:val="BodyText"/>
        <w:spacing w:before="3"/>
        <w:rPr>
          <w:sz w:val="25"/>
        </w:rPr>
      </w:pPr>
    </w:p>
    <w:p w14:paraId="58BD89D5" w14:textId="317F4EEA" w:rsidR="004D2686" w:rsidRDefault="00E347A4" w:rsidP="00E347A4">
      <w:pPr>
        <w:pStyle w:val="BodyText"/>
        <w:spacing w:line="249" w:lineRule="auto"/>
        <w:ind w:left="534" w:right="467" w:firstLine="12"/>
        <w:rPr>
          <w:color w:val="313133"/>
          <w:w w:val="105"/>
        </w:rPr>
      </w:pPr>
      <w:r>
        <w:rPr>
          <w:color w:val="313133"/>
          <w:w w:val="105"/>
        </w:rPr>
        <w:t xml:space="preserve">Of </w:t>
      </w:r>
      <w:r>
        <w:rPr>
          <w:color w:val="1F1F1F"/>
          <w:w w:val="105"/>
        </w:rPr>
        <w:t xml:space="preserve">the </w:t>
      </w:r>
      <w:r>
        <w:rPr>
          <w:color w:val="313133"/>
          <w:w w:val="105"/>
        </w:rPr>
        <w:t xml:space="preserve">younger </w:t>
      </w:r>
      <w:r>
        <w:rPr>
          <w:color w:val="1F1F1F"/>
          <w:w w:val="105"/>
        </w:rPr>
        <w:t>individ</w:t>
      </w:r>
      <w:r>
        <w:rPr>
          <w:color w:val="1F1F1F"/>
          <w:w w:val="105"/>
        </w:rPr>
        <w:t xml:space="preserve">uals I interact </w:t>
      </w:r>
      <w:r>
        <w:rPr>
          <w:color w:val="313133"/>
          <w:w w:val="105"/>
        </w:rPr>
        <w:t xml:space="preserve">with </w:t>
      </w:r>
      <w:r>
        <w:rPr>
          <w:color w:val="1F1F1F"/>
          <w:w w:val="105"/>
        </w:rPr>
        <w:t xml:space="preserve">both personally </w:t>
      </w:r>
      <w:r>
        <w:rPr>
          <w:color w:val="313133"/>
          <w:w w:val="105"/>
        </w:rPr>
        <w:t xml:space="preserve">and </w:t>
      </w:r>
      <w:r>
        <w:rPr>
          <w:color w:val="1F1F1F"/>
          <w:spacing w:val="-5"/>
          <w:w w:val="105"/>
        </w:rPr>
        <w:t>professionally</w:t>
      </w:r>
      <w:r>
        <w:rPr>
          <w:color w:val="52565D"/>
          <w:spacing w:val="-5"/>
          <w:w w:val="105"/>
        </w:rPr>
        <w:t xml:space="preserve">, </w:t>
      </w:r>
      <w:r>
        <w:rPr>
          <w:color w:val="1F1F1F"/>
          <w:w w:val="105"/>
        </w:rPr>
        <w:t xml:space="preserve">Jen is </w:t>
      </w:r>
      <w:r>
        <w:rPr>
          <w:color w:val="313133"/>
          <w:w w:val="105"/>
        </w:rPr>
        <w:t xml:space="preserve">a </w:t>
      </w:r>
      <w:r>
        <w:rPr>
          <w:color w:val="1F1F1F"/>
          <w:w w:val="105"/>
        </w:rPr>
        <w:t xml:space="preserve">high </w:t>
      </w:r>
      <w:r>
        <w:rPr>
          <w:color w:val="313133"/>
          <w:w w:val="105"/>
        </w:rPr>
        <w:t xml:space="preserve">caliber </w:t>
      </w:r>
      <w:r>
        <w:rPr>
          <w:color w:val="1F1F1F"/>
          <w:w w:val="105"/>
        </w:rPr>
        <w:t xml:space="preserve">role model </w:t>
      </w:r>
      <w:r>
        <w:rPr>
          <w:color w:val="313133"/>
          <w:w w:val="105"/>
        </w:rPr>
        <w:t xml:space="preserve">for </w:t>
      </w:r>
      <w:r>
        <w:rPr>
          <w:color w:val="1F1F1F"/>
          <w:w w:val="105"/>
        </w:rPr>
        <w:t xml:space="preserve">her </w:t>
      </w:r>
      <w:r>
        <w:rPr>
          <w:color w:val="313133"/>
          <w:w w:val="105"/>
        </w:rPr>
        <w:t xml:space="preserve">generation. </w:t>
      </w:r>
      <w:r>
        <w:rPr>
          <w:color w:val="1F1F1F"/>
          <w:w w:val="105"/>
        </w:rPr>
        <w:t xml:space="preserve">There are many reasons </w:t>
      </w:r>
      <w:r>
        <w:rPr>
          <w:color w:val="313133"/>
          <w:w w:val="105"/>
        </w:rPr>
        <w:t xml:space="preserve">I am supporting </w:t>
      </w:r>
      <w:r>
        <w:rPr>
          <w:color w:val="1F1F1F"/>
          <w:w w:val="105"/>
        </w:rPr>
        <w:t xml:space="preserve">her nomination </w:t>
      </w:r>
      <w:r>
        <w:rPr>
          <w:color w:val="313133"/>
          <w:w w:val="105"/>
        </w:rPr>
        <w:t xml:space="preserve">and </w:t>
      </w:r>
      <w:r>
        <w:rPr>
          <w:color w:val="1F1F1F"/>
          <w:w w:val="105"/>
        </w:rPr>
        <w:t xml:space="preserve">the </w:t>
      </w:r>
      <w:r>
        <w:rPr>
          <w:color w:val="313133"/>
          <w:w w:val="105"/>
        </w:rPr>
        <w:t xml:space="preserve">above are </w:t>
      </w:r>
      <w:r>
        <w:rPr>
          <w:color w:val="1F1F1F"/>
          <w:w w:val="105"/>
        </w:rPr>
        <w:t xml:space="preserve">just </w:t>
      </w:r>
      <w:r>
        <w:rPr>
          <w:color w:val="313133"/>
          <w:w w:val="105"/>
        </w:rPr>
        <w:t>a few.</w:t>
      </w:r>
      <w:r>
        <w:rPr>
          <w:color w:val="313133"/>
          <w:spacing w:val="52"/>
          <w:w w:val="105"/>
        </w:rPr>
        <w:t xml:space="preserve"> </w:t>
      </w:r>
      <w:r>
        <w:rPr>
          <w:color w:val="1F1F1F"/>
          <w:w w:val="105"/>
        </w:rPr>
        <w:t xml:space="preserve">It is my pleasure to recommend </w:t>
      </w:r>
      <w:r>
        <w:rPr>
          <w:color w:val="313133"/>
          <w:w w:val="105"/>
        </w:rPr>
        <w:t xml:space="preserve">Jen Cross for </w:t>
      </w:r>
      <w:r>
        <w:rPr>
          <w:color w:val="1F1F1F"/>
          <w:w w:val="105"/>
        </w:rPr>
        <w:t xml:space="preserve">the </w:t>
      </w:r>
      <w:r>
        <w:rPr>
          <w:color w:val="313133"/>
          <w:w w:val="105"/>
        </w:rPr>
        <w:t xml:space="preserve">Des </w:t>
      </w:r>
      <w:r>
        <w:rPr>
          <w:color w:val="1F1F1F"/>
          <w:w w:val="105"/>
        </w:rPr>
        <w:t xml:space="preserve">Moines Business </w:t>
      </w:r>
      <w:r>
        <w:rPr>
          <w:color w:val="313133"/>
          <w:w w:val="105"/>
        </w:rPr>
        <w:t>Record</w:t>
      </w:r>
      <w:r>
        <w:rPr>
          <w:color w:val="52565D"/>
          <w:w w:val="105"/>
        </w:rPr>
        <w:t xml:space="preserve">' </w:t>
      </w:r>
      <w:r>
        <w:rPr>
          <w:color w:val="313133"/>
          <w:w w:val="105"/>
        </w:rPr>
        <w:t xml:space="preserve">s </w:t>
      </w:r>
      <w:r>
        <w:rPr>
          <w:color w:val="1F1F1F"/>
          <w:w w:val="105"/>
        </w:rPr>
        <w:t xml:space="preserve">Women of Influence </w:t>
      </w:r>
      <w:r>
        <w:rPr>
          <w:color w:val="313133"/>
          <w:w w:val="105"/>
        </w:rPr>
        <w:t xml:space="preserve">Emerging </w:t>
      </w:r>
      <w:r>
        <w:rPr>
          <w:color w:val="1F1F1F"/>
          <w:w w:val="105"/>
        </w:rPr>
        <w:t xml:space="preserve">Women </w:t>
      </w:r>
      <w:r>
        <w:rPr>
          <w:color w:val="313133"/>
          <w:w w:val="105"/>
        </w:rPr>
        <w:t>of I</w:t>
      </w:r>
      <w:r>
        <w:rPr>
          <w:color w:val="313133"/>
          <w:w w:val="105"/>
        </w:rPr>
        <w:t>nfluence award.</w:t>
      </w:r>
    </w:p>
    <w:p w14:paraId="7C03306F" w14:textId="77777777" w:rsidR="00E347A4" w:rsidRPr="00E347A4" w:rsidRDefault="00E347A4" w:rsidP="00E347A4">
      <w:pPr>
        <w:pStyle w:val="BodyText"/>
        <w:spacing w:line="249" w:lineRule="auto"/>
        <w:ind w:left="534" w:right="467" w:firstLine="12"/>
      </w:pPr>
    </w:p>
    <w:p w14:paraId="7A5D91DB" w14:textId="5EFCBBA5" w:rsidR="004D2686" w:rsidRDefault="00E347A4">
      <w:pPr>
        <w:tabs>
          <w:tab w:val="left" w:pos="1813"/>
        </w:tabs>
        <w:spacing w:before="258"/>
        <w:ind w:left="530"/>
        <w:rPr>
          <w:sz w:val="24"/>
        </w:rPr>
      </w:pPr>
      <w:r>
        <w:rPr>
          <w:b/>
          <w:color w:val="313133"/>
          <w:sz w:val="24"/>
        </w:rPr>
        <w:t>G</w:t>
      </w:r>
      <w:r>
        <w:rPr>
          <w:b/>
          <w:color w:val="313133"/>
          <w:sz w:val="24"/>
        </w:rPr>
        <w:t>eorgia V</w:t>
      </w:r>
      <w:r>
        <w:rPr>
          <w:b/>
          <w:color w:val="313133"/>
          <w:sz w:val="24"/>
        </w:rPr>
        <w:t>an Gundy</w:t>
      </w:r>
      <w:r>
        <w:rPr>
          <w:b/>
          <w:color w:val="313133"/>
          <w:spacing w:val="8"/>
          <w:sz w:val="24"/>
        </w:rPr>
        <w:t xml:space="preserve"> </w:t>
      </w:r>
    </w:p>
    <w:p w14:paraId="72B18AD2" w14:textId="77777777" w:rsidR="004D2686" w:rsidRDefault="00E347A4">
      <w:pPr>
        <w:pStyle w:val="BodyText"/>
        <w:spacing w:before="7"/>
        <w:ind w:left="535"/>
      </w:pPr>
      <w:r>
        <w:rPr>
          <w:color w:val="313133"/>
          <w:w w:val="105"/>
        </w:rPr>
        <w:t xml:space="preserve">Executive </w:t>
      </w:r>
      <w:r>
        <w:rPr>
          <w:color w:val="1F1F1F"/>
          <w:w w:val="105"/>
        </w:rPr>
        <w:t xml:space="preserve">Director, </w:t>
      </w:r>
      <w:r>
        <w:rPr>
          <w:color w:val="313133"/>
          <w:w w:val="105"/>
        </w:rPr>
        <w:t>Iowa Business Council</w:t>
      </w:r>
    </w:p>
    <w:p w14:paraId="20279BB1" w14:textId="77777777" w:rsidR="004D2686" w:rsidRDefault="004D2686">
      <w:pPr>
        <w:pStyle w:val="BodyText"/>
        <w:rPr>
          <w:sz w:val="20"/>
        </w:rPr>
      </w:pPr>
    </w:p>
    <w:p w14:paraId="2A8CA374" w14:textId="77777777" w:rsidR="004D2686" w:rsidRDefault="004D2686">
      <w:pPr>
        <w:pStyle w:val="BodyText"/>
        <w:rPr>
          <w:sz w:val="20"/>
        </w:rPr>
      </w:pPr>
    </w:p>
    <w:p w14:paraId="70675DEC" w14:textId="77777777" w:rsidR="004D2686" w:rsidRDefault="004D2686">
      <w:pPr>
        <w:pStyle w:val="BodyText"/>
        <w:rPr>
          <w:sz w:val="20"/>
        </w:rPr>
      </w:pPr>
    </w:p>
    <w:p w14:paraId="488B1D32" w14:textId="77777777" w:rsidR="004D2686" w:rsidRDefault="004D2686">
      <w:pPr>
        <w:pStyle w:val="BodyText"/>
        <w:rPr>
          <w:sz w:val="20"/>
        </w:rPr>
      </w:pPr>
    </w:p>
    <w:p w14:paraId="1BEBE7C0" w14:textId="77777777" w:rsidR="004D2686" w:rsidRDefault="004D2686">
      <w:pPr>
        <w:pStyle w:val="BodyText"/>
        <w:rPr>
          <w:sz w:val="20"/>
        </w:rPr>
      </w:pPr>
    </w:p>
    <w:p w14:paraId="44266965" w14:textId="77777777" w:rsidR="004D2686" w:rsidRDefault="004D2686">
      <w:pPr>
        <w:pStyle w:val="BodyText"/>
        <w:spacing w:before="5"/>
        <w:rPr>
          <w:sz w:val="24"/>
        </w:rPr>
      </w:pPr>
    </w:p>
    <w:p w14:paraId="10A62DD2" w14:textId="5061BAF0" w:rsidR="004D2686" w:rsidRDefault="00E347A4">
      <w:pPr>
        <w:spacing w:before="95" w:line="205" w:lineRule="exact"/>
        <w:ind w:left="346"/>
        <w:rPr>
          <w:rFonts w:ascii="Arial"/>
          <w:sz w:val="19"/>
        </w:rPr>
      </w:pPr>
      <w:r>
        <w:pict w14:anchorId="7BBBBC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6pt;margin-top:2.25pt;width:12.05pt;height:27.45pt;z-index:1072;mso-position-horizontal-relative:page" filled="f" stroked="f">
            <v:textbox inset="0,0,0,0">
              <w:txbxContent>
                <w:p w14:paraId="6C3DE7DB" w14:textId="77777777" w:rsidR="004D2686" w:rsidRDefault="00E347A4">
                  <w:pPr>
                    <w:spacing w:line="548" w:lineRule="exact"/>
                    <w:rPr>
                      <w:rFonts w:ascii="Arial"/>
                      <w:sz w:val="49"/>
                    </w:rPr>
                  </w:pPr>
                  <w:r>
                    <w:rPr>
                      <w:rFonts w:ascii="Arial"/>
                      <w:color w:val="661A1C"/>
                      <w:spacing w:val="-27"/>
                      <w:w w:val="98"/>
                      <w:sz w:val="49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626975"/>
          <w:sz w:val="19"/>
        </w:rPr>
        <w:t>100</w:t>
      </w:r>
      <w:r>
        <w:rPr>
          <w:rFonts w:ascii="Arial"/>
          <w:color w:val="727B87"/>
          <w:sz w:val="19"/>
        </w:rPr>
        <w:t xml:space="preserve">East </w:t>
      </w:r>
      <w:r>
        <w:rPr>
          <w:rFonts w:ascii="Arial"/>
          <w:color w:val="626975"/>
          <w:sz w:val="19"/>
        </w:rPr>
        <w:t>G</w:t>
      </w:r>
      <w:r>
        <w:rPr>
          <w:rFonts w:ascii="Arial"/>
          <w:color w:val="838C9A"/>
          <w:sz w:val="19"/>
        </w:rPr>
        <w:t>ra</w:t>
      </w:r>
      <w:r>
        <w:rPr>
          <w:rFonts w:ascii="Arial"/>
          <w:color w:val="626975"/>
          <w:sz w:val="19"/>
        </w:rPr>
        <w:t xml:space="preserve">nd </w:t>
      </w:r>
      <w:r>
        <w:rPr>
          <w:rFonts w:ascii="Arial"/>
          <w:color w:val="727B87"/>
          <w:sz w:val="19"/>
        </w:rPr>
        <w:t>Aven</w:t>
      </w:r>
      <w:r>
        <w:rPr>
          <w:rFonts w:ascii="Arial"/>
          <w:color w:val="52565D"/>
          <w:sz w:val="19"/>
        </w:rPr>
        <w:t>u</w:t>
      </w:r>
      <w:r>
        <w:rPr>
          <w:rFonts w:ascii="Arial"/>
          <w:color w:val="727B87"/>
          <w:sz w:val="19"/>
        </w:rPr>
        <w:t xml:space="preserve">e, </w:t>
      </w:r>
      <w:r>
        <w:rPr>
          <w:rFonts w:ascii="Arial"/>
          <w:color w:val="727B87"/>
          <w:sz w:val="19"/>
        </w:rPr>
        <w:t>S</w:t>
      </w:r>
      <w:r>
        <w:rPr>
          <w:rFonts w:ascii="Arial"/>
          <w:color w:val="52565D"/>
          <w:sz w:val="19"/>
        </w:rPr>
        <w:t>u</w:t>
      </w:r>
      <w:r>
        <w:rPr>
          <w:rFonts w:ascii="Arial"/>
          <w:color w:val="838C9A"/>
          <w:sz w:val="19"/>
        </w:rPr>
        <w:t>ite260</w:t>
      </w:r>
    </w:p>
    <w:p w14:paraId="52389ADE" w14:textId="77777777" w:rsidR="004D2686" w:rsidRDefault="00E347A4">
      <w:pPr>
        <w:tabs>
          <w:tab w:val="left" w:pos="6877"/>
          <w:tab w:val="left" w:pos="9059"/>
        </w:tabs>
        <w:spacing w:line="251" w:lineRule="exact"/>
        <w:ind w:left="351"/>
        <w:rPr>
          <w:rFonts w:ascii="Arial"/>
          <w:sz w:val="16"/>
        </w:rPr>
      </w:pPr>
      <w:r>
        <w:rPr>
          <w:rFonts w:ascii="Arial"/>
          <w:color w:val="727B87"/>
          <w:position w:val="3"/>
          <w:sz w:val="19"/>
        </w:rPr>
        <w:t>Des</w:t>
      </w:r>
      <w:r>
        <w:rPr>
          <w:rFonts w:ascii="Arial"/>
          <w:color w:val="727B87"/>
          <w:spacing w:val="-44"/>
          <w:position w:val="3"/>
          <w:sz w:val="19"/>
        </w:rPr>
        <w:t xml:space="preserve"> </w:t>
      </w:r>
      <w:proofErr w:type="spellStart"/>
      <w:proofErr w:type="gramStart"/>
      <w:r>
        <w:rPr>
          <w:rFonts w:ascii="Arial"/>
          <w:color w:val="626975"/>
          <w:spacing w:val="-7"/>
          <w:position w:val="3"/>
          <w:sz w:val="19"/>
        </w:rPr>
        <w:t>Mo</w:t>
      </w:r>
      <w:r>
        <w:rPr>
          <w:rFonts w:ascii="Arial"/>
          <w:color w:val="838C9A"/>
          <w:spacing w:val="-7"/>
          <w:position w:val="3"/>
          <w:sz w:val="19"/>
        </w:rPr>
        <w:t>i</w:t>
      </w:r>
      <w:r>
        <w:rPr>
          <w:rFonts w:ascii="Arial"/>
          <w:color w:val="626975"/>
          <w:spacing w:val="-7"/>
          <w:position w:val="3"/>
          <w:sz w:val="19"/>
        </w:rPr>
        <w:t>ne</w:t>
      </w:r>
      <w:r>
        <w:rPr>
          <w:rFonts w:ascii="Arial"/>
          <w:color w:val="838C9A"/>
          <w:spacing w:val="-7"/>
          <w:position w:val="3"/>
          <w:sz w:val="19"/>
        </w:rPr>
        <w:t>s,</w:t>
      </w:r>
      <w:r>
        <w:rPr>
          <w:rFonts w:ascii="Arial"/>
          <w:color w:val="313133"/>
          <w:spacing w:val="-7"/>
          <w:position w:val="3"/>
          <w:sz w:val="19"/>
        </w:rPr>
        <w:t>I</w:t>
      </w:r>
      <w:r>
        <w:rPr>
          <w:rFonts w:ascii="Arial"/>
          <w:color w:val="626975"/>
          <w:spacing w:val="-7"/>
          <w:position w:val="3"/>
          <w:sz w:val="19"/>
        </w:rPr>
        <w:t>A</w:t>
      </w:r>
      <w:proofErr w:type="spellEnd"/>
      <w:proofErr w:type="gramEnd"/>
      <w:r>
        <w:rPr>
          <w:rFonts w:ascii="Arial"/>
          <w:color w:val="626975"/>
          <w:spacing w:val="-33"/>
          <w:position w:val="3"/>
          <w:sz w:val="19"/>
        </w:rPr>
        <w:t xml:space="preserve"> </w:t>
      </w:r>
      <w:r>
        <w:rPr>
          <w:rFonts w:ascii="Arial"/>
          <w:color w:val="838C9A"/>
          <w:position w:val="3"/>
          <w:sz w:val="19"/>
        </w:rPr>
        <w:t>503</w:t>
      </w:r>
      <w:r>
        <w:rPr>
          <w:rFonts w:ascii="Arial"/>
          <w:color w:val="838C9A"/>
          <w:spacing w:val="-40"/>
          <w:position w:val="3"/>
          <w:sz w:val="19"/>
        </w:rPr>
        <w:t xml:space="preserve"> </w:t>
      </w:r>
      <w:r>
        <w:rPr>
          <w:rFonts w:ascii="Arial"/>
          <w:color w:val="626975"/>
          <w:position w:val="3"/>
          <w:sz w:val="19"/>
        </w:rPr>
        <w:t>09</w:t>
      </w:r>
      <w:r>
        <w:rPr>
          <w:rFonts w:ascii="Arial"/>
          <w:color w:val="626975"/>
          <w:position w:val="3"/>
          <w:sz w:val="19"/>
        </w:rPr>
        <w:tab/>
      </w:r>
      <w:r>
        <w:rPr>
          <w:color w:val="EF5E26"/>
          <w:position w:val="1"/>
          <w:sz w:val="23"/>
        </w:rPr>
        <w:t xml:space="preserve">I </w:t>
      </w:r>
      <w:r>
        <w:rPr>
          <w:color w:val="3A4960"/>
          <w:position w:val="1"/>
          <w:sz w:val="20"/>
        </w:rPr>
        <w:t xml:space="preserve">515 </w:t>
      </w:r>
      <w:r>
        <w:rPr>
          <w:color w:val="41598E"/>
          <w:spacing w:val="2"/>
          <w:position w:val="1"/>
          <w:sz w:val="20"/>
        </w:rPr>
        <w:t>-</w:t>
      </w:r>
      <w:r>
        <w:rPr>
          <w:color w:val="3A4960"/>
          <w:spacing w:val="2"/>
          <w:position w:val="1"/>
          <w:sz w:val="20"/>
        </w:rPr>
        <w:t>246</w:t>
      </w:r>
      <w:r>
        <w:rPr>
          <w:color w:val="3A4960"/>
          <w:spacing w:val="13"/>
          <w:position w:val="1"/>
          <w:sz w:val="20"/>
        </w:rPr>
        <w:t xml:space="preserve"> </w:t>
      </w:r>
      <w:r>
        <w:rPr>
          <w:color w:val="727B87"/>
          <w:spacing w:val="-7"/>
          <w:position w:val="1"/>
          <w:sz w:val="20"/>
        </w:rPr>
        <w:t>-</w:t>
      </w:r>
      <w:r>
        <w:rPr>
          <w:color w:val="3A4960"/>
          <w:spacing w:val="-7"/>
          <w:position w:val="1"/>
          <w:sz w:val="20"/>
        </w:rPr>
        <w:t>1</w:t>
      </w:r>
      <w:r>
        <w:rPr>
          <w:color w:val="3A4960"/>
          <w:spacing w:val="-29"/>
          <w:position w:val="1"/>
          <w:sz w:val="20"/>
        </w:rPr>
        <w:t xml:space="preserve"> </w:t>
      </w:r>
      <w:r>
        <w:rPr>
          <w:color w:val="3A4960"/>
          <w:position w:val="1"/>
          <w:sz w:val="20"/>
        </w:rPr>
        <w:t>700</w:t>
      </w:r>
      <w:r>
        <w:rPr>
          <w:color w:val="3A4960"/>
          <w:position w:val="1"/>
          <w:sz w:val="20"/>
        </w:rPr>
        <w:tab/>
      </w:r>
      <w:proofErr w:type="spellStart"/>
      <w:r>
        <w:rPr>
          <w:rFonts w:ascii="Arial"/>
          <w:color w:val="2F729C"/>
          <w:sz w:val="16"/>
        </w:rPr>
        <w:t>i</w:t>
      </w:r>
      <w:r>
        <w:rPr>
          <w:rFonts w:ascii="Arial"/>
          <w:color w:val="6295B6"/>
          <w:sz w:val="16"/>
        </w:rPr>
        <w:t>owab</w:t>
      </w:r>
      <w:r>
        <w:rPr>
          <w:rFonts w:ascii="Arial"/>
          <w:color w:val="2F729C"/>
          <w:sz w:val="16"/>
        </w:rPr>
        <w:t>u</w:t>
      </w:r>
      <w:r>
        <w:rPr>
          <w:rFonts w:ascii="Arial"/>
          <w:color w:val="6295B6"/>
          <w:sz w:val="16"/>
        </w:rPr>
        <w:t>sinesscou</w:t>
      </w:r>
      <w:proofErr w:type="spellEnd"/>
      <w:r>
        <w:rPr>
          <w:rFonts w:ascii="Arial"/>
          <w:color w:val="6295B6"/>
          <w:spacing w:val="-2"/>
          <w:sz w:val="16"/>
        </w:rPr>
        <w:t xml:space="preserve"> </w:t>
      </w:r>
      <w:r>
        <w:rPr>
          <w:rFonts w:ascii="Arial"/>
          <w:color w:val="2F729C"/>
          <w:sz w:val="16"/>
        </w:rPr>
        <w:t>n</w:t>
      </w:r>
      <w:r>
        <w:rPr>
          <w:rFonts w:ascii="Arial"/>
          <w:color w:val="4B82A7"/>
          <w:sz w:val="16"/>
        </w:rPr>
        <w:t>c</w:t>
      </w:r>
      <w:r>
        <w:rPr>
          <w:rFonts w:ascii="Arial"/>
          <w:color w:val="2F729C"/>
          <w:sz w:val="16"/>
        </w:rPr>
        <w:t>i</w:t>
      </w:r>
      <w:r>
        <w:rPr>
          <w:rFonts w:ascii="Arial"/>
          <w:color w:val="11649E"/>
          <w:sz w:val="16"/>
        </w:rPr>
        <w:t>l</w:t>
      </w:r>
      <w:r>
        <w:rPr>
          <w:rFonts w:ascii="Arial"/>
          <w:color w:val="838C9A"/>
          <w:sz w:val="16"/>
        </w:rPr>
        <w:t>.</w:t>
      </w:r>
      <w:r>
        <w:rPr>
          <w:rFonts w:ascii="Arial"/>
          <w:color w:val="6295B6"/>
          <w:sz w:val="16"/>
        </w:rPr>
        <w:t>o</w:t>
      </w:r>
      <w:r>
        <w:rPr>
          <w:rFonts w:ascii="Arial"/>
          <w:color w:val="3D8CBC"/>
          <w:sz w:val="16"/>
        </w:rPr>
        <w:t>rg</w:t>
      </w:r>
    </w:p>
    <w:sectPr w:rsidR="004D2686">
      <w:type w:val="continuous"/>
      <w:pgSz w:w="12240" w:h="15840"/>
      <w:pgMar w:top="540" w:right="78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686"/>
    <w:rsid w:val="004D2686"/>
    <w:rsid w:val="00E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D2E2B9"/>
  <w15:docId w15:val="{9B309CC8-FE4A-464D-AE56-2326978F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 Cross</cp:lastModifiedBy>
  <cp:revision>2</cp:revision>
  <dcterms:created xsi:type="dcterms:W3CDTF">2018-05-22T15:24:00Z</dcterms:created>
  <dcterms:modified xsi:type="dcterms:W3CDTF">2018-05-22T15:27:00Z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LANIER MP C2004</vt:lpwstr>
  </property>
  <property fmtid="{D5CDD505-2E9C-101B-9397-08002B2CF9AE}" pid="4" name="LastSaved">
    <vt:filetime>2018-05-22T00:00:00Z</vt:filetime>
  </property>
</Properties>
</file>