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81" w:rsidRPr="006F63B5" w:rsidRDefault="003E4108" w:rsidP="00D76041">
      <w:pPr>
        <w:spacing w:after="0" w:line="20" w:lineRule="atLeast"/>
        <w:rPr>
          <w:sz w:val="12"/>
          <w:szCs w:val="12"/>
        </w:rPr>
      </w:pPr>
      <w:r>
        <w:rPr>
          <w:noProof/>
          <w:color w:val="44589F"/>
          <w:sz w:val="16"/>
          <w:szCs w:val="16"/>
          <w:lang w:bidi="ar-SA"/>
        </w:rPr>
        <mc:AlternateContent>
          <mc:Choice Requires="wps">
            <w:drawing>
              <wp:anchor distT="0" distB="0" distL="114300" distR="114300" simplePos="0" relativeHeight="251658240" behindDoc="0" locked="0" layoutInCell="1" allowOverlap="1" wp14:anchorId="14D0C4BC" wp14:editId="45814481">
                <wp:simplePos x="0" y="0"/>
                <wp:positionH relativeFrom="column">
                  <wp:posOffset>-180975</wp:posOffset>
                </wp:positionH>
                <wp:positionV relativeFrom="paragraph">
                  <wp:posOffset>-66040</wp:posOffset>
                </wp:positionV>
                <wp:extent cx="1631315" cy="1215390"/>
                <wp:effectExtent l="0" t="635" r="0"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912" w:rsidRDefault="00EE4912" w:rsidP="006F63B5">
                            <w:r>
                              <w:rPr>
                                <w:noProof/>
                                <w:lang w:bidi="ar-SA"/>
                              </w:rPr>
                              <w:drawing>
                                <wp:inline distT="0" distB="0" distL="0" distR="0" wp14:anchorId="14D0C4CE" wp14:editId="14D0C4CF">
                                  <wp:extent cx="1419225" cy="971550"/>
                                  <wp:effectExtent l="19050" t="0" r="9525" b="0"/>
                                  <wp:docPr id="1" name="Picture 1" descr="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LOGO"/>
                                          <pic:cNvPicPr>
                                            <a:picLocks noChangeAspect="1" noChangeArrowheads="1"/>
                                          </pic:cNvPicPr>
                                        </pic:nvPicPr>
                                        <pic:blipFill>
                                          <a:blip r:embed="rId13"/>
                                          <a:srcRect/>
                                          <a:stretch>
                                            <a:fillRect/>
                                          </a:stretch>
                                        </pic:blipFill>
                                        <pic:spPr bwMode="auto">
                                          <a:xfrm>
                                            <a:off x="0" y="0"/>
                                            <a:ext cx="1419225" cy="971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25pt;margin-top:-5.2pt;width:128.45pt;height:95.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" filled="f" stroked="f">
                <v:textbox style="mso-fit-shape-to-text:t">
                  <w:txbxContent>
                    <w:p w:rsidR="00EE4912" w:rsidRDefault="00EE4912" w:rsidP="006F63B5">
                      <w:r>
                        <w:rPr>
                          <w:noProof/>
                          <w:lang w:bidi="ar-SA"/>
                        </w:rPr>
                        <w:drawing>
                          <wp:inline distT="0" distB="0" distL="0" distR="0" wp14:anchorId="14D0C4CE" wp14:editId="14D0C4CF">
                            <wp:extent cx="1419225" cy="971550"/>
                            <wp:effectExtent l="19050" t="0" r="9525" b="0"/>
                            <wp:docPr id="1" name="Picture 1" descr="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LOGO"/>
                                    <pic:cNvPicPr>
                                      <a:picLocks noChangeAspect="1" noChangeArrowheads="1"/>
                                    </pic:cNvPicPr>
                                  </pic:nvPicPr>
                                  <pic:blipFill>
                                    <a:blip r:embed="rId13"/>
                                    <a:srcRect/>
                                    <a:stretch>
                                      <a:fillRect/>
                                    </a:stretch>
                                  </pic:blipFill>
                                  <pic:spPr bwMode="auto">
                                    <a:xfrm>
                                      <a:off x="0" y="0"/>
                                      <a:ext cx="1419225" cy="971550"/>
                                    </a:xfrm>
                                    <a:prstGeom prst="rect">
                                      <a:avLst/>
                                    </a:prstGeom>
                                    <a:noFill/>
                                    <a:ln w="9525">
                                      <a:noFill/>
                                      <a:miter lim="800000"/>
                                      <a:headEnd/>
                                      <a:tailEnd/>
                                    </a:ln>
                                  </pic:spPr>
                                </pic:pic>
                              </a:graphicData>
                            </a:graphic>
                          </wp:inline>
                        </w:drawing>
                      </w:r>
                    </w:p>
                  </w:txbxContent>
                </v:textbox>
              </v:shape>
            </w:pict>
          </mc:Fallback>
        </mc:AlternateContent>
      </w:r>
    </w:p>
    <w:p w:rsidR="006F63B5" w:rsidRPr="00096769" w:rsidRDefault="006F63B5" w:rsidP="00D76041">
      <w:pPr>
        <w:spacing w:after="0" w:line="20" w:lineRule="atLeast"/>
        <w:rPr>
          <w:rFonts w:ascii="Arial Bold" w:hAnsi="Arial Bold" w:cs="Arial"/>
          <w:b/>
          <w:caps/>
          <w:color w:val="44589F"/>
          <w:sz w:val="48"/>
          <w:szCs w:val="48"/>
        </w:rPr>
      </w:pPr>
      <w:r w:rsidRPr="00096769">
        <w:rPr>
          <w:sz w:val="43"/>
          <w:szCs w:val="43"/>
        </w:rPr>
        <w:t xml:space="preserve">               </w:t>
      </w:r>
      <w:r w:rsidR="00096769">
        <w:rPr>
          <w:sz w:val="43"/>
          <w:szCs w:val="43"/>
        </w:rPr>
        <w:t xml:space="preserve">       </w:t>
      </w:r>
      <w:r w:rsidR="00D76041" w:rsidRPr="00096769">
        <w:rPr>
          <w:rFonts w:ascii="Arial Bold" w:hAnsi="Arial Bold" w:cs="Arial"/>
          <w:b/>
          <w:caps/>
          <w:color w:val="44589F"/>
          <w:sz w:val="48"/>
          <w:szCs w:val="48"/>
        </w:rPr>
        <w:t>I</w:t>
      </w:r>
      <w:r w:rsidR="00096769" w:rsidRPr="00096769">
        <w:rPr>
          <w:rFonts w:ascii="Arial Bold" w:hAnsi="Arial Bold" w:cs="Arial"/>
          <w:b/>
          <w:color w:val="44589F"/>
          <w:sz w:val="48"/>
          <w:szCs w:val="48"/>
        </w:rPr>
        <w:t>owa</w:t>
      </w:r>
      <w:r w:rsidR="00D76041" w:rsidRPr="00091B57">
        <w:rPr>
          <w:rFonts w:ascii="Arial Bold" w:hAnsi="Arial Bold" w:cs="Arial"/>
          <w:b/>
          <w:caps/>
          <w:color w:val="44589F"/>
          <w:sz w:val="52"/>
          <w:szCs w:val="52"/>
        </w:rPr>
        <w:t xml:space="preserve"> </w:t>
      </w:r>
      <w:r w:rsidR="00D76041" w:rsidRPr="00096769">
        <w:rPr>
          <w:rFonts w:ascii="Arial Bold" w:hAnsi="Arial Bold" w:cs="Arial"/>
          <w:b/>
          <w:caps/>
          <w:color w:val="44589F"/>
          <w:sz w:val="48"/>
          <w:szCs w:val="48"/>
        </w:rPr>
        <w:t>D</w:t>
      </w:r>
      <w:r w:rsidR="00096769" w:rsidRPr="00096769">
        <w:rPr>
          <w:rFonts w:ascii="Arial Bold" w:hAnsi="Arial Bold" w:cs="Arial"/>
          <w:b/>
          <w:color w:val="44589F"/>
          <w:sz w:val="48"/>
          <w:szCs w:val="48"/>
        </w:rPr>
        <w:t>epartment of</w:t>
      </w:r>
      <w:r w:rsidR="00096769" w:rsidRPr="00091B57">
        <w:rPr>
          <w:rFonts w:ascii="Arial Bold" w:hAnsi="Arial Bold" w:cs="Arial"/>
          <w:b/>
          <w:color w:val="44589F"/>
          <w:sz w:val="56"/>
          <w:szCs w:val="56"/>
        </w:rPr>
        <w:t xml:space="preserve"> </w:t>
      </w:r>
      <w:r w:rsidR="00D76041" w:rsidRPr="00096769">
        <w:rPr>
          <w:rFonts w:ascii="Arial Bold" w:hAnsi="Arial Bold" w:cs="Arial"/>
          <w:b/>
          <w:caps/>
          <w:color w:val="44589F"/>
          <w:sz w:val="48"/>
          <w:szCs w:val="48"/>
        </w:rPr>
        <w:t>H</w:t>
      </w:r>
      <w:r w:rsidR="00096769" w:rsidRPr="00096769">
        <w:rPr>
          <w:rFonts w:ascii="Arial Bold" w:hAnsi="Arial Bold" w:cs="Arial"/>
          <w:b/>
          <w:color w:val="44589F"/>
          <w:sz w:val="48"/>
          <w:szCs w:val="48"/>
        </w:rPr>
        <w:t>uman</w:t>
      </w:r>
      <w:r w:rsidR="00D76041" w:rsidRPr="00096769">
        <w:rPr>
          <w:rFonts w:ascii="Arial Bold" w:hAnsi="Arial Bold" w:cs="Arial"/>
          <w:b/>
          <w:caps/>
          <w:color w:val="44589F"/>
          <w:sz w:val="48"/>
          <w:szCs w:val="48"/>
        </w:rPr>
        <w:t xml:space="preserve"> S</w:t>
      </w:r>
      <w:r w:rsidR="00096769" w:rsidRPr="00096769">
        <w:rPr>
          <w:rFonts w:ascii="Arial Bold" w:hAnsi="Arial Bold" w:cs="Arial"/>
          <w:b/>
          <w:color w:val="44589F"/>
          <w:sz w:val="48"/>
          <w:szCs w:val="48"/>
        </w:rPr>
        <w:t>ervices</w:t>
      </w:r>
    </w:p>
    <w:p w:rsidR="00D76041" w:rsidRPr="00B71791" w:rsidRDefault="003E4108" w:rsidP="00D76041">
      <w:pPr>
        <w:spacing w:after="0" w:line="20" w:lineRule="atLeast"/>
        <w:rPr>
          <w:color w:val="44589F"/>
          <w:sz w:val="16"/>
          <w:szCs w:val="16"/>
        </w:rPr>
      </w:pPr>
      <w:r>
        <w:rPr>
          <w:noProof/>
          <w:color w:val="44589F"/>
          <w:sz w:val="16"/>
          <w:szCs w:val="16"/>
          <w:lang w:bidi="ar-SA"/>
        </w:rPr>
        <mc:AlternateContent>
          <mc:Choice Requires="wps">
            <w:drawing>
              <wp:anchor distT="0" distB="0" distL="114300" distR="114300" simplePos="0" relativeHeight="251657216" behindDoc="0" locked="0" layoutInCell="1" allowOverlap="1" wp14:anchorId="14D0C4BD" wp14:editId="2BC97C72">
                <wp:simplePos x="0" y="0"/>
                <wp:positionH relativeFrom="column">
                  <wp:posOffset>1362075</wp:posOffset>
                </wp:positionH>
                <wp:positionV relativeFrom="paragraph">
                  <wp:posOffset>52705</wp:posOffset>
                </wp:positionV>
                <wp:extent cx="5295900" cy="635"/>
                <wp:effectExtent l="9525" t="14605" r="952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635"/>
                        </a:xfrm>
                        <a:prstGeom prst="straightConnector1">
                          <a:avLst/>
                        </a:prstGeom>
                        <a:noFill/>
                        <a:ln w="19050">
                          <a:solidFill>
                            <a:srgbClr val="4458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7.25pt;margin-top:4.15pt;width:41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" strokecolor="#44589f" strokeweight="1.5pt"/>
            </w:pict>
          </mc:Fallback>
        </mc:AlternateContent>
      </w:r>
    </w:p>
    <w:p w:rsidR="00D76041" w:rsidRDefault="005545C3" w:rsidP="005E0814">
      <w:pPr>
        <w:spacing w:after="0" w:line="20" w:lineRule="atLeast"/>
        <w:ind w:left="2070" w:firstLine="90"/>
        <w:rPr>
          <w:rFonts w:ascii="Arial" w:hAnsi="Arial" w:cs="Arial"/>
          <w:b/>
          <w:color w:val="44589F"/>
          <w:sz w:val="20"/>
          <w:szCs w:val="20"/>
        </w:rPr>
      </w:pPr>
      <w:r w:rsidRPr="00096769">
        <w:rPr>
          <w:rFonts w:ascii="Arial" w:hAnsi="Arial" w:cs="Arial"/>
          <w:b/>
          <w:color w:val="44589F"/>
          <w:sz w:val="20"/>
          <w:szCs w:val="20"/>
        </w:rPr>
        <w:t xml:space="preserve">Terry E. </w:t>
      </w:r>
      <w:proofErr w:type="spellStart"/>
      <w:r w:rsidRPr="00096769">
        <w:rPr>
          <w:rFonts w:ascii="Arial" w:hAnsi="Arial" w:cs="Arial"/>
          <w:b/>
          <w:color w:val="44589F"/>
          <w:sz w:val="20"/>
          <w:szCs w:val="20"/>
        </w:rPr>
        <w:t>Branstad</w:t>
      </w:r>
      <w:proofErr w:type="spellEnd"/>
      <w:r w:rsidR="00091B57">
        <w:rPr>
          <w:rFonts w:ascii="Arial" w:hAnsi="Arial" w:cs="Arial"/>
          <w:b/>
          <w:color w:val="44589F"/>
          <w:sz w:val="20"/>
          <w:szCs w:val="20"/>
        </w:rPr>
        <w:t xml:space="preserve">     </w:t>
      </w:r>
      <w:r w:rsidR="00091B57">
        <w:rPr>
          <w:rFonts w:ascii="Arial" w:hAnsi="Arial" w:cs="Arial"/>
          <w:b/>
          <w:color w:val="44589F"/>
          <w:sz w:val="20"/>
          <w:szCs w:val="20"/>
        </w:rPr>
        <w:tab/>
      </w:r>
      <w:r w:rsidR="00091B57">
        <w:rPr>
          <w:rFonts w:ascii="Arial" w:hAnsi="Arial" w:cs="Arial"/>
          <w:b/>
          <w:color w:val="44589F"/>
          <w:sz w:val="20"/>
          <w:szCs w:val="20"/>
        </w:rPr>
        <w:tab/>
      </w:r>
      <w:r w:rsidR="00091B57">
        <w:rPr>
          <w:rFonts w:ascii="Arial" w:hAnsi="Arial" w:cs="Arial"/>
          <w:b/>
          <w:color w:val="44589F"/>
          <w:sz w:val="20"/>
          <w:szCs w:val="20"/>
        </w:rPr>
        <w:tab/>
      </w:r>
      <w:r w:rsidRPr="00096769">
        <w:rPr>
          <w:rFonts w:ascii="Arial" w:hAnsi="Arial" w:cs="Arial"/>
          <w:b/>
          <w:color w:val="44589F"/>
          <w:sz w:val="20"/>
          <w:szCs w:val="20"/>
        </w:rPr>
        <w:t>Kim Reynolds</w:t>
      </w:r>
      <w:r w:rsidR="00091B57" w:rsidRPr="00091B57">
        <w:rPr>
          <w:rFonts w:ascii="Arial" w:hAnsi="Arial" w:cs="Arial"/>
          <w:b/>
          <w:color w:val="44589F"/>
          <w:sz w:val="20"/>
          <w:szCs w:val="20"/>
        </w:rPr>
        <w:t xml:space="preserve"> </w:t>
      </w:r>
      <w:r w:rsidR="00091B57">
        <w:rPr>
          <w:rFonts w:ascii="Arial" w:hAnsi="Arial" w:cs="Arial"/>
          <w:b/>
          <w:color w:val="44589F"/>
          <w:sz w:val="20"/>
          <w:szCs w:val="20"/>
        </w:rPr>
        <w:tab/>
      </w:r>
      <w:r w:rsidR="00091B57">
        <w:rPr>
          <w:rFonts w:ascii="Arial" w:hAnsi="Arial" w:cs="Arial"/>
          <w:b/>
          <w:color w:val="44589F"/>
          <w:sz w:val="20"/>
          <w:szCs w:val="20"/>
        </w:rPr>
        <w:tab/>
      </w:r>
      <w:r w:rsidR="00091B57">
        <w:rPr>
          <w:rFonts w:ascii="Arial" w:hAnsi="Arial" w:cs="Arial"/>
          <w:b/>
          <w:color w:val="44589F"/>
          <w:sz w:val="20"/>
          <w:szCs w:val="20"/>
        </w:rPr>
        <w:tab/>
        <w:t xml:space="preserve">  </w:t>
      </w:r>
      <w:r w:rsidR="00091B57" w:rsidRPr="00096769">
        <w:rPr>
          <w:rFonts w:ascii="Arial" w:hAnsi="Arial" w:cs="Arial"/>
          <w:b/>
          <w:color w:val="44589F"/>
          <w:sz w:val="20"/>
          <w:szCs w:val="20"/>
        </w:rPr>
        <w:t>Charles M. Palmer</w:t>
      </w:r>
      <w:r w:rsidR="00D76041" w:rsidRPr="00096769">
        <w:rPr>
          <w:rFonts w:ascii="Arial" w:hAnsi="Arial" w:cs="Arial"/>
          <w:b/>
          <w:color w:val="44589F"/>
          <w:sz w:val="20"/>
          <w:szCs w:val="20"/>
        </w:rPr>
        <w:tab/>
      </w:r>
      <w:r w:rsidR="00091B57">
        <w:rPr>
          <w:rFonts w:ascii="Arial" w:hAnsi="Arial" w:cs="Arial"/>
          <w:b/>
          <w:color w:val="44589F"/>
          <w:sz w:val="20"/>
          <w:szCs w:val="20"/>
        </w:rPr>
        <w:tab/>
      </w:r>
      <w:r w:rsidR="00D76041" w:rsidRPr="00096769">
        <w:rPr>
          <w:rFonts w:ascii="Arial" w:hAnsi="Arial" w:cs="Arial"/>
          <w:b/>
          <w:color w:val="44589F"/>
          <w:sz w:val="20"/>
          <w:szCs w:val="20"/>
        </w:rPr>
        <w:t>Governor</w:t>
      </w:r>
      <w:r w:rsidR="00091B57">
        <w:rPr>
          <w:rFonts w:ascii="Arial" w:hAnsi="Arial" w:cs="Arial"/>
          <w:b/>
          <w:color w:val="44589F"/>
          <w:sz w:val="20"/>
          <w:szCs w:val="20"/>
        </w:rPr>
        <w:tab/>
      </w:r>
      <w:r w:rsidR="00091B57">
        <w:rPr>
          <w:rFonts w:ascii="Arial" w:hAnsi="Arial" w:cs="Arial"/>
          <w:b/>
          <w:color w:val="44589F"/>
          <w:sz w:val="20"/>
          <w:szCs w:val="20"/>
        </w:rPr>
        <w:tab/>
      </w:r>
      <w:r w:rsidR="00091B57">
        <w:rPr>
          <w:rFonts w:ascii="Arial" w:hAnsi="Arial" w:cs="Arial"/>
          <w:b/>
          <w:color w:val="44589F"/>
          <w:sz w:val="20"/>
          <w:szCs w:val="20"/>
        </w:rPr>
        <w:tab/>
      </w:r>
      <w:r w:rsidR="00091B57">
        <w:rPr>
          <w:rFonts w:ascii="Arial" w:hAnsi="Arial" w:cs="Arial"/>
          <w:b/>
          <w:color w:val="44589F"/>
          <w:sz w:val="20"/>
          <w:szCs w:val="20"/>
        </w:rPr>
        <w:tab/>
      </w:r>
      <w:r w:rsidR="00D76041" w:rsidRPr="00096769">
        <w:rPr>
          <w:rFonts w:ascii="Arial" w:hAnsi="Arial" w:cs="Arial"/>
          <w:b/>
          <w:color w:val="44589F"/>
          <w:sz w:val="20"/>
          <w:szCs w:val="20"/>
        </w:rPr>
        <w:t>Lt. Governor</w:t>
      </w:r>
      <w:r w:rsidR="00091B57">
        <w:rPr>
          <w:rFonts w:ascii="Arial" w:hAnsi="Arial" w:cs="Arial"/>
          <w:b/>
          <w:color w:val="44589F"/>
          <w:sz w:val="20"/>
          <w:szCs w:val="20"/>
        </w:rPr>
        <w:tab/>
      </w:r>
      <w:r w:rsidR="00091B57">
        <w:rPr>
          <w:rFonts w:ascii="Arial" w:hAnsi="Arial" w:cs="Arial"/>
          <w:b/>
          <w:color w:val="44589F"/>
          <w:sz w:val="20"/>
          <w:szCs w:val="20"/>
        </w:rPr>
        <w:tab/>
      </w:r>
      <w:r w:rsidR="00091B57">
        <w:rPr>
          <w:rFonts w:ascii="Arial" w:hAnsi="Arial" w:cs="Arial"/>
          <w:b/>
          <w:color w:val="44589F"/>
          <w:sz w:val="20"/>
          <w:szCs w:val="20"/>
        </w:rPr>
        <w:tab/>
        <w:t xml:space="preserve">  </w:t>
      </w:r>
      <w:r w:rsidR="00091B57" w:rsidRPr="00096769">
        <w:rPr>
          <w:rFonts w:ascii="Arial" w:hAnsi="Arial" w:cs="Arial"/>
          <w:b/>
          <w:color w:val="44589F"/>
          <w:sz w:val="20"/>
          <w:szCs w:val="20"/>
        </w:rPr>
        <w:t>Directo</w:t>
      </w:r>
      <w:r w:rsidR="005E0814">
        <w:rPr>
          <w:rFonts w:ascii="Arial" w:hAnsi="Arial" w:cs="Arial"/>
          <w:b/>
          <w:color w:val="44589F"/>
          <w:sz w:val="20"/>
          <w:szCs w:val="20"/>
        </w:rPr>
        <w:t>r</w:t>
      </w:r>
    </w:p>
    <w:p w:rsidR="005E0814" w:rsidRDefault="005E0814" w:rsidP="005E0814">
      <w:pPr>
        <w:spacing w:after="0" w:line="20" w:lineRule="atLeast"/>
        <w:ind w:left="2070" w:firstLine="90"/>
        <w:rPr>
          <w:rFonts w:ascii="Arial" w:hAnsi="Arial" w:cs="Arial"/>
          <w:b/>
          <w:color w:val="44589F"/>
          <w:sz w:val="20"/>
          <w:szCs w:val="20"/>
        </w:rPr>
      </w:pPr>
    </w:p>
    <w:p w:rsidR="005E0814" w:rsidRDefault="005E0814" w:rsidP="005E0814">
      <w:pPr>
        <w:spacing w:after="0" w:line="20" w:lineRule="atLeast"/>
        <w:ind w:left="2070" w:firstLine="90"/>
        <w:rPr>
          <w:rFonts w:ascii="Arial" w:hAnsi="Arial" w:cs="Arial"/>
          <w:b/>
          <w:color w:val="44589F"/>
          <w:sz w:val="20"/>
          <w:szCs w:val="20"/>
        </w:rPr>
      </w:pPr>
    </w:p>
    <w:p w:rsidR="005E0814" w:rsidRDefault="005E0814" w:rsidP="005E0814">
      <w:pPr>
        <w:spacing w:after="0" w:line="20" w:lineRule="atLeast"/>
        <w:ind w:left="2070" w:firstLine="90"/>
        <w:rPr>
          <w:rFonts w:ascii="Arial" w:hAnsi="Arial" w:cs="Arial"/>
          <w:color w:val="44589F"/>
          <w:sz w:val="20"/>
          <w:szCs w:val="20"/>
        </w:rPr>
      </w:pPr>
    </w:p>
    <w:p w:rsidR="003227A3" w:rsidRDefault="003227A3" w:rsidP="005E0814">
      <w:pPr>
        <w:spacing w:after="0" w:line="20" w:lineRule="atLeast"/>
        <w:ind w:left="2070" w:firstLine="90"/>
        <w:rPr>
          <w:rFonts w:ascii="Arial" w:hAnsi="Arial" w:cs="Arial"/>
          <w:color w:val="44589F"/>
          <w:sz w:val="20"/>
          <w:szCs w:val="20"/>
        </w:rPr>
        <w:sectPr w:rsidR="003227A3" w:rsidSect="00F21413">
          <w:footerReference w:type="default" r:id="rId14"/>
          <w:footerReference w:type="first" r:id="rId15"/>
          <w:type w:val="continuous"/>
          <w:pgSz w:w="12240" w:h="15840"/>
          <w:pgMar w:top="720" w:right="720" w:bottom="720" w:left="720" w:header="720" w:footer="720" w:gutter="0"/>
          <w:cols w:space="720"/>
          <w:titlePg/>
          <w:docGrid w:linePitch="360"/>
        </w:sectPr>
      </w:pPr>
    </w:p>
    <w:p w:rsidR="00163917" w:rsidRPr="004D17B4" w:rsidRDefault="00163917" w:rsidP="00F73F62">
      <w:pPr>
        <w:spacing w:after="0" w:line="20" w:lineRule="atLeast"/>
        <w:rPr>
          <w:rFonts w:ascii="Times New Roman" w:hAnsi="Times New Roman"/>
          <w:color w:val="44589F"/>
          <w:sz w:val="24"/>
          <w:szCs w:val="24"/>
        </w:rPr>
      </w:pPr>
    </w:p>
    <w:p w:rsidR="00D471EB" w:rsidRPr="004D17B4" w:rsidRDefault="006719E3" w:rsidP="00D471EB">
      <w:pPr>
        <w:ind w:left="-720" w:right="-720" w:firstLine="720"/>
        <w:rPr>
          <w:rFonts w:ascii="Times New Roman" w:hAnsi="Times New Roman"/>
          <w:sz w:val="24"/>
          <w:szCs w:val="24"/>
        </w:rPr>
      </w:pPr>
      <w:r w:rsidRPr="004D17B4">
        <w:rPr>
          <w:rFonts w:ascii="Times New Roman" w:hAnsi="Times New Roman"/>
          <w:sz w:val="24"/>
          <w:szCs w:val="24"/>
        </w:rPr>
        <w:fldChar w:fldCharType="begin"/>
      </w:r>
      <w:r w:rsidRPr="004D17B4">
        <w:rPr>
          <w:rFonts w:ascii="Times New Roman" w:hAnsi="Times New Roman"/>
          <w:sz w:val="24"/>
          <w:szCs w:val="24"/>
        </w:rPr>
        <w:instrText xml:space="preserve"> DATE \@ "MMMM d, yyyy" </w:instrText>
      </w:r>
      <w:r w:rsidRPr="004D17B4">
        <w:rPr>
          <w:rFonts w:ascii="Times New Roman" w:hAnsi="Times New Roman"/>
          <w:sz w:val="24"/>
          <w:szCs w:val="24"/>
        </w:rPr>
        <w:fldChar w:fldCharType="separate"/>
      </w:r>
      <w:r w:rsidR="005304BD" w:rsidRPr="004D17B4">
        <w:rPr>
          <w:rFonts w:ascii="Times New Roman" w:hAnsi="Times New Roman"/>
          <w:noProof/>
          <w:sz w:val="24"/>
          <w:szCs w:val="24"/>
        </w:rPr>
        <w:t>June 5, 2014</w:t>
      </w:r>
      <w:r w:rsidRPr="004D17B4">
        <w:rPr>
          <w:rFonts w:ascii="Times New Roman" w:hAnsi="Times New Roman"/>
          <w:sz w:val="24"/>
          <w:szCs w:val="24"/>
        </w:rPr>
        <w:fldChar w:fldCharType="end"/>
      </w:r>
    </w:p>
    <w:p w:rsidR="00D471CD" w:rsidRPr="004D17B4" w:rsidRDefault="005304BD" w:rsidP="00D471CD">
      <w:pPr>
        <w:spacing w:line="240" w:lineRule="auto"/>
        <w:ind w:right="-720"/>
        <w:contextualSpacing/>
        <w:rPr>
          <w:rFonts w:ascii="Times New Roman" w:hAnsi="Times New Roman"/>
          <w:sz w:val="24"/>
          <w:szCs w:val="24"/>
        </w:rPr>
      </w:pPr>
      <w:r w:rsidRPr="004D17B4">
        <w:rPr>
          <w:rFonts w:ascii="Times New Roman" w:hAnsi="Times New Roman"/>
          <w:sz w:val="24"/>
          <w:szCs w:val="24"/>
        </w:rPr>
        <w:t>Dear Selection Committee:</w:t>
      </w:r>
    </w:p>
    <w:p w:rsidR="005304BD" w:rsidRPr="004D17B4" w:rsidRDefault="005304BD" w:rsidP="00D471CD">
      <w:pPr>
        <w:spacing w:line="240" w:lineRule="auto"/>
        <w:ind w:right="-720"/>
        <w:contextualSpacing/>
        <w:rPr>
          <w:rFonts w:ascii="Times New Roman" w:hAnsi="Times New Roman"/>
          <w:sz w:val="24"/>
          <w:szCs w:val="24"/>
        </w:rPr>
      </w:pPr>
    </w:p>
    <w:p w:rsidR="005304BD" w:rsidRPr="004D17B4" w:rsidRDefault="005304BD" w:rsidP="00D471CD">
      <w:pPr>
        <w:spacing w:line="240" w:lineRule="auto"/>
        <w:ind w:right="-720"/>
        <w:contextualSpacing/>
        <w:rPr>
          <w:rFonts w:ascii="Times New Roman" w:hAnsi="Times New Roman"/>
          <w:sz w:val="24"/>
          <w:szCs w:val="24"/>
        </w:rPr>
      </w:pPr>
      <w:r w:rsidRPr="004D17B4">
        <w:rPr>
          <w:rFonts w:ascii="Times New Roman" w:hAnsi="Times New Roman"/>
          <w:sz w:val="24"/>
          <w:szCs w:val="24"/>
        </w:rPr>
        <w:t xml:space="preserve">I write today to nominate Henny Ohr for the Meredith Emerging Woman of Influence Award.  Henny has been tireless in her work on behalf of traumatized people whose journey to freedom led them to Iowa.  In a speech he gave to immigrant </w:t>
      </w:r>
      <w:r w:rsidR="00764587" w:rsidRPr="004D17B4">
        <w:rPr>
          <w:rFonts w:ascii="Times New Roman" w:hAnsi="Times New Roman"/>
          <w:sz w:val="24"/>
          <w:szCs w:val="24"/>
        </w:rPr>
        <w:t>entrepreneurs</w:t>
      </w:r>
      <w:r w:rsidRPr="004D17B4">
        <w:rPr>
          <w:rFonts w:ascii="Times New Roman" w:hAnsi="Times New Roman"/>
          <w:sz w:val="24"/>
          <w:szCs w:val="24"/>
        </w:rPr>
        <w:t xml:space="preserve">, Governor </w:t>
      </w:r>
      <w:proofErr w:type="spellStart"/>
      <w:r w:rsidRPr="004D17B4">
        <w:rPr>
          <w:rFonts w:ascii="Times New Roman" w:hAnsi="Times New Roman"/>
          <w:sz w:val="24"/>
          <w:szCs w:val="24"/>
        </w:rPr>
        <w:t>Branstad</w:t>
      </w:r>
      <w:proofErr w:type="spellEnd"/>
      <w:r w:rsidRPr="004D17B4">
        <w:rPr>
          <w:rFonts w:ascii="Times New Roman" w:hAnsi="Times New Roman"/>
          <w:sz w:val="24"/>
          <w:szCs w:val="24"/>
        </w:rPr>
        <w:t xml:space="preserve"> mentioned that if it weren’t for immigrants and refugees, Iowa would be losing population.  Indeed, not only are our newest Iowans increasing our diversity, they are also keeping us growing, taking jobs many natives reject, and blending the wisdom, traditions, family values and community traditions of their cultures </w:t>
      </w:r>
      <w:r w:rsidR="00764587" w:rsidRPr="004D17B4">
        <w:rPr>
          <w:rFonts w:ascii="Times New Roman" w:hAnsi="Times New Roman"/>
          <w:sz w:val="24"/>
          <w:szCs w:val="24"/>
        </w:rPr>
        <w:t>with</w:t>
      </w:r>
      <w:r w:rsidRPr="004D17B4">
        <w:rPr>
          <w:rFonts w:ascii="Times New Roman" w:hAnsi="Times New Roman"/>
          <w:sz w:val="24"/>
          <w:szCs w:val="24"/>
        </w:rPr>
        <w:t xml:space="preserve"> ours.</w:t>
      </w:r>
      <w:r w:rsidR="00764587" w:rsidRPr="004D17B4">
        <w:rPr>
          <w:rFonts w:ascii="Times New Roman" w:hAnsi="Times New Roman"/>
          <w:sz w:val="24"/>
          <w:szCs w:val="24"/>
        </w:rPr>
        <w:t xml:space="preserve">  We are all richer for it.</w:t>
      </w:r>
    </w:p>
    <w:p w:rsidR="005304BD" w:rsidRPr="004D17B4" w:rsidRDefault="005304BD" w:rsidP="00D471CD">
      <w:pPr>
        <w:spacing w:line="240" w:lineRule="auto"/>
        <w:ind w:right="-720"/>
        <w:contextualSpacing/>
        <w:rPr>
          <w:rFonts w:ascii="Times New Roman" w:hAnsi="Times New Roman"/>
          <w:sz w:val="24"/>
          <w:szCs w:val="24"/>
        </w:rPr>
      </w:pPr>
    </w:p>
    <w:p w:rsidR="005304BD" w:rsidRPr="004D17B4" w:rsidRDefault="005304BD" w:rsidP="00D471CD">
      <w:pPr>
        <w:spacing w:line="240" w:lineRule="auto"/>
        <w:ind w:right="-720"/>
        <w:contextualSpacing/>
        <w:rPr>
          <w:rFonts w:ascii="Times New Roman" w:hAnsi="Times New Roman"/>
        </w:rPr>
      </w:pPr>
      <w:r w:rsidRPr="004D17B4">
        <w:rPr>
          <w:rFonts w:ascii="Times New Roman" w:hAnsi="Times New Roman"/>
          <w:sz w:val="24"/>
          <w:szCs w:val="24"/>
        </w:rPr>
        <w:t xml:space="preserve">On the national refugee scene, “Mutual Assistance Associations” (MAA’s) have proven extremely effective at helping refugees acclimate, assimilate and thrive.  From the very first days Governor Robert Ray established Iowa’s refugee program, </w:t>
      </w:r>
      <w:r w:rsidR="00764587" w:rsidRPr="004D17B4">
        <w:rPr>
          <w:rFonts w:ascii="Times New Roman" w:hAnsi="Times New Roman"/>
          <w:sz w:val="24"/>
          <w:szCs w:val="24"/>
        </w:rPr>
        <w:t xml:space="preserve">refugee community leaders have been engaged to help their communities.  It has been some time since Iowa has seen this level of organization among refugee groups, so I was tremendously encouraged to see </w:t>
      </w:r>
      <w:r w:rsidR="00764587" w:rsidRPr="004D17B4">
        <w:rPr>
          <w:rFonts w:ascii="Times New Roman" w:hAnsi="Times New Roman"/>
        </w:rPr>
        <w:t>Ethnic Minorities of Burma Advocacy and Resource Center</w:t>
      </w:r>
      <w:r w:rsidR="00764587" w:rsidRPr="004D17B4">
        <w:rPr>
          <w:rFonts w:ascii="Times New Roman" w:hAnsi="Times New Roman"/>
        </w:rPr>
        <w:t xml:space="preserve"> (EMBARC) take its first steps toward becoming an effective organization. One of the key early challenges MAA’s face is organization and logistics.  Organizing volunteers, assessing needs, securing donations and grant funding, providing a place where refugees who are struggling can go and speak to a member of their culture who knows about those challenges—all of these things take time, effort and professional expertise.  While Henny is very humble about her efforts to put EMBARC on a solid footing</w:t>
      </w:r>
      <w:r w:rsidR="00463101" w:rsidRPr="004D17B4">
        <w:rPr>
          <w:rFonts w:ascii="Times New Roman" w:hAnsi="Times New Roman"/>
        </w:rPr>
        <w:t>, it is clear to me that without her tireless efforts</w:t>
      </w:r>
      <w:r w:rsidR="004D17B4">
        <w:rPr>
          <w:rFonts w:ascii="Times New Roman" w:hAnsi="Times New Roman"/>
        </w:rPr>
        <w:t>, professionalism</w:t>
      </w:r>
      <w:bookmarkStart w:id="0" w:name="_GoBack"/>
      <w:bookmarkEnd w:id="0"/>
      <w:r w:rsidR="00463101" w:rsidRPr="004D17B4">
        <w:rPr>
          <w:rFonts w:ascii="Times New Roman" w:hAnsi="Times New Roman"/>
        </w:rPr>
        <w:t xml:space="preserve"> and dedication, EMBARC may have never formed, let alone become the funded, effective organization it is today.  </w:t>
      </w:r>
    </w:p>
    <w:p w:rsidR="00463101" w:rsidRPr="004D17B4" w:rsidRDefault="00463101" w:rsidP="00D471CD">
      <w:pPr>
        <w:spacing w:line="240" w:lineRule="auto"/>
        <w:ind w:right="-720"/>
        <w:contextualSpacing/>
        <w:rPr>
          <w:rFonts w:ascii="Times New Roman" w:hAnsi="Times New Roman"/>
        </w:rPr>
      </w:pPr>
    </w:p>
    <w:p w:rsidR="00463101" w:rsidRDefault="00463101" w:rsidP="00D471CD">
      <w:pPr>
        <w:spacing w:line="240" w:lineRule="auto"/>
        <w:ind w:right="-720"/>
        <w:contextualSpacing/>
        <w:rPr>
          <w:rFonts w:ascii="Times New Roman" w:hAnsi="Times New Roman"/>
        </w:rPr>
      </w:pPr>
      <w:r w:rsidRPr="004D17B4">
        <w:rPr>
          <w:rFonts w:ascii="Times New Roman" w:hAnsi="Times New Roman"/>
        </w:rPr>
        <w:t xml:space="preserve">As you will see from her resume and the abbreviated list of accomplishments I was able to compile, Henny has been a tireless advocate for those who need a little </w:t>
      </w:r>
      <w:proofErr w:type="gramStart"/>
      <w:r w:rsidR="007C424F" w:rsidRPr="004D17B4">
        <w:rPr>
          <w:rFonts w:ascii="Times New Roman" w:hAnsi="Times New Roman"/>
        </w:rPr>
        <w:t>help,</w:t>
      </w:r>
      <w:proofErr w:type="gramEnd"/>
      <w:r w:rsidRPr="004D17B4">
        <w:rPr>
          <w:rFonts w:ascii="Times New Roman" w:hAnsi="Times New Roman"/>
        </w:rPr>
        <w:t xml:space="preserve"> or a “hand up” in order to make their highest and best contribution to our community.  These are not people who </w:t>
      </w:r>
      <w:r w:rsidR="007C424F" w:rsidRPr="004D17B4">
        <w:rPr>
          <w:rFonts w:ascii="Times New Roman" w:hAnsi="Times New Roman"/>
        </w:rPr>
        <w:t xml:space="preserve">are waiting for a hand out.  These are people who have fled persecution in war-torn areas, survived the deprivations of refugee camps, sometimes for decades, </w:t>
      </w:r>
      <w:proofErr w:type="gramStart"/>
      <w:r w:rsidR="007C424F" w:rsidRPr="004D17B4">
        <w:rPr>
          <w:rFonts w:ascii="Times New Roman" w:hAnsi="Times New Roman"/>
        </w:rPr>
        <w:t>then</w:t>
      </w:r>
      <w:proofErr w:type="gramEnd"/>
      <w:r w:rsidR="007C424F" w:rsidRPr="004D17B4">
        <w:rPr>
          <w:rFonts w:ascii="Times New Roman" w:hAnsi="Times New Roman"/>
        </w:rPr>
        <w:t xml:space="preserve"> borrowed enough money to fly with their families to a new land where they don’t know the language, culture or societal norms, with little but the clothes on their backs and a dream of a better life for their families.  As anyone can imagine, people who have grown up in a remote camp in Southeast Asia might be a little overwhelmed upon landing in our modern society.  A caring “navigator” from their culture can make all the difference in keeping hope alive, assuring children are integrated into our education system, and promoting each refugee’s ability to work hard, learn English and seek job training to advance.  </w:t>
      </w:r>
      <w:proofErr w:type="spellStart"/>
      <w:r w:rsidR="007C424F" w:rsidRPr="004D17B4">
        <w:rPr>
          <w:rFonts w:ascii="Times New Roman" w:hAnsi="Times New Roman"/>
        </w:rPr>
        <w:t>Henny’s</w:t>
      </w:r>
      <w:proofErr w:type="spellEnd"/>
      <w:r w:rsidR="007C424F" w:rsidRPr="004D17B4">
        <w:rPr>
          <w:rFonts w:ascii="Times New Roman" w:hAnsi="Times New Roman"/>
        </w:rPr>
        <w:t xml:space="preserve"> efforts have been critical in allowing EMBARC to become that “hand up” for thousands of refugees from Burma who now call Iowa home.</w:t>
      </w:r>
      <w:r w:rsidR="004D17B4" w:rsidRPr="004D17B4">
        <w:rPr>
          <w:rFonts w:ascii="Times New Roman" w:hAnsi="Times New Roman"/>
        </w:rPr>
        <w:t xml:space="preserve"> In my estimation, Henny Ohr is the very embodiment of an “Emerging Woman of Influence.”  I hope you’ll agree.</w:t>
      </w:r>
    </w:p>
    <w:p w:rsidR="004D17B4" w:rsidRDefault="004D17B4" w:rsidP="00D471CD">
      <w:pPr>
        <w:spacing w:line="240" w:lineRule="auto"/>
        <w:ind w:right="-720"/>
        <w:contextualSpacing/>
        <w:rPr>
          <w:rFonts w:ascii="Times New Roman" w:hAnsi="Times New Roman"/>
        </w:rPr>
      </w:pPr>
    </w:p>
    <w:p w:rsidR="004D17B4" w:rsidRDefault="004D17B4" w:rsidP="00D471CD">
      <w:pPr>
        <w:spacing w:line="240" w:lineRule="auto"/>
        <w:ind w:righ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Sincerely,</w:t>
      </w:r>
    </w:p>
    <w:p w:rsidR="004D17B4" w:rsidRDefault="004D17B4" w:rsidP="00D471CD">
      <w:pPr>
        <w:spacing w:line="240" w:lineRule="auto"/>
        <w:ind w:righ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Loren Bawn</w:t>
      </w:r>
    </w:p>
    <w:p w:rsidR="004D17B4" w:rsidRPr="004D17B4" w:rsidRDefault="004D17B4" w:rsidP="00D471CD">
      <w:pPr>
        <w:spacing w:line="240" w:lineRule="auto"/>
        <w:ind w:right="-720"/>
        <w:contextualSpacing/>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Operations Manager</w:t>
      </w:r>
    </w:p>
    <w:sectPr w:rsidR="004D17B4" w:rsidRPr="004D17B4" w:rsidSect="00F73F62">
      <w:type w:val="continuous"/>
      <w:pgSz w:w="12240" w:h="15840"/>
      <w:pgMar w:top="1440" w:right="1440" w:bottom="1440" w:left="1440" w:header="1152" w:footer="28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DAA" w:rsidRDefault="001E3DAA" w:rsidP="00D77BCF">
      <w:pPr>
        <w:spacing w:after="0" w:line="240" w:lineRule="auto"/>
      </w:pPr>
      <w:r>
        <w:separator/>
      </w:r>
    </w:p>
  </w:endnote>
  <w:endnote w:type="continuationSeparator" w:id="0">
    <w:p w:rsidR="001E3DAA" w:rsidRDefault="001E3DAA" w:rsidP="00D7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12" w:rsidRDefault="003E4108" w:rsidP="007537EE">
    <w:pPr>
      <w:spacing w:after="0" w:line="20" w:lineRule="atLeast"/>
      <w:jc w:val="center"/>
      <w:rPr>
        <w:color w:val="44589F"/>
      </w:rPr>
    </w:pPr>
    <w:r>
      <w:rPr>
        <w:noProof/>
        <w:color w:val="44589F"/>
        <w:lang w:bidi="ar-SA"/>
      </w:rPr>
      <mc:AlternateContent>
        <mc:Choice Requires="wps">
          <w:drawing>
            <wp:anchor distT="0" distB="0" distL="114300" distR="114300" simplePos="0" relativeHeight="251657216" behindDoc="0" locked="0" layoutInCell="1" allowOverlap="1" wp14:anchorId="14D0C4CB" wp14:editId="26FBA027">
              <wp:simplePos x="0" y="0"/>
              <wp:positionH relativeFrom="column">
                <wp:posOffset>114300</wp:posOffset>
              </wp:positionH>
              <wp:positionV relativeFrom="paragraph">
                <wp:posOffset>139700</wp:posOffset>
              </wp:positionV>
              <wp:extent cx="6543675" cy="635"/>
              <wp:effectExtent l="9525" t="15875" r="9525" b="120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635"/>
                      </a:xfrm>
                      <a:prstGeom prst="straightConnector1">
                        <a:avLst/>
                      </a:prstGeom>
                      <a:noFill/>
                      <a:ln w="19050">
                        <a:solidFill>
                          <a:srgbClr val="4458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pt;margin-top:11pt;width:515.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" strokecolor="#44589f" strokeweight="1.5pt"/>
          </w:pict>
        </mc:Fallback>
      </mc:AlternateContent>
    </w:r>
  </w:p>
  <w:p w:rsidR="00EE4912" w:rsidRDefault="00EE4912" w:rsidP="00EC050C">
    <w:pPr>
      <w:spacing w:after="0" w:line="20" w:lineRule="atLeast"/>
      <w:jc w:val="center"/>
      <w:rPr>
        <w:rFonts w:ascii="Arial" w:hAnsi="Arial" w:cs="Arial"/>
        <w:color w:val="44589F"/>
        <w:sz w:val="20"/>
        <w:szCs w:val="20"/>
      </w:rPr>
    </w:pPr>
    <w:r>
      <w:rPr>
        <w:rFonts w:ascii="Arial" w:hAnsi="Arial" w:cs="Arial"/>
        <w:color w:val="44589F"/>
        <w:sz w:val="20"/>
        <w:szCs w:val="20"/>
      </w:rPr>
      <w:t>Bureau of Refugee Services</w:t>
    </w:r>
  </w:p>
  <w:p w:rsidR="00EE4912" w:rsidRDefault="00EE4912" w:rsidP="00EC050C">
    <w:pPr>
      <w:spacing w:after="0" w:line="20" w:lineRule="atLeast"/>
      <w:jc w:val="center"/>
      <w:rPr>
        <w:rFonts w:ascii="Arial" w:hAnsi="Arial" w:cs="Arial"/>
        <w:color w:val="44589F"/>
        <w:sz w:val="20"/>
        <w:szCs w:val="20"/>
      </w:rPr>
    </w:pPr>
    <w:r>
      <w:rPr>
        <w:rFonts w:ascii="Arial" w:hAnsi="Arial" w:cs="Arial"/>
        <w:color w:val="44589F"/>
        <w:sz w:val="20"/>
        <w:szCs w:val="20"/>
      </w:rPr>
      <w:t>40</w:t>
    </w:r>
    <w:r w:rsidRPr="005C6886">
      <w:rPr>
        <w:rFonts w:ascii="Arial" w:hAnsi="Arial" w:cs="Arial"/>
        <w:color w:val="44589F"/>
        <w:sz w:val="20"/>
        <w:szCs w:val="20"/>
      </w:rPr>
      <w:t>1</w:t>
    </w:r>
    <w:r>
      <w:rPr>
        <w:rFonts w:ascii="Arial" w:hAnsi="Arial" w:cs="Arial"/>
        <w:color w:val="44589F"/>
        <w:sz w:val="20"/>
        <w:szCs w:val="20"/>
      </w:rPr>
      <w:t xml:space="preserve"> SW 7</w:t>
    </w:r>
    <w:r w:rsidRPr="00EC050C">
      <w:rPr>
        <w:rFonts w:ascii="Arial" w:hAnsi="Arial" w:cs="Arial"/>
        <w:color w:val="44589F"/>
        <w:sz w:val="20"/>
        <w:szCs w:val="20"/>
        <w:vertAlign w:val="superscript"/>
      </w:rPr>
      <w:t>th</w:t>
    </w:r>
    <w:r>
      <w:rPr>
        <w:rFonts w:ascii="Arial" w:hAnsi="Arial" w:cs="Arial"/>
        <w:color w:val="44589F"/>
        <w:sz w:val="20"/>
        <w:szCs w:val="20"/>
      </w:rPr>
      <w:t xml:space="preserve"> St., Ste. N</w:t>
    </w:r>
    <w:r w:rsidRPr="005C6886">
      <w:rPr>
        <w:rFonts w:ascii="Arial" w:hAnsi="Arial" w:cs="Arial"/>
        <w:color w:val="44589F"/>
        <w:sz w:val="20"/>
        <w:szCs w:val="20"/>
      </w:rPr>
      <w:t>, Des Moines, IA 503</w:t>
    </w:r>
    <w:r>
      <w:rPr>
        <w:rFonts w:ascii="Arial" w:hAnsi="Arial" w:cs="Arial"/>
        <w:color w:val="44589F"/>
        <w:sz w:val="20"/>
        <w:szCs w:val="20"/>
      </w:rPr>
      <w:t>0</w:t>
    </w:r>
    <w:r w:rsidRPr="005C6886">
      <w:rPr>
        <w:rFonts w:ascii="Arial" w:hAnsi="Arial" w:cs="Arial"/>
        <w:color w:val="44589F"/>
        <w:sz w:val="20"/>
        <w:szCs w:val="20"/>
      </w:rPr>
      <w:t>9</w:t>
    </w:r>
  </w:p>
  <w:p w:rsidR="00EE4912" w:rsidRPr="00EC050C" w:rsidRDefault="00EE4912" w:rsidP="00EC050C">
    <w:pPr>
      <w:spacing w:after="0" w:line="20" w:lineRule="atLeast"/>
      <w:jc w:val="center"/>
      <w:rPr>
        <w:rFonts w:ascii="Arial" w:hAnsi="Arial" w:cs="Arial"/>
        <w:color w:val="44589F"/>
        <w:sz w:val="20"/>
        <w:szCs w:val="20"/>
      </w:rPr>
    </w:pPr>
    <w:r>
      <w:rPr>
        <w:rFonts w:ascii="Arial" w:hAnsi="Arial" w:cs="Arial"/>
        <w:color w:val="44589F"/>
        <w:sz w:val="20"/>
        <w:szCs w:val="20"/>
      </w:rPr>
      <w:t>Phone:  515-283-7999 Fax:  515-283-9160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12" w:rsidRDefault="003E4108" w:rsidP="00F21413">
    <w:pPr>
      <w:pStyle w:val="Footer"/>
      <w:spacing w:after="0"/>
    </w:pPr>
    <w:r>
      <w:rPr>
        <w:noProof/>
        <w:lang w:bidi="ar-SA"/>
      </w:rPr>
      <mc:AlternateContent>
        <mc:Choice Requires="wps">
          <w:drawing>
            <wp:anchor distT="0" distB="0" distL="114300" distR="114300" simplePos="0" relativeHeight="251658240" behindDoc="0" locked="0" layoutInCell="1" allowOverlap="1" wp14:anchorId="14D0C4CC" wp14:editId="571D386B">
              <wp:simplePos x="0" y="0"/>
              <wp:positionH relativeFrom="column">
                <wp:posOffset>219075</wp:posOffset>
              </wp:positionH>
              <wp:positionV relativeFrom="paragraph">
                <wp:posOffset>151130</wp:posOffset>
              </wp:positionV>
              <wp:extent cx="6543675" cy="635"/>
              <wp:effectExtent l="9525" t="17780" r="952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635"/>
                      </a:xfrm>
                      <a:prstGeom prst="straightConnector1">
                        <a:avLst/>
                      </a:prstGeom>
                      <a:noFill/>
                      <a:ln w="19050">
                        <a:solidFill>
                          <a:srgbClr val="4458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25pt;margin-top:11.9pt;width:515.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" strokecolor="#44589f" strokeweight="1.5pt"/>
          </w:pict>
        </mc:Fallback>
      </mc:AlternateContent>
    </w:r>
  </w:p>
  <w:p w:rsidR="00EE4912" w:rsidRDefault="00EE4912" w:rsidP="00F21413">
    <w:pPr>
      <w:spacing w:after="0" w:line="20" w:lineRule="atLeast"/>
      <w:jc w:val="center"/>
      <w:rPr>
        <w:rFonts w:ascii="Arial" w:hAnsi="Arial" w:cs="Arial"/>
        <w:color w:val="44589F"/>
        <w:sz w:val="20"/>
        <w:szCs w:val="20"/>
      </w:rPr>
    </w:pPr>
    <w:r>
      <w:rPr>
        <w:rFonts w:ascii="Arial" w:hAnsi="Arial" w:cs="Arial"/>
        <w:color w:val="44589F"/>
        <w:sz w:val="20"/>
        <w:szCs w:val="20"/>
      </w:rPr>
      <w:t>Bureau of Refugee Services</w:t>
    </w:r>
  </w:p>
  <w:p w:rsidR="00EE4912" w:rsidRDefault="00EE4912" w:rsidP="00F21413">
    <w:pPr>
      <w:spacing w:after="0" w:line="20" w:lineRule="atLeast"/>
      <w:jc w:val="center"/>
      <w:rPr>
        <w:rFonts w:ascii="Arial" w:hAnsi="Arial" w:cs="Arial"/>
        <w:color w:val="44589F"/>
        <w:sz w:val="20"/>
        <w:szCs w:val="20"/>
      </w:rPr>
    </w:pPr>
    <w:r>
      <w:rPr>
        <w:rFonts w:ascii="Arial" w:hAnsi="Arial" w:cs="Arial"/>
        <w:color w:val="44589F"/>
        <w:sz w:val="20"/>
        <w:szCs w:val="20"/>
      </w:rPr>
      <w:t>40</w:t>
    </w:r>
    <w:r w:rsidRPr="005C6886">
      <w:rPr>
        <w:rFonts w:ascii="Arial" w:hAnsi="Arial" w:cs="Arial"/>
        <w:color w:val="44589F"/>
        <w:sz w:val="20"/>
        <w:szCs w:val="20"/>
      </w:rPr>
      <w:t>1</w:t>
    </w:r>
    <w:r>
      <w:rPr>
        <w:rFonts w:ascii="Arial" w:hAnsi="Arial" w:cs="Arial"/>
        <w:color w:val="44589F"/>
        <w:sz w:val="20"/>
        <w:szCs w:val="20"/>
      </w:rPr>
      <w:t xml:space="preserve"> SW 7</w:t>
    </w:r>
    <w:r w:rsidRPr="00EC050C">
      <w:rPr>
        <w:rFonts w:ascii="Arial" w:hAnsi="Arial" w:cs="Arial"/>
        <w:color w:val="44589F"/>
        <w:sz w:val="20"/>
        <w:szCs w:val="20"/>
        <w:vertAlign w:val="superscript"/>
      </w:rPr>
      <w:t>th</w:t>
    </w:r>
    <w:r>
      <w:rPr>
        <w:rFonts w:ascii="Arial" w:hAnsi="Arial" w:cs="Arial"/>
        <w:color w:val="44589F"/>
        <w:sz w:val="20"/>
        <w:szCs w:val="20"/>
      </w:rPr>
      <w:t xml:space="preserve"> St., Ste. N</w:t>
    </w:r>
    <w:r w:rsidRPr="005C6886">
      <w:rPr>
        <w:rFonts w:ascii="Arial" w:hAnsi="Arial" w:cs="Arial"/>
        <w:color w:val="44589F"/>
        <w:sz w:val="20"/>
        <w:szCs w:val="20"/>
      </w:rPr>
      <w:t>, Des Moines, IA 503</w:t>
    </w:r>
    <w:r>
      <w:rPr>
        <w:rFonts w:ascii="Arial" w:hAnsi="Arial" w:cs="Arial"/>
        <w:color w:val="44589F"/>
        <w:sz w:val="20"/>
        <w:szCs w:val="20"/>
      </w:rPr>
      <w:t>0</w:t>
    </w:r>
    <w:r w:rsidRPr="005C6886">
      <w:rPr>
        <w:rFonts w:ascii="Arial" w:hAnsi="Arial" w:cs="Arial"/>
        <w:color w:val="44589F"/>
        <w:sz w:val="20"/>
        <w:szCs w:val="20"/>
      </w:rPr>
      <w:t>9</w:t>
    </w:r>
  </w:p>
  <w:p w:rsidR="00EE4912" w:rsidRDefault="00EE4912" w:rsidP="00F21413">
    <w:pPr>
      <w:spacing w:after="0" w:line="20" w:lineRule="atLeast"/>
      <w:jc w:val="center"/>
      <w:rPr>
        <w:rFonts w:ascii="Arial" w:hAnsi="Arial" w:cs="Arial"/>
        <w:color w:val="44589F"/>
        <w:sz w:val="20"/>
        <w:szCs w:val="20"/>
      </w:rPr>
    </w:pPr>
    <w:r>
      <w:rPr>
        <w:rFonts w:ascii="Arial" w:hAnsi="Arial" w:cs="Arial"/>
        <w:color w:val="44589F"/>
        <w:sz w:val="20"/>
        <w:szCs w:val="20"/>
      </w:rPr>
      <w:t>Phone:  515-283-7999 or 1-800-362-2780 Fax:  515-564-4119</w:t>
    </w:r>
  </w:p>
  <w:p w:rsidR="00EE4912" w:rsidRPr="005C6886" w:rsidRDefault="00EE4912" w:rsidP="00B27791">
    <w:pPr>
      <w:spacing w:after="0" w:line="20" w:lineRule="atLeast"/>
      <w:rPr>
        <w:rFonts w:ascii="Arial" w:hAnsi="Arial" w:cs="Arial"/>
        <w:color w:val="44589F"/>
        <w:sz w:val="20"/>
        <w:szCs w:val="20"/>
      </w:rPr>
    </w:pPr>
    <w:r>
      <w:rPr>
        <w:rFonts w:ascii="Arial" w:hAnsi="Arial" w:cs="Arial"/>
        <w:color w:val="44589F"/>
        <w:sz w:val="20"/>
        <w:szCs w:val="20"/>
      </w:rPr>
      <w:t>Rev. 7/2011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DAA" w:rsidRDefault="001E3DAA" w:rsidP="00D77BCF">
      <w:pPr>
        <w:spacing w:after="0" w:line="240" w:lineRule="auto"/>
      </w:pPr>
      <w:r>
        <w:separator/>
      </w:r>
    </w:p>
  </w:footnote>
  <w:footnote w:type="continuationSeparator" w:id="0">
    <w:p w:rsidR="001E3DAA" w:rsidRDefault="001E3DAA" w:rsidP="00D77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615DF"/>
    <w:multiLevelType w:val="hybridMultilevel"/>
    <w:tmpl w:val="C3E824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comment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BD"/>
    <w:rsid w:val="000857E2"/>
    <w:rsid w:val="00091B57"/>
    <w:rsid w:val="00096769"/>
    <w:rsid w:val="000A373A"/>
    <w:rsid w:val="000E13B2"/>
    <w:rsid w:val="00126EE3"/>
    <w:rsid w:val="00163917"/>
    <w:rsid w:val="001E3DAA"/>
    <w:rsid w:val="00214622"/>
    <w:rsid w:val="00260173"/>
    <w:rsid w:val="0027186C"/>
    <w:rsid w:val="002742E7"/>
    <w:rsid w:val="002807C4"/>
    <w:rsid w:val="002C262C"/>
    <w:rsid w:val="002D063E"/>
    <w:rsid w:val="003227A3"/>
    <w:rsid w:val="00362069"/>
    <w:rsid w:val="00384059"/>
    <w:rsid w:val="00392A0F"/>
    <w:rsid w:val="003D16F5"/>
    <w:rsid w:val="003E4108"/>
    <w:rsid w:val="003E4955"/>
    <w:rsid w:val="00405C3E"/>
    <w:rsid w:val="0041394F"/>
    <w:rsid w:val="00463101"/>
    <w:rsid w:val="004D0333"/>
    <w:rsid w:val="004D17B4"/>
    <w:rsid w:val="005304BD"/>
    <w:rsid w:val="005545C3"/>
    <w:rsid w:val="005936A8"/>
    <w:rsid w:val="005C6886"/>
    <w:rsid w:val="005E0814"/>
    <w:rsid w:val="005F2571"/>
    <w:rsid w:val="006268ED"/>
    <w:rsid w:val="0064695B"/>
    <w:rsid w:val="006719E3"/>
    <w:rsid w:val="006F2549"/>
    <w:rsid w:val="006F63B5"/>
    <w:rsid w:val="00706281"/>
    <w:rsid w:val="007510AF"/>
    <w:rsid w:val="007537EE"/>
    <w:rsid w:val="00764587"/>
    <w:rsid w:val="0076726D"/>
    <w:rsid w:val="0078217D"/>
    <w:rsid w:val="007A02FB"/>
    <w:rsid w:val="007C424F"/>
    <w:rsid w:val="00805399"/>
    <w:rsid w:val="00806123"/>
    <w:rsid w:val="0082277E"/>
    <w:rsid w:val="00834D66"/>
    <w:rsid w:val="00877DC8"/>
    <w:rsid w:val="00882982"/>
    <w:rsid w:val="009D415A"/>
    <w:rsid w:val="00A23E81"/>
    <w:rsid w:val="00AC75B3"/>
    <w:rsid w:val="00AE401D"/>
    <w:rsid w:val="00B239B6"/>
    <w:rsid w:val="00B27791"/>
    <w:rsid w:val="00B45BC6"/>
    <w:rsid w:val="00B50B44"/>
    <w:rsid w:val="00B71791"/>
    <w:rsid w:val="00B77BBC"/>
    <w:rsid w:val="00CE60C7"/>
    <w:rsid w:val="00CF58AE"/>
    <w:rsid w:val="00D471CD"/>
    <w:rsid w:val="00D471EB"/>
    <w:rsid w:val="00D76041"/>
    <w:rsid w:val="00D77BCF"/>
    <w:rsid w:val="00D94BFD"/>
    <w:rsid w:val="00E158C7"/>
    <w:rsid w:val="00E51EB8"/>
    <w:rsid w:val="00E73203"/>
    <w:rsid w:val="00EC050C"/>
    <w:rsid w:val="00ED7629"/>
    <w:rsid w:val="00EE4912"/>
    <w:rsid w:val="00EE6669"/>
    <w:rsid w:val="00F21413"/>
    <w:rsid w:val="00F73F62"/>
    <w:rsid w:val="00FD7474"/>
    <w:rsid w:val="00FE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0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01D"/>
    <w:pPr>
      <w:spacing w:after="200" w:line="276" w:lineRule="auto"/>
    </w:pPr>
    <w:rPr>
      <w:sz w:val="22"/>
      <w:szCs w:val="22"/>
      <w:lang w:bidi="en-US"/>
    </w:rPr>
  </w:style>
  <w:style w:type="paragraph" w:styleId="Heading1">
    <w:name w:val="heading 1"/>
    <w:basedOn w:val="Normal"/>
    <w:next w:val="Normal"/>
    <w:link w:val="Heading1Char"/>
    <w:uiPriority w:val="9"/>
    <w:qFormat/>
    <w:rsid w:val="00AE401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AE401D"/>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AE401D"/>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AE401D"/>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AE401D"/>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AE401D"/>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AE401D"/>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AE401D"/>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E401D"/>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01D"/>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AE401D"/>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AE401D"/>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AE401D"/>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AE401D"/>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AE401D"/>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AE401D"/>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AE401D"/>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AE401D"/>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AE401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AE401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AE401D"/>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AE401D"/>
    <w:rPr>
      <w:rFonts w:ascii="Cambria" w:eastAsia="Times New Roman" w:hAnsi="Cambria" w:cs="Times New Roman"/>
      <w:i/>
      <w:iCs/>
      <w:spacing w:val="13"/>
      <w:sz w:val="24"/>
      <w:szCs w:val="24"/>
    </w:rPr>
  </w:style>
  <w:style w:type="character" w:styleId="Strong">
    <w:name w:val="Strong"/>
    <w:uiPriority w:val="22"/>
    <w:qFormat/>
    <w:rsid w:val="00AE401D"/>
    <w:rPr>
      <w:b/>
      <w:bCs/>
    </w:rPr>
  </w:style>
  <w:style w:type="character" w:styleId="Emphasis">
    <w:name w:val="Emphasis"/>
    <w:uiPriority w:val="20"/>
    <w:qFormat/>
    <w:rsid w:val="00AE401D"/>
    <w:rPr>
      <w:b/>
      <w:bCs/>
      <w:i/>
      <w:iCs/>
      <w:spacing w:val="10"/>
      <w:bdr w:val="none" w:sz="0" w:space="0" w:color="auto"/>
      <w:shd w:val="clear" w:color="auto" w:fill="auto"/>
    </w:rPr>
  </w:style>
  <w:style w:type="paragraph" w:styleId="NoSpacing">
    <w:name w:val="No Spacing"/>
    <w:basedOn w:val="Normal"/>
    <w:uiPriority w:val="1"/>
    <w:qFormat/>
    <w:rsid w:val="00AE401D"/>
    <w:pPr>
      <w:spacing w:after="0" w:line="240" w:lineRule="auto"/>
    </w:pPr>
  </w:style>
  <w:style w:type="paragraph" w:styleId="ListParagraph">
    <w:name w:val="List Paragraph"/>
    <w:basedOn w:val="Normal"/>
    <w:uiPriority w:val="34"/>
    <w:qFormat/>
    <w:rsid w:val="00AE401D"/>
    <w:pPr>
      <w:ind w:left="720"/>
      <w:contextualSpacing/>
    </w:pPr>
  </w:style>
  <w:style w:type="paragraph" w:styleId="Quote">
    <w:name w:val="Quote"/>
    <w:basedOn w:val="Normal"/>
    <w:next w:val="Normal"/>
    <w:link w:val="QuoteChar"/>
    <w:uiPriority w:val="29"/>
    <w:qFormat/>
    <w:rsid w:val="00AE401D"/>
    <w:pPr>
      <w:spacing w:before="200" w:after="0"/>
      <w:ind w:left="360" w:right="360"/>
    </w:pPr>
    <w:rPr>
      <w:i/>
      <w:iCs/>
    </w:rPr>
  </w:style>
  <w:style w:type="character" w:customStyle="1" w:styleId="QuoteChar">
    <w:name w:val="Quote Char"/>
    <w:basedOn w:val="DefaultParagraphFont"/>
    <w:link w:val="Quote"/>
    <w:uiPriority w:val="29"/>
    <w:rsid w:val="00AE401D"/>
    <w:rPr>
      <w:i/>
      <w:iCs/>
    </w:rPr>
  </w:style>
  <w:style w:type="paragraph" w:styleId="IntenseQuote">
    <w:name w:val="Intense Quote"/>
    <w:basedOn w:val="Normal"/>
    <w:next w:val="Normal"/>
    <w:link w:val="IntenseQuoteChar"/>
    <w:uiPriority w:val="30"/>
    <w:qFormat/>
    <w:rsid w:val="00AE401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401D"/>
    <w:rPr>
      <w:b/>
      <w:bCs/>
      <w:i/>
      <w:iCs/>
    </w:rPr>
  </w:style>
  <w:style w:type="character" w:styleId="SubtleEmphasis">
    <w:name w:val="Subtle Emphasis"/>
    <w:uiPriority w:val="19"/>
    <w:qFormat/>
    <w:rsid w:val="00AE401D"/>
    <w:rPr>
      <w:i/>
      <w:iCs/>
    </w:rPr>
  </w:style>
  <w:style w:type="character" w:styleId="IntenseEmphasis">
    <w:name w:val="Intense Emphasis"/>
    <w:uiPriority w:val="21"/>
    <w:qFormat/>
    <w:rsid w:val="00AE401D"/>
    <w:rPr>
      <w:b/>
      <w:bCs/>
    </w:rPr>
  </w:style>
  <w:style w:type="character" w:styleId="SubtleReference">
    <w:name w:val="Subtle Reference"/>
    <w:uiPriority w:val="31"/>
    <w:qFormat/>
    <w:rsid w:val="00AE401D"/>
    <w:rPr>
      <w:smallCaps/>
    </w:rPr>
  </w:style>
  <w:style w:type="character" w:styleId="IntenseReference">
    <w:name w:val="Intense Reference"/>
    <w:uiPriority w:val="32"/>
    <w:qFormat/>
    <w:rsid w:val="00AE401D"/>
    <w:rPr>
      <w:smallCaps/>
      <w:spacing w:val="5"/>
      <w:u w:val="single"/>
    </w:rPr>
  </w:style>
  <w:style w:type="character" w:styleId="BookTitle">
    <w:name w:val="Book Title"/>
    <w:uiPriority w:val="33"/>
    <w:qFormat/>
    <w:rsid w:val="00AE401D"/>
    <w:rPr>
      <w:i/>
      <w:iCs/>
      <w:smallCaps/>
      <w:spacing w:val="5"/>
    </w:rPr>
  </w:style>
  <w:style w:type="paragraph" w:styleId="TOCHeading">
    <w:name w:val="TOC Heading"/>
    <w:basedOn w:val="Heading1"/>
    <w:next w:val="Normal"/>
    <w:uiPriority w:val="39"/>
    <w:semiHidden/>
    <w:unhideWhenUsed/>
    <w:qFormat/>
    <w:rsid w:val="00AE401D"/>
    <w:pPr>
      <w:outlineLvl w:val="9"/>
    </w:pPr>
  </w:style>
  <w:style w:type="paragraph" w:styleId="BalloonText">
    <w:name w:val="Balloon Text"/>
    <w:basedOn w:val="Normal"/>
    <w:link w:val="BalloonTextChar"/>
    <w:uiPriority w:val="99"/>
    <w:semiHidden/>
    <w:unhideWhenUsed/>
    <w:rsid w:val="00E15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8C7"/>
    <w:rPr>
      <w:rFonts w:ascii="Tahoma" w:hAnsi="Tahoma" w:cs="Tahoma"/>
      <w:sz w:val="16"/>
      <w:szCs w:val="16"/>
      <w:lang w:bidi="en-US"/>
    </w:rPr>
  </w:style>
  <w:style w:type="paragraph" w:styleId="Header">
    <w:name w:val="header"/>
    <w:basedOn w:val="Normal"/>
    <w:link w:val="HeaderChar"/>
    <w:uiPriority w:val="99"/>
    <w:unhideWhenUsed/>
    <w:rsid w:val="00D77BCF"/>
    <w:pPr>
      <w:tabs>
        <w:tab w:val="center" w:pos="4680"/>
        <w:tab w:val="right" w:pos="9360"/>
      </w:tabs>
    </w:pPr>
  </w:style>
  <w:style w:type="character" w:customStyle="1" w:styleId="HeaderChar">
    <w:name w:val="Header Char"/>
    <w:basedOn w:val="DefaultParagraphFont"/>
    <w:link w:val="Header"/>
    <w:uiPriority w:val="99"/>
    <w:rsid w:val="00D77BCF"/>
    <w:rPr>
      <w:sz w:val="22"/>
      <w:szCs w:val="22"/>
      <w:lang w:bidi="en-US"/>
    </w:rPr>
  </w:style>
  <w:style w:type="paragraph" w:styleId="Footer">
    <w:name w:val="footer"/>
    <w:basedOn w:val="Normal"/>
    <w:link w:val="FooterChar"/>
    <w:uiPriority w:val="99"/>
    <w:unhideWhenUsed/>
    <w:rsid w:val="00D77BCF"/>
    <w:pPr>
      <w:tabs>
        <w:tab w:val="center" w:pos="4680"/>
        <w:tab w:val="right" w:pos="9360"/>
      </w:tabs>
    </w:pPr>
  </w:style>
  <w:style w:type="character" w:customStyle="1" w:styleId="FooterChar">
    <w:name w:val="Footer Char"/>
    <w:basedOn w:val="DefaultParagraphFont"/>
    <w:link w:val="Footer"/>
    <w:uiPriority w:val="99"/>
    <w:rsid w:val="00D77BCF"/>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01D"/>
    <w:pPr>
      <w:spacing w:after="200" w:line="276" w:lineRule="auto"/>
    </w:pPr>
    <w:rPr>
      <w:sz w:val="22"/>
      <w:szCs w:val="22"/>
      <w:lang w:bidi="en-US"/>
    </w:rPr>
  </w:style>
  <w:style w:type="paragraph" w:styleId="Heading1">
    <w:name w:val="heading 1"/>
    <w:basedOn w:val="Normal"/>
    <w:next w:val="Normal"/>
    <w:link w:val="Heading1Char"/>
    <w:uiPriority w:val="9"/>
    <w:qFormat/>
    <w:rsid w:val="00AE401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AE401D"/>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AE401D"/>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AE401D"/>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AE401D"/>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AE401D"/>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AE401D"/>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AE401D"/>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AE401D"/>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01D"/>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AE401D"/>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AE401D"/>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AE401D"/>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AE401D"/>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AE401D"/>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AE401D"/>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AE401D"/>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AE401D"/>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AE401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AE401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AE401D"/>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AE401D"/>
    <w:rPr>
      <w:rFonts w:ascii="Cambria" w:eastAsia="Times New Roman" w:hAnsi="Cambria" w:cs="Times New Roman"/>
      <w:i/>
      <w:iCs/>
      <w:spacing w:val="13"/>
      <w:sz w:val="24"/>
      <w:szCs w:val="24"/>
    </w:rPr>
  </w:style>
  <w:style w:type="character" w:styleId="Strong">
    <w:name w:val="Strong"/>
    <w:uiPriority w:val="22"/>
    <w:qFormat/>
    <w:rsid w:val="00AE401D"/>
    <w:rPr>
      <w:b/>
      <w:bCs/>
    </w:rPr>
  </w:style>
  <w:style w:type="character" w:styleId="Emphasis">
    <w:name w:val="Emphasis"/>
    <w:uiPriority w:val="20"/>
    <w:qFormat/>
    <w:rsid w:val="00AE401D"/>
    <w:rPr>
      <w:b/>
      <w:bCs/>
      <w:i/>
      <w:iCs/>
      <w:spacing w:val="10"/>
      <w:bdr w:val="none" w:sz="0" w:space="0" w:color="auto"/>
      <w:shd w:val="clear" w:color="auto" w:fill="auto"/>
    </w:rPr>
  </w:style>
  <w:style w:type="paragraph" w:styleId="NoSpacing">
    <w:name w:val="No Spacing"/>
    <w:basedOn w:val="Normal"/>
    <w:uiPriority w:val="1"/>
    <w:qFormat/>
    <w:rsid w:val="00AE401D"/>
    <w:pPr>
      <w:spacing w:after="0" w:line="240" w:lineRule="auto"/>
    </w:pPr>
  </w:style>
  <w:style w:type="paragraph" w:styleId="ListParagraph">
    <w:name w:val="List Paragraph"/>
    <w:basedOn w:val="Normal"/>
    <w:uiPriority w:val="34"/>
    <w:qFormat/>
    <w:rsid w:val="00AE401D"/>
    <w:pPr>
      <w:ind w:left="720"/>
      <w:contextualSpacing/>
    </w:pPr>
  </w:style>
  <w:style w:type="paragraph" w:styleId="Quote">
    <w:name w:val="Quote"/>
    <w:basedOn w:val="Normal"/>
    <w:next w:val="Normal"/>
    <w:link w:val="QuoteChar"/>
    <w:uiPriority w:val="29"/>
    <w:qFormat/>
    <w:rsid w:val="00AE401D"/>
    <w:pPr>
      <w:spacing w:before="200" w:after="0"/>
      <w:ind w:left="360" w:right="360"/>
    </w:pPr>
    <w:rPr>
      <w:i/>
      <w:iCs/>
    </w:rPr>
  </w:style>
  <w:style w:type="character" w:customStyle="1" w:styleId="QuoteChar">
    <w:name w:val="Quote Char"/>
    <w:basedOn w:val="DefaultParagraphFont"/>
    <w:link w:val="Quote"/>
    <w:uiPriority w:val="29"/>
    <w:rsid w:val="00AE401D"/>
    <w:rPr>
      <w:i/>
      <w:iCs/>
    </w:rPr>
  </w:style>
  <w:style w:type="paragraph" w:styleId="IntenseQuote">
    <w:name w:val="Intense Quote"/>
    <w:basedOn w:val="Normal"/>
    <w:next w:val="Normal"/>
    <w:link w:val="IntenseQuoteChar"/>
    <w:uiPriority w:val="30"/>
    <w:qFormat/>
    <w:rsid w:val="00AE401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401D"/>
    <w:rPr>
      <w:b/>
      <w:bCs/>
      <w:i/>
      <w:iCs/>
    </w:rPr>
  </w:style>
  <w:style w:type="character" w:styleId="SubtleEmphasis">
    <w:name w:val="Subtle Emphasis"/>
    <w:uiPriority w:val="19"/>
    <w:qFormat/>
    <w:rsid w:val="00AE401D"/>
    <w:rPr>
      <w:i/>
      <w:iCs/>
    </w:rPr>
  </w:style>
  <w:style w:type="character" w:styleId="IntenseEmphasis">
    <w:name w:val="Intense Emphasis"/>
    <w:uiPriority w:val="21"/>
    <w:qFormat/>
    <w:rsid w:val="00AE401D"/>
    <w:rPr>
      <w:b/>
      <w:bCs/>
    </w:rPr>
  </w:style>
  <w:style w:type="character" w:styleId="SubtleReference">
    <w:name w:val="Subtle Reference"/>
    <w:uiPriority w:val="31"/>
    <w:qFormat/>
    <w:rsid w:val="00AE401D"/>
    <w:rPr>
      <w:smallCaps/>
    </w:rPr>
  </w:style>
  <w:style w:type="character" w:styleId="IntenseReference">
    <w:name w:val="Intense Reference"/>
    <w:uiPriority w:val="32"/>
    <w:qFormat/>
    <w:rsid w:val="00AE401D"/>
    <w:rPr>
      <w:smallCaps/>
      <w:spacing w:val="5"/>
      <w:u w:val="single"/>
    </w:rPr>
  </w:style>
  <w:style w:type="character" w:styleId="BookTitle">
    <w:name w:val="Book Title"/>
    <w:uiPriority w:val="33"/>
    <w:qFormat/>
    <w:rsid w:val="00AE401D"/>
    <w:rPr>
      <w:i/>
      <w:iCs/>
      <w:smallCaps/>
      <w:spacing w:val="5"/>
    </w:rPr>
  </w:style>
  <w:style w:type="paragraph" w:styleId="TOCHeading">
    <w:name w:val="TOC Heading"/>
    <w:basedOn w:val="Heading1"/>
    <w:next w:val="Normal"/>
    <w:uiPriority w:val="39"/>
    <w:semiHidden/>
    <w:unhideWhenUsed/>
    <w:qFormat/>
    <w:rsid w:val="00AE401D"/>
    <w:pPr>
      <w:outlineLvl w:val="9"/>
    </w:pPr>
  </w:style>
  <w:style w:type="paragraph" w:styleId="BalloonText">
    <w:name w:val="Balloon Text"/>
    <w:basedOn w:val="Normal"/>
    <w:link w:val="BalloonTextChar"/>
    <w:uiPriority w:val="99"/>
    <w:semiHidden/>
    <w:unhideWhenUsed/>
    <w:rsid w:val="00E15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8C7"/>
    <w:rPr>
      <w:rFonts w:ascii="Tahoma" w:hAnsi="Tahoma" w:cs="Tahoma"/>
      <w:sz w:val="16"/>
      <w:szCs w:val="16"/>
      <w:lang w:bidi="en-US"/>
    </w:rPr>
  </w:style>
  <w:style w:type="paragraph" w:styleId="Header">
    <w:name w:val="header"/>
    <w:basedOn w:val="Normal"/>
    <w:link w:val="HeaderChar"/>
    <w:uiPriority w:val="99"/>
    <w:unhideWhenUsed/>
    <w:rsid w:val="00D77BCF"/>
    <w:pPr>
      <w:tabs>
        <w:tab w:val="center" w:pos="4680"/>
        <w:tab w:val="right" w:pos="9360"/>
      </w:tabs>
    </w:pPr>
  </w:style>
  <w:style w:type="character" w:customStyle="1" w:styleId="HeaderChar">
    <w:name w:val="Header Char"/>
    <w:basedOn w:val="DefaultParagraphFont"/>
    <w:link w:val="Header"/>
    <w:uiPriority w:val="99"/>
    <w:rsid w:val="00D77BCF"/>
    <w:rPr>
      <w:sz w:val="22"/>
      <w:szCs w:val="22"/>
      <w:lang w:bidi="en-US"/>
    </w:rPr>
  </w:style>
  <w:style w:type="paragraph" w:styleId="Footer">
    <w:name w:val="footer"/>
    <w:basedOn w:val="Normal"/>
    <w:link w:val="FooterChar"/>
    <w:uiPriority w:val="99"/>
    <w:unhideWhenUsed/>
    <w:rsid w:val="00D77BCF"/>
    <w:pPr>
      <w:tabs>
        <w:tab w:val="center" w:pos="4680"/>
        <w:tab w:val="right" w:pos="9360"/>
      </w:tabs>
    </w:pPr>
  </w:style>
  <w:style w:type="character" w:customStyle="1" w:styleId="FooterChar">
    <w:name w:val="Footer Char"/>
    <w:basedOn w:val="DefaultParagraphFont"/>
    <w:link w:val="Footer"/>
    <w:uiPriority w:val="99"/>
    <w:rsid w:val="00D77BCF"/>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wn\AppData\Roaming\Microsoft\Templates\DH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URL xmlns="http://schemas.microsoft.com/sharepoint/v3">
      <Url xsi:nil="true"/>
      <Description xsi:nil="true"/>
    </URL>
    <Form_x0020_ID xmlns="BCDB2663-D354-4ADB-AE1B-10423D742E75" xsi:nil="true"/>
    <Revised_x0020_Date xmlns="BCDB2663-D354-4ADB-AE1B-10423D742E75" xsi:nil="true"/>
    <_dlc_DocId xmlns="8a53df83-dcec-465f-ae19-a9a23cee8ee3">CNCUKAZWQ4ZK-695-200</_dlc_DocId>
    <_dlc_DocIdUrl xmlns="8a53df83-dcec-465f-ae19-a9a23cee8ee3">
      <Url>http://dhssp/fo/sa6/BRS/_layouts/DocIdRedir.aspx?ID=CNCUKAZWQ4ZK-695-200</Url>
      <Description>CNCUKAZWQ4ZK-695-200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0CCC1E06F0049817FA2A7EF669D21" ma:contentTypeVersion="14" ma:contentTypeDescription="Create a new document." ma:contentTypeScope="" ma:versionID="582241315c27a15002a6fd48a280b69e">
  <xsd:schema xmlns:xsd="http://www.w3.org/2001/XMLSchema" xmlns:xs="http://www.w3.org/2001/XMLSchema" xmlns:p="http://schemas.microsoft.com/office/2006/metadata/properties" xmlns:ns1="http://schemas.microsoft.com/sharepoint/v3" xmlns:ns2="8a53df83-dcec-465f-ae19-a9a23cee8ee3" xmlns:ns3="BCDB2663-D354-4ADB-AE1B-10423D742E75" targetNamespace="http://schemas.microsoft.com/office/2006/metadata/properties" ma:root="true" ma:fieldsID="a58ac29fe4a04751876600ebb93f9723" ns1:_="" ns2:_="" ns3:_="">
    <xsd:import namespace="http://schemas.microsoft.com/sharepoint/v3"/>
    <xsd:import namespace="8a53df83-dcec-465f-ae19-a9a23cee8ee3"/>
    <xsd:import namespace="BCDB2663-D354-4ADB-AE1B-10423D742E75"/>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Form_x0020_ID" minOccurs="0"/>
                <xsd:element ref="ns3:Revis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3df83-dcec-465f-ae19-a9a23cee8e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DB2663-D354-4ADB-AE1B-10423D742E75" elementFormDefault="qualified">
    <xsd:import namespace="http://schemas.microsoft.com/office/2006/documentManagement/types"/>
    <xsd:import namespace="http://schemas.microsoft.com/office/infopath/2007/PartnerControls"/>
    <xsd:element name="Form_x0020_ID" ma:index="12" nillable="true" ma:displayName="Form ID" ma:internalName="Form_x0020_ID" ma:readOnly="false">
      <xsd:simpleType>
        <xsd:restriction base="dms:Text"/>
      </xsd:simpleType>
    </xsd:element>
    <xsd:element name="Revised_x0020_Date" ma:index="13" nillable="true" ma:displayName="Revised Date" ma:internalName="Revised_x0020_Da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D9FE610-C251-4F92-B355-343E2DD9F699}">
  <ds:schemaRefs>
    <ds:schemaRef ds:uri="http://schemas.microsoft.com/sharepoint/v3/contenttype/forms"/>
  </ds:schemaRefs>
</ds:datastoreItem>
</file>

<file path=customXml/itemProps2.xml><?xml version="1.0" encoding="utf-8"?>
<ds:datastoreItem xmlns:ds="http://schemas.openxmlformats.org/officeDocument/2006/customXml" ds:itemID="{811740A0-3059-4332-9C37-1148770251C5}">
  <ds:schemaRefs>
    <ds:schemaRef ds:uri="http://schemas.microsoft.com/office/2006/metadata/properties"/>
    <ds:schemaRef ds:uri="http://schemas.microsoft.com/sharepoint/v3"/>
    <ds:schemaRef ds:uri="BCDB2663-D354-4ADB-AE1B-10423D742E75"/>
    <ds:schemaRef ds:uri="8a53df83-dcec-465f-ae19-a9a23cee8ee3"/>
  </ds:schemaRefs>
</ds:datastoreItem>
</file>

<file path=customXml/itemProps3.xml><?xml version="1.0" encoding="utf-8"?>
<ds:datastoreItem xmlns:ds="http://schemas.openxmlformats.org/officeDocument/2006/customXml" ds:itemID="{CD975D67-82CB-43D6-8CBA-C7E92E96B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53df83-dcec-465f-ae19-a9a23cee8ee3"/>
    <ds:schemaRef ds:uri="BCDB2663-D354-4ADB-AE1B-10423D742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088C4-7E58-4937-9253-B2434E2D4242}">
  <ds:schemaRefs>
    <ds:schemaRef ds:uri="http://schemas.microsoft.com/sharepoint/events"/>
  </ds:schemaRefs>
</ds:datastoreItem>
</file>

<file path=customXml/itemProps5.xml><?xml version="1.0" encoding="utf-8"?>
<ds:datastoreItem xmlns:ds="http://schemas.openxmlformats.org/officeDocument/2006/customXml" ds:itemID="{00ECA49B-DD2B-4798-BB23-13458A97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 Letterhead.dotx</Template>
  <TotalTime>112</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IaDHS</dc:creator>
  <cp:lastModifiedBy>IaDHS</cp:lastModifiedBy>
  <cp:revision>1</cp:revision>
  <dcterms:created xsi:type="dcterms:W3CDTF">2014-06-05T16:43:00Z</dcterms:created>
  <dcterms:modified xsi:type="dcterms:W3CDTF">2014-06-05T18:35:00Z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0x010100DED0CCC1E06F0049817FA2A7EF669D21</vt:lpwstr>
  </property>
  <property fmtid="{D5CDD505-2E9C-101B-9397-08002B2CF9AE}" pid="3" name="Created By">
    <vt:lpwstr>IADHSR3\aessary</vt:lpwstr>
  </property>
  <property fmtid="{D5CDD505-2E9C-101B-9397-08002B2CF9AE}" pid="4" name="_dlc_DocIdItemGuid">
    <vt:lpwstr>071a3daa-43fb-4d10-8bad-4f81ff69203d</vt:lpwstr>
  </property>
  <property fmtid="{D5CDD505-2E9C-101B-9397-08002B2CF9AE}" pid="5" name="Modified By">
    <vt:lpwstr>IADHSR3\nbawmkh</vt:lpwstr>
  </property>
  <property fmtid="{D5CDD505-2E9C-101B-9397-08002B2CF9AE}" pid="6" name="FileLeafRef">
    <vt:lpwstr>DHS Letterhead.docx</vt:lpwstr>
  </property>
  <property fmtid="{D5CDD505-2E9C-101B-9397-08002B2CF9AE}" pid="7" name="source_item_id">
    <vt:i4>284</vt:i4>
  </property>
</Properties>
</file>