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66" w:rsidRDefault="00435E21" w:rsidP="00F95E90">
      <w:bookmarkStart w:id="0" w:name="_GoBack"/>
      <w:bookmarkEnd w:id="0"/>
      <w:r>
        <w:t>5/26/2017</w:t>
      </w:r>
    </w:p>
    <w:p w:rsidR="00CD6D2E" w:rsidRDefault="00435E21" w:rsidP="00F95E90">
      <w:r>
        <w:t>To whom it may concern</w:t>
      </w:r>
      <w:r w:rsidR="00CD6D2E">
        <w:t>,</w:t>
      </w:r>
    </w:p>
    <w:p w:rsidR="00CD6D2E" w:rsidRDefault="00435E21" w:rsidP="00F95E90">
      <w:r>
        <w:t xml:space="preserve">This is a letter in support of Kenya Rocha for Woman Business Owner of the Year.  I have had the pleasure of knowing Ms. Rocha for over 15 years.  In that time, she has impacted my life, and the lives of many others.  In order to fill a need in the community, Ms. Rocha started MOSAIC FAMILY Counseling Center, on a wing and a prayer, and no business plan.  She just knew that this community need had to be filled, or the lives of children and families would suffer.  </w:t>
      </w:r>
      <w:r w:rsidR="001E484D">
        <w:t xml:space="preserve">She started with just a handful of employees.  She had continued to change to meet the needs of her clients.  In 2014, she noticed that it was hard for the clients served either to obtain medication services, or for the therapists to consult with the medication providers.  She decided that she needed a medication provider, in house, to meet that need.  Thus she hired me.  As an Advanced Registered Nurse Practitioner (ARNP), I can provide medication services along with therapy, and suddenly, the clients that received both services at MOSAIC FAMILY Counseling Center, Inc. received continuity of care.  She now has eight therapists, one nurse practitioner, and three administrative personnel.  In order to meet the needs of the rural community, she has established satellite offices in </w:t>
      </w:r>
      <w:proofErr w:type="spellStart"/>
      <w:r w:rsidR="001E484D">
        <w:t>Lamoni</w:t>
      </w:r>
      <w:proofErr w:type="spellEnd"/>
      <w:r w:rsidR="001E484D">
        <w:t xml:space="preserve">, IA, Mt. </w:t>
      </w:r>
      <w:proofErr w:type="spellStart"/>
      <w:r w:rsidR="001E484D">
        <w:t>Ayr</w:t>
      </w:r>
      <w:proofErr w:type="spellEnd"/>
      <w:r w:rsidR="001E484D">
        <w:t>, IA, and Osceola, IA.  She is in the process of opening a satellite office in either West Des Moines, IA or Adel, IA.  The satellite offices are usually in cooperation with churches.  As you can see. s</w:t>
      </w:r>
      <w:r>
        <w:t>he has brought that small</w:t>
      </w:r>
      <w:r w:rsidR="001E484D">
        <w:t>, hastily formed</w:t>
      </w:r>
      <w:r>
        <w:t xml:space="preserve"> business to what it is today, and continues to have plans to improve services to individuals, children, and families.</w:t>
      </w:r>
    </w:p>
    <w:p w:rsidR="00435E21" w:rsidRDefault="00435E21" w:rsidP="00F95E90">
      <w:r>
        <w:t xml:space="preserve">Ms. Rocha is well known in the counseling community, especially related to a specific treatment modality called Eye Movement Desensitization Reprocessing (EMDR).  She co-facilitates some of the trainings, and offers consultation, particularly to those who are newly trained.  Besides this form of mentoring, she also accepts interns and hires temporarily licensed therapists, so they can learn under her tutelage. </w:t>
      </w:r>
      <w:r w:rsidR="00125E8C">
        <w:t xml:space="preserve">  As a consultant, she has built strong relationships with the other persons and agencies that provide similar services.  </w:t>
      </w:r>
      <w:r w:rsidR="001E484D">
        <w:t>She has high ethical standards and holds her staff to the same standards.</w:t>
      </w:r>
    </w:p>
    <w:p w:rsidR="00125E8C" w:rsidRDefault="00125E8C" w:rsidP="00F95E90">
      <w:r>
        <w:t>Ms. Rocha holds the following degrees and distinctions:</w:t>
      </w:r>
    </w:p>
    <w:p w:rsidR="00125E8C" w:rsidRDefault="00125E8C" w:rsidP="00125E8C">
      <w:pPr>
        <w:spacing w:after="0" w:line="240" w:lineRule="auto"/>
      </w:pPr>
      <w:r>
        <w:t xml:space="preserve">     Bachelor of Science from Upper Iowa University</w:t>
      </w:r>
    </w:p>
    <w:p w:rsidR="00125E8C" w:rsidRDefault="00125E8C" w:rsidP="00125E8C">
      <w:pPr>
        <w:spacing w:after="0" w:line="240" w:lineRule="auto"/>
      </w:pPr>
      <w:r>
        <w:t xml:space="preserve">     Master of Science from Drake University</w:t>
      </w:r>
    </w:p>
    <w:p w:rsidR="00125E8C" w:rsidRDefault="00125E8C" w:rsidP="00125E8C">
      <w:pPr>
        <w:spacing w:after="0" w:line="240" w:lineRule="auto"/>
      </w:pPr>
      <w:r>
        <w:t xml:space="preserve">     Fully licensed mental health counselor (LMHC)</w:t>
      </w:r>
    </w:p>
    <w:p w:rsidR="00125E8C" w:rsidRDefault="00125E8C" w:rsidP="00125E8C">
      <w:pPr>
        <w:spacing w:after="0" w:line="240" w:lineRule="auto"/>
      </w:pPr>
      <w:r>
        <w:t xml:space="preserve">     Approved Clinical Supervisor from the Center for Credentialing and Education</w:t>
      </w:r>
    </w:p>
    <w:p w:rsidR="00125E8C" w:rsidRDefault="00125E8C" w:rsidP="00125E8C">
      <w:pPr>
        <w:spacing w:after="0" w:line="240" w:lineRule="auto"/>
      </w:pPr>
      <w:r>
        <w:t xml:space="preserve">     Approved consultant and practitioner of EMDR from EMDR International.</w:t>
      </w:r>
    </w:p>
    <w:p w:rsidR="00125E8C" w:rsidRDefault="00125E8C" w:rsidP="00125E8C">
      <w:pPr>
        <w:spacing w:after="0" w:line="240" w:lineRule="auto"/>
      </w:pPr>
    </w:p>
    <w:p w:rsidR="00125E8C" w:rsidRDefault="00125E8C" w:rsidP="00125E8C">
      <w:pPr>
        <w:spacing w:after="0" w:line="240" w:lineRule="auto"/>
      </w:pPr>
      <w:r>
        <w:t xml:space="preserve">MOSAIC FAMILY Counseling Center, Inc.  is a member of the Urbandale Chamber of Commerce and the Better Business Bureau. </w:t>
      </w:r>
    </w:p>
    <w:p w:rsidR="00125E8C" w:rsidRDefault="00125E8C" w:rsidP="00F95E90"/>
    <w:p w:rsidR="00CD6D2E" w:rsidRDefault="001C46FC" w:rsidP="00F95E90">
      <w:r>
        <w:t>I th</w:t>
      </w:r>
      <w:r w:rsidR="00CD6D2E">
        <w:t>ank you</w:t>
      </w:r>
      <w:r>
        <w:t xml:space="preserve"> for your consideration of Kenya Rocha for Woman Business Owner of the Year</w:t>
      </w:r>
      <w:r w:rsidR="00CD6D2E">
        <w:t>,</w:t>
      </w:r>
    </w:p>
    <w:p w:rsidR="00CD6D2E" w:rsidRDefault="00CD6D2E" w:rsidP="00F95E90"/>
    <w:p w:rsidR="00CD6D2E" w:rsidRDefault="00CD6D2E" w:rsidP="00F95E90">
      <w:r>
        <w:lastRenderedPageBreak/>
        <w:t>Missie Larsen, ARNP, MSN, PMHNP-BC</w:t>
      </w:r>
    </w:p>
    <w:p w:rsidR="00CD6D2E" w:rsidRDefault="00CD6D2E" w:rsidP="00CD6D2E">
      <w:pPr>
        <w:spacing w:after="0" w:line="240" w:lineRule="auto"/>
      </w:pPr>
      <w:r>
        <w:t>MOSAIC Family Counseling Center, Inc.</w:t>
      </w:r>
    </w:p>
    <w:p w:rsidR="00CD6D2E" w:rsidRDefault="00CD6D2E" w:rsidP="00CD6D2E">
      <w:pPr>
        <w:spacing w:after="0" w:line="240" w:lineRule="auto"/>
      </w:pPr>
      <w:r>
        <w:t>5005 Douglas Ave, Suite 101</w:t>
      </w:r>
    </w:p>
    <w:p w:rsidR="00CD6D2E" w:rsidRDefault="00CD6D2E" w:rsidP="00CD6D2E">
      <w:pPr>
        <w:spacing w:after="0" w:line="240" w:lineRule="auto"/>
      </w:pPr>
      <w:r>
        <w:t>Des Moines, IA 50310</w:t>
      </w:r>
    </w:p>
    <w:p w:rsidR="00CD6D2E" w:rsidRDefault="00CD6D2E" w:rsidP="00CD6D2E">
      <w:pPr>
        <w:spacing w:after="0" w:line="240" w:lineRule="auto"/>
      </w:pPr>
      <w:r>
        <w:t>515-729-8920</w:t>
      </w:r>
    </w:p>
    <w:p w:rsidR="00C055EA" w:rsidRPr="00F95E90" w:rsidRDefault="00C055EA" w:rsidP="00CD6D2E">
      <w:pPr>
        <w:spacing w:after="0" w:line="240" w:lineRule="auto"/>
      </w:pPr>
    </w:p>
    <w:sectPr w:rsidR="00C055EA" w:rsidRPr="00F95E90" w:rsidSect="00F218B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4E3" w:rsidRDefault="00E314E3" w:rsidP="00C258EB">
      <w:pPr>
        <w:spacing w:after="0" w:line="240" w:lineRule="auto"/>
      </w:pPr>
      <w:r>
        <w:separator/>
      </w:r>
    </w:p>
  </w:endnote>
  <w:endnote w:type="continuationSeparator" w:id="0">
    <w:p w:rsidR="00E314E3" w:rsidRDefault="00E314E3" w:rsidP="00C2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9C" w:rsidRDefault="00CF3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BA" w:rsidRPr="00CA6E37" w:rsidRDefault="00F218BA" w:rsidP="00E435C2">
    <w:pPr>
      <w:pStyle w:val="Footer"/>
      <w:jc w:val="center"/>
      <w:rPr>
        <w:rFonts w:ascii="Segoe Script" w:hAnsi="Segoe Script"/>
        <w:color w:val="215868"/>
        <w:sz w:val="18"/>
        <w:szCs w:val="18"/>
      </w:rPr>
    </w:pPr>
    <w:r w:rsidRPr="00CA6E37">
      <w:rPr>
        <w:rFonts w:ascii="Segoe Script" w:hAnsi="Segoe Script"/>
        <w:color w:val="215868"/>
        <w:sz w:val="18"/>
        <w:szCs w:val="18"/>
      </w:rPr>
      <w:t>Committed and Responsive</w:t>
    </w:r>
  </w:p>
  <w:p w:rsidR="00E435C2" w:rsidRPr="007B5B5C" w:rsidRDefault="00F218BA" w:rsidP="00E435C2">
    <w:pPr>
      <w:pStyle w:val="Footer"/>
      <w:jc w:val="center"/>
      <w:rPr>
        <w:color w:val="215868"/>
        <w:sz w:val="18"/>
        <w:szCs w:val="18"/>
      </w:rPr>
    </w:pPr>
    <w:r w:rsidRPr="007B5B5C">
      <w:rPr>
        <w:color w:val="215868"/>
        <w:sz w:val="18"/>
        <w:szCs w:val="18"/>
      </w:rPr>
      <w:t>www.mosaicfamilyinc.com</w:t>
    </w:r>
    <w:r w:rsidRPr="007B5B5C">
      <w:rPr>
        <w:color w:val="215868"/>
        <w:sz w:val="20"/>
        <w:szCs w:val="20"/>
      </w:rPr>
      <w:tab/>
    </w:r>
    <w:r>
      <w:rPr>
        <w:rFonts w:ascii="Freestyle Script" w:hAnsi="Freestyle Script"/>
        <w:color w:val="215868"/>
      </w:rPr>
      <w:t>“</w:t>
    </w:r>
    <w:r w:rsidRPr="00CA6E37">
      <w:rPr>
        <w:rFonts w:ascii="Segoe Script" w:hAnsi="Segoe Script"/>
        <w:color w:val="215868"/>
        <w:sz w:val="18"/>
        <w:szCs w:val="18"/>
      </w:rPr>
      <w:t>We all deserve to be happy and feel capable in life”</w:t>
    </w:r>
    <w:r w:rsidRPr="007B5B5C">
      <w:rPr>
        <w:color w:val="215868"/>
        <w:sz w:val="20"/>
        <w:szCs w:val="20"/>
      </w:rPr>
      <w:tab/>
    </w:r>
    <w:hyperlink r:id="rId1" w:history="1">
      <w:r w:rsidR="00E435C2" w:rsidRPr="00AB0F33">
        <w:rPr>
          <w:rStyle w:val="Hyperlink"/>
          <w:sz w:val="18"/>
          <w:szCs w:val="18"/>
        </w:rPr>
        <w:t>info@mosaicfamilyinc.com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E435C2" w:rsidTr="00E435C2">
      <w:tc>
        <w:tcPr>
          <w:tcW w:w="3672" w:type="dxa"/>
        </w:tcPr>
        <w:p w:rsidR="00E435C2" w:rsidRPr="00E435C2" w:rsidRDefault="00E435C2" w:rsidP="00E435C2">
          <w:pPr>
            <w:pStyle w:val="Footer"/>
            <w:jc w:val="center"/>
            <w:rPr>
              <w:b/>
              <w:color w:val="215868"/>
              <w:sz w:val="18"/>
              <w:szCs w:val="18"/>
            </w:rPr>
          </w:pPr>
          <w:r w:rsidRPr="00E435C2">
            <w:rPr>
              <w:b/>
              <w:color w:val="215868"/>
              <w:sz w:val="18"/>
              <w:szCs w:val="18"/>
            </w:rPr>
            <w:t>5005 Douglas Avenue, Suite 101</w:t>
          </w:r>
        </w:p>
        <w:p w:rsidR="00E435C2" w:rsidRPr="00E435C2" w:rsidRDefault="00E435C2" w:rsidP="00E435C2">
          <w:pPr>
            <w:pStyle w:val="Footer"/>
            <w:jc w:val="center"/>
            <w:rPr>
              <w:b/>
              <w:color w:val="215868"/>
              <w:sz w:val="18"/>
              <w:szCs w:val="18"/>
            </w:rPr>
          </w:pPr>
          <w:r w:rsidRPr="00E435C2">
            <w:rPr>
              <w:b/>
              <w:color w:val="215868"/>
              <w:sz w:val="18"/>
              <w:szCs w:val="18"/>
            </w:rPr>
            <w:t>Des Moines, IA 50310</w:t>
          </w:r>
        </w:p>
        <w:p w:rsidR="00E435C2" w:rsidRPr="00E435C2" w:rsidRDefault="00E435C2" w:rsidP="00E435C2">
          <w:pPr>
            <w:pStyle w:val="Footer"/>
            <w:jc w:val="center"/>
            <w:rPr>
              <w:b/>
              <w:color w:val="215868"/>
              <w:sz w:val="18"/>
              <w:szCs w:val="18"/>
            </w:rPr>
          </w:pPr>
          <w:r w:rsidRPr="00E435C2">
            <w:rPr>
              <w:b/>
              <w:color w:val="215868"/>
              <w:sz w:val="18"/>
              <w:szCs w:val="18"/>
            </w:rPr>
            <w:t>Phone</w:t>
          </w:r>
          <w:r w:rsidR="0005566F">
            <w:rPr>
              <w:b/>
              <w:color w:val="215868"/>
              <w:sz w:val="18"/>
              <w:szCs w:val="18"/>
            </w:rPr>
            <w:t xml:space="preserve">: (515) </w:t>
          </w:r>
          <w:r w:rsidRPr="00E435C2">
            <w:rPr>
              <w:b/>
              <w:color w:val="215868"/>
              <w:sz w:val="18"/>
              <w:szCs w:val="18"/>
            </w:rPr>
            <w:t>724-8920</w:t>
          </w:r>
        </w:p>
        <w:p w:rsidR="00E435C2" w:rsidRPr="00E435C2" w:rsidRDefault="00E435C2" w:rsidP="00E435C2">
          <w:pPr>
            <w:pStyle w:val="Footer"/>
            <w:jc w:val="center"/>
            <w:rPr>
              <w:b/>
              <w:color w:val="215868"/>
              <w:sz w:val="18"/>
              <w:szCs w:val="18"/>
            </w:rPr>
          </w:pPr>
          <w:r w:rsidRPr="00E435C2">
            <w:rPr>
              <w:b/>
              <w:color w:val="215868"/>
              <w:sz w:val="18"/>
              <w:szCs w:val="18"/>
            </w:rPr>
            <w:t>Fax</w:t>
          </w:r>
          <w:r w:rsidR="0005566F">
            <w:rPr>
              <w:b/>
              <w:color w:val="215868"/>
              <w:sz w:val="18"/>
              <w:szCs w:val="18"/>
            </w:rPr>
            <w:t xml:space="preserve">: (888) </w:t>
          </w:r>
          <w:r w:rsidRPr="00E435C2">
            <w:rPr>
              <w:b/>
              <w:color w:val="215868"/>
              <w:sz w:val="18"/>
              <w:szCs w:val="18"/>
            </w:rPr>
            <w:t>771-3225</w:t>
          </w:r>
        </w:p>
      </w:tc>
      <w:tc>
        <w:tcPr>
          <w:tcW w:w="3672" w:type="dxa"/>
        </w:tcPr>
        <w:p w:rsidR="00E435C2" w:rsidRPr="00E435C2" w:rsidRDefault="00E435C2" w:rsidP="00E435C2">
          <w:pPr>
            <w:pStyle w:val="Footer"/>
            <w:jc w:val="center"/>
            <w:rPr>
              <w:b/>
              <w:color w:val="215868"/>
              <w:sz w:val="18"/>
              <w:szCs w:val="18"/>
            </w:rPr>
          </w:pPr>
          <w:r w:rsidRPr="00E435C2">
            <w:rPr>
              <w:b/>
              <w:color w:val="215868"/>
              <w:sz w:val="18"/>
              <w:szCs w:val="18"/>
            </w:rPr>
            <w:t>2343 US Highway 169</w:t>
          </w:r>
        </w:p>
        <w:p w:rsidR="00E435C2" w:rsidRPr="00E435C2" w:rsidRDefault="00CF319C" w:rsidP="00E435C2">
          <w:pPr>
            <w:pStyle w:val="Footer"/>
            <w:jc w:val="center"/>
            <w:rPr>
              <w:b/>
              <w:color w:val="215868"/>
              <w:sz w:val="18"/>
              <w:szCs w:val="18"/>
            </w:rPr>
          </w:pPr>
          <w:r>
            <w:rPr>
              <w:b/>
              <w:color w:val="215868"/>
              <w:sz w:val="18"/>
              <w:szCs w:val="18"/>
            </w:rPr>
            <w:t>Mount</w:t>
          </w:r>
          <w:r w:rsidR="00E435C2" w:rsidRPr="00E435C2">
            <w:rPr>
              <w:b/>
              <w:color w:val="215868"/>
              <w:sz w:val="18"/>
              <w:szCs w:val="18"/>
            </w:rPr>
            <w:t xml:space="preserve"> Ayr, IA 503854</w:t>
          </w:r>
        </w:p>
        <w:p w:rsidR="00E435C2" w:rsidRPr="00E435C2" w:rsidRDefault="00E435C2" w:rsidP="00E435C2">
          <w:pPr>
            <w:pStyle w:val="Footer"/>
            <w:jc w:val="center"/>
            <w:rPr>
              <w:b/>
              <w:color w:val="215868"/>
              <w:sz w:val="18"/>
              <w:szCs w:val="18"/>
            </w:rPr>
          </w:pPr>
          <w:r w:rsidRPr="00E435C2">
            <w:rPr>
              <w:b/>
              <w:color w:val="215868"/>
              <w:sz w:val="18"/>
              <w:szCs w:val="18"/>
            </w:rPr>
            <w:t>Phone: (641) 781-0082</w:t>
          </w:r>
        </w:p>
        <w:p w:rsidR="00E435C2" w:rsidRPr="00E435C2" w:rsidRDefault="00E435C2" w:rsidP="00E435C2">
          <w:pPr>
            <w:pStyle w:val="Footer"/>
            <w:jc w:val="center"/>
            <w:rPr>
              <w:b/>
              <w:color w:val="215868"/>
              <w:sz w:val="18"/>
              <w:szCs w:val="18"/>
            </w:rPr>
          </w:pPr>
          <w:r w:rsidRPr="00E435C2">
            <w:rPr>
              <w:b/>
              <w:color w:val="215868"/>
              <w:sz w:val="18"/>
              <w:szCs w:val="18"/>
            </w:rPr>
            <w:t>Fax: (888) 771-3225</w:t>
          </w:r>
        </w:p>
      </w:tc>
      <w:tc>
        <w:tcPr>
          <w:tcW w:w="3672" w:type="dxa"/>
        </w:tcPr>
        <w:p w:rsidR="00E435C2" w:rsidRPr="00E435C2" w:rsidRDefault="00E435C2" w:rsidP="00E435C2">
          <w:pPr>
            <w:pStyle w:val="Footer"/>
            <w:jc w:val="center"/>
            <w:rPr>
              <w:b/>
              <w:color w:val="215868"/>
              <w:sz w:val="18"/>
              <w:szCs w:val="18"/>
            </w:rPr>
          </w:pPr>
          <w:r w:rsidRPr="00E435C2">
            <w:rPr>
              <w:b/>
              <w:color w:val="215868"/>
              <w:sz w:val="18"/>
              <w:szCs w:val="18"/>
            </w:rPr>
            <w:t>531 West Main Street</w:t>
          </w:r>
        </w:p>
        <w:p w:rsidR="00E435C2" w:rsidRPr="00E435C2" w:rsidRDefault="00E435C2" w:rsidP="00E435C2">
          <w:pPr>
            <w:pStyle w:val="Footer"/>
            <w:jc w:val="center"/>
            <w:rPr>
              <w:b/>
              <w:color w:val="215868"/>
              <w:sz w:val="18"/>
              <w:szCs w:val="18"/>
            </w:rPr>
          </w:pPr>
          <w:r w:rsidRPr="00E435C2">
            <w:rPr>
              <w:b/>
              <w:color w:val="215868"/>
              <w:sz w:val="18"/>
              <w:szCs w:val="18"/>
            </w:rPr>
            <w:t>Lamoni, IA 50140</w:t>
          </w:r>
        </w:p>
        <w:p w:rsidR="00E435C2" w:rsidRPr="00E435C2" w:rsidRDefault="00E435C2" w:rsidP="00E435C2">
          <w:pPr>
            <w:pStyle w:val="Footer"/>
            <w:jc w:val="center"/>
            <w:rPr>
              <w:b/>
              <w:color w:val="215868"/>
              <w:sz w:val="18"/>
              <w:szCs w:val="18"/>
            </w:rPr>
          </w:pPr>
          <w:r w:rsidRPr="00E435C2">
            <w:rPr>
              <w:b/>
              <w:color w:val="215868"/>
              <w:sz w:val="18"/>
              <w:szCs w:val="18"/>
            </w:rPr>
            <w:t>Phone: (641) 781-0082</w:t>
          </w:r>
        </w:p>
        <w:p w:rsidR="00E435C2" w:rsidRPr="00E435C2" w:rsidRDefault="00E435C2" w:rsidP="00E435C2">
          <w:pPr>
            <w:pStyle w:val="Footer"/>
            <w:jc w:val="center"/>
            <w:rPr>
              <w:b/>
              <w:color w:val="215868"/>
              <w:sz w:val="18"/>
              <w:szCs w:val="18"/>
            </w:rPr>
          </w:pPr>
          <w:r w:rsidRPr="00E435C2">
            <w:rPr>
              <w:b/>
              <w:color w:val="215868"/>
              <w:sz w:val="18"/>
              <w:szCs w:val="18"/>
            </w:rPr>
            <w:t>Fax: (888) 771-3225</w:t>
          </w:r>
        </w:p>
      </w:tc>
    </w:tr>
  </w:tbl>
  <w:p w:rsidR="00F218BA" w:rsidRPr="00F218BA" w:rsidRDefault="00F218BA" w:rsidP="00F218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9C" w:rsidRDefault="00CF3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4E3" w:rsidRDefault="00E314E3" w:rsidP="00C258EB">
      <w:pPr>
        <w:spacing w:after="0" w:line="240" w:lineRule="auto"/>
      </w:pPr>
      <w:r>
        <w:separator/>
      </w:r>
    </w:p>
  </w:footnote>
  <w:footnote w:type="continuationSeparator" w:id="0">
    <w:p w:rsidR="00E314E3" w:rsidRDefault="00E314E3" w:rsidP="00C25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9C" w:rsidRDefault="00CF3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B6" w:rsidRPr="00C944B6" w:rsidRDefault="00E435C2" w:rsidP="00710C87">
    <w:pPr>
      <w:tabs>
        <w:tab w:val="center" w:pos="5400"/>
        <w:tab w:val="left" w:pos="6909"/>
      </w:tabs>
      <w:spacing w:after="0" w:line="240" w:lineRule="auto"/>
      <w:jc w:val="right"/>
      <w:rPr>
        <w:b/>
        <w:color w:val="31849B" w:themeColor="accent5" w:themeShade="BF"/>
        <w:sz w:val="40"/>
        <w:u w:val="single"/>
      </w:rPr>
    </w:pPr>
    <w:r>
      <w:rPr>
        <w:noProof/>
        <w:sz w:val="24"/>
        <w:szCs w:val="24"/>
        <w:u w:val="single"/>
      </w:rPr>
      <w:drawing>
        <wp:anchor distT="0" distB="0" distL="114300" distR="114300" simplePos="0" relativeHeight="251659264" behindDoc="0" locked="0" layoutInCell="1" allowOverlap="1" wp14:anchorId="655F4191" wp14:editId="12633A6F">
          <wp:simplePos x="0" y="0"/>
          <wp:positionH relativeFrom="column">
            <wp:posOffset>-52705</wp:posOffset>
          </wp:positionH>
          <wp:positionV relativeFrom="paragraph">
            <wp:posOffset>-102235</wp:posOffset>
          </wp:positionV>
          <wp:extent cx="694055" cy="7099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CC Logo.png"/>
                  <pic:cNvPicPr/>
                </pic:nvPicPr>
                <pic:blipFill>
                  <a:blip r:embed="rId1">
                    <a:extLst>
                      <a:ext uri="{28A0092B-C50C-407E-A947-70E740481C1C}">
                        <a14:useLocalDpi xmlns:a14="http://schemas.microsoft.com/office/drawing/2010/main" val="0"/>
                      </a:ext>
                    </a:extLst>
                  </a:blip>
                  <a:stretch>
                    <a:fillRect/>
                  </a:stretch>
                </pic:blipFill>
                <pic:spPr>
                  <a:xfrm>
                    <a:off x="0" y="0"/>
                    <a:ext cx="694055" cy="709930"/>
                  </a:xfrm>
                  <a:prstGeom prst="rect">
                    <a:avLst/>
                  </a:prstGeom>
                </pic:spPr>
              </pic:pic>
            </a:graphicData>
          </a:graphic>
          <wp14:sizeRelH relativeFrom="page">
            <wp14:pctWidth>0</wp14:pctWidth>
          </wp14:sizeRelH>
          <wp14:sizeRelV relativeFrom="page">
            <wp14:pctHeight>0</wp14:pctHeight>
          </wp14:sizeRelV>
        </wp:anchor>
      </w:drawing>
    </w:r>
    <w:r w:rsidR="00C944B6">
      <w:rPr>
        <w:b/>
        <w:color w:val="31849B" w:themeColor="accent5" w:themeShade="BF"/>
        <w:sz w:val="40"/>
      </w:rPr>
      <w:tab/>
    </w:r>
  </w:p>
  <w:p w:rsidR="00AC04FC" w:rsidRDefault="00AC04FC" w:rsidP="00C15D27">
    <w:pPr>
      <w:pStyle w:val="Header"/>
      <w:ind w:right="-738"/>
    </w:pPr>
  </w:p>
  <w:p w:rsidR="0057587E" w:rsidRDefault="00AC04FC" w:rsidP="00AC04FC">
    <w:pPr>
      <w:pStyle w:val="Header"/>
      <w:ind w:right="-738"/>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9C" w:rsidRDefault="00CF3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74E6"/>
    <w:multiLevelType w:val="hybridMultilevel"/>
    <w:tmpl w:val="BDF88A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8D38EA"/>
    <w:multiLevelType w:val="hybridMultilevel"/>
    <w:tmpl w:val="26C84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3136F4"/>
    <w:multiLevelType w:val="hybridMultilevel"/>
    <w:tmpl w:val="C12A16A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53130D"/>
    <w:multiLevelType w:val="hybridMultilevel"/>
    <w:tmpl w:val="274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74018C"/>
    <w:multiLevelType w:val="hybridMultilevel"/>
    <w:tmpl w:val="1668DA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C2368"/>
    <w:multiLevelType w:val="hybridMultilevel"/>
    <w:tmpl w:val="EC064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46"/>
    <w:rsid w:val="000070E2"/>
    <w:rsid w:val="0005566F"/>
    <w:rsid w:val="000A0302"/>
    <w:rsid w:val="00125E8C"/>
    <w:rsid w:val="00133F94"/>
    <w:rsid w:val="00167A6D"/>
    <w:rsid w:val="00194C2E"/>
    <w:rsid w:val="001B4D80"/>
    <w:rsid w:val="001B7B82"/>
    <w:rsid w:val="001C2FA4"/>
    <w:rsid w:val="001C46FC"/>
    <w:rsid w:val="001C4DE9"/>
    <w:rsid w:val="001C7FC9"/>
    <w:rsid w:val="001E1077"/>
    <w:rsid w:val="001E24E9"/>
    <w:rsid w:val="001E484D"/>
    <w:rsid w:val="002059CC"/>
    <w:rsid w:val="00261709"/>
    <w:rsid w:val="00285928"/>
    <w:rsid w:val="002B7C55"/>
    <w:rsid w:val="002C7C5F"/>
    <w:rsid w:val="0030510F"/>
    <w:rsid w:val="00365FCC"/>
    <w:rsid w:val="00385A66"/>
    <w:rsid w:val="003C1496"/>
    <w:rsid w:val="00435E21"/>
    <w:rsid w:val="00440CBF"/>
    <w:rsid w:val="00456A46"/>
    <w:rsid w:val="0046217F"/>
    <w:rsid w:val="00486D77"/>
    <w:rsid w:val="00492355"/>
    <w:rsid w:val="004B2307"/>
    <w:rsid w:val="004D2707"/>
    <w:rsid w:val="00504808"/>
    <w:rsid w:val="00513B05"/>
    <w:rsid w:val="00553892"/>
    <w:rsid w:val="0057587E"/>
    <w:rsid w:val="005B5526"/>
    <w:rsid w:val="005D4598"/>
    <w:rsid w:val="0060170E"/>
    <w:rsid w:val="006244E7"/>
    <w:rsid w:val="00673048"/>
    <w:rsid w:val="00693BB4"/>
    <w:rsid w:val="006D7D46"/>
    <w:rsid w:val="006F505A"/>
    <w:rsid w:val="00710C87"/>
    <w:rsid w:val="0072368F"/>
    <w:rsid w:val="00736B77"/>
    <w:rsid w:val="00746887"/>
    <w:rsid w:val="00763218"/>
    <w:rsid w:val="00764D49"/>
    <w:rsid w:val="00765603"/>
    <w:rsid w:val="00767346"/>
    <w:rsid w:val="0077002E"/>
    <w:rsid w:val="007A4281"/>
    <w:rsid w:val="00824456"/>
    <w:rsid w:val="00875CDB"/>
    <w:rsid w:val="008B15D7"/>
    <w:rsid w:val="008D2345"/>
    <w:rsid w:val="008D4218"/>
    <w:rsid w:val="008E417A"/>
    <w:rsid w:val="00931721"/>
    <w:rsid w:val="009462F4"/>
    <w:rsid w:val="00950F7A"/>
    <w:rsid w:val="00952A58"/>
    <w:rsid w:val="009F1BE6"/>
    <w:rsid w:val="00A13099"/>
    <w:rsid w:val="00A238E0"/>
    <w:rsid w:val="00A32570"/>
    <w:rsid w:val="00A4796D"/>
    <w:rsid w:val="00A74ECE"/>
    <w:rsid w:val="00AC04FC"/>
    <w:rsid w:val="00AC398F"/>
    <w:rsid w:val="00AE3B59"/>
    <w:rsid w:val="00AF1FB2"/>
    <w:rsid w:val="00B0359E"/>
    <w:rsid w:val="00B036DA"/>
    <w:rsid w:val="00B2376E"/>
    <w:rsid w:val="00B439C9"/>
    <w:rsid w:val="00B5400A"/>
    <w:rsid w:val="00BA0CA5"/>
    <w:rsid w:val="00BC483D"/>
    <w:rsid w:val="00BD2969"/>
    <w:rsid w:val="00C055EA"/>
    <w:rsid w:val="00C15D27"/>
    <w:rsid w:val="00C258EB"/>
    <w:rsid w:val="00C4113C"/>
    <w:rsid w:val="00C6160B"/>
    <w:rsid w:val="00C91851"/>
    <w:rsid w:val="00C944B6"/>
    <w:rsid w:val="00CA0DD2"/>
    <w:rsid w:val="00CB5FD3"/>
    <w:rsid w:val="00CC12FB"/>
    <w:rsid w:val="00CC6870"/>
    <w:rsid w:val="00CD2422"/>
    <w:rsid w:val="00CD6D2E"/>
    <w:rsid w:val="00CE4FF5"/>
    <w:rsid w:val="00CF319C"/>
    <w:rsid w:val="00D679A0"/>
    <w:rsid w:val="00D8084D"/>
    <w:rsid w:val="00D84ECA"/>
    <w:rsid w:val="00DA1475"/>
    <w:rsid w:val="00DB28AA"/>
    <w:rsid w:val="00DB6A63"/>
    <w:rsid w:val="00DC0089"/>
    <w:rsid w:val="00DC121C"/>
    <w:rsid w:val="00E314E3"/>
    <w:rsid w:val="00E435C2"/>
    <w:rsid w:val="00E43B74"/>
    <w:rsid w:val="00E514A9"/>
    <w:rsid w:val="00E73734"/>
    <w:rsid w:val="00E87047"/>
    <w:rsid w:val="00EC5CBC"/>
    <w:rsid w:val="00EE0F04"/>
    <w:rsid w:val="00EE37AE"/>
    <w:rsid w:val="00EF74CA"/>
    <w:rsid w:val="00F218BA"/>
    <w:rsid w:val="00F276E0"/>
    <w:rsid w:val="00F301D3"/>
    <w:rsid w:val="00F732C0"/>
    <w:rsid w:val="00F75725"/>
    <w:rsid w:val="00F76A4D"/>
    <w:rsid w:val="00F90D1C"/>
    <w:rsid w:val="00F95E90"/>
    <w:rsid w:val="00FA0A76"/>
    <w:rsid w:val="00FF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8AA"/>
    <w:rPr>
      <w:color w:val="0000FF" w:themeColor="hyperlink"/>
      <w:u w:val="single"/>
    </w:rPr>
  </w:style>
  <w:style w:type="paragraph" w:styleId="Header">
    <w:name w:val="header"/>
    <w:basedOn w:val="Normal"/>
    <w:link w:val="HeaderChar"/>
    <w:uiPriority w:val="99"/>
    <w:unhideWhenUsed/>
    <w:rsid w:val="00C2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EB"/>
  </w:style>
  <w:style w:type="paragraph" w:styleId="Footer">
    <w:name w:val="footer"/>
    <w:basedOn w:val="Normal"/>
    <w:link w:val="FooterChar"/>
    <w:uiPriority w:val="99"/>
    <w:unhideWhenUsed/>
    <w:rsid w:val="00C2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EB"/>
  </w:style>
  <w:style w:type="paragraph" w:styleId="BalloonText">
    <w:name w:val="Balloon Text"/>
    <w:basedOn w:val="Normal"/>
    <w:link w:val="BalloonTextChar"/>
    <w:uiPriority w:val="99"/>
    <w:semiHidden/>
    <w:unhideWhenUsed/>
    <w:rsid w:val="00C2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8EB"/>
    <w:rPr>
      <w:rFonts w:ascii="Tahoma" w:hAnsi="Tahoma" w:cs="Tahoma"/>
      <w:sz w:val="16"/>
      <w:szCs w:val="16"/>
    </w:rPr>
  </w:style>
  <w:style w:type="paragraph" w:styleId="NoSpacing">
    <w:name w:val="No Spacing"/>
    <w:uiPriority w:val="1"/>
    <w:qFormat/>
    <w:rsid w:val="00DA1475"/>
    <w:pPr>
      <w:spacing w:after="0" w:line="240" w:lineRule="auto"/>
    </w:pPr>
  </w:style>
  <w:style w:type="paragraph" w:styleId="ListParagraph">
    <w:name w:val="List Paragraph"/>
    <w:basedOn w:val="Normal"/>
    <w:uiPriority w:val="34"/>
    <w:qFormat/>
    <w:rsid w:val="00F90D1C"/>
    <w:pPr>
      <w:ind w:left="720"/>
      <w:contextualSpacing/>
    </w:pPr>
  </w:style>
  <w:style w:type="character" w:styleId="FollowedHyperlink">
    <w:name w:val="FollowedHyperlink"/>
    <w:basedOn w:val="DefaultParagraphFont"/>
    <w:uiPriority w:val="99"/>
    <w:semiHidden/>
    <w:unhideWhenUsed/>
    <w:rsid w:val="00C15D27"/>
    <w:rPr>
      <w:color w:val="800080" w:themeColor="followedHyperlink"/>
      <w:u w:val="single"/>
    </w:rPr>
  </w:style>
  <w:style w:type="table" w:styleId="TableGrid">
    <w:name w:val="Table Grid"/>
    <w:basedOn w:val="TableNormal"/>
    <w:uiPriority w:val="59"/>
    <w:rsid w:val="00710C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8AA"/>
    <w:rPr>
      <w:color w:val="0000FF" w:themeColor="hyperlink"/>
      <w:u w:val="single"/>
    </w:rPr>
  </w:style>
  <w:style w:type="paragraph" w:styleId="Header">
    <w:name w:val="header"/>
    <w:basedOn w:val="Normal"/>
    <w:link w:val="HeaderChar"/>
    <w:uiPriority w:val="99"/>
    <w:unhideWhenUsed/>
    <w:rsid w:val="00C2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EB"/>
  </w:style>
  <w:style w:type="paragraph" w:styleId="Footer">
    <w:name w:val="footer"/>
    <w:basedOn w:val="Normal"/>
    <w:link w:val="FooterChar"/>
    <w:uiPriority w:val="99"/>
    <w:unhideWhenUsed/>
    <w:rsid w:val="00C2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EB"/>
  </w:style>
  <w:style w:type="paragraph" w:styleId="BalloonText">
    <w:name w:val="Balloon Text"/>
    <w:basedOn w:val="Normal"/>
    <w:link w:val="BalloonTextChar"/>
    <w:uiPriority w:val="99"/>
    <w:semiHidden/>
    <w:unhideWhenUsed/>
    <w:rsid w:val="00C2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8EB"/>
    <w:rPr>
      <w:rFonts w:ascii="Tahoma" w:hAnsi="Tahoma" w:cs="Tahoma"/>
      <w:sz w:val="16"/>
      <w:szCs w:val="16"/>
    </w:rPr>
  </w:style>
  <w:style w:type="paragraph" w:styleId="NoSpacing">
    <w:name w:val="No Spacing"/>
    <w:uiPriority w:val="1"/>
    <w:qFormat/>
    <w:rsid w:val="00DA1475"/>
    <w:pPr>
      <w:spacing w:after="0" w:line="240" w:lineRule="auto"/>
    </w:pPr>
  </w:style>
  <w:style w:type="paragraph" w:styleId="ListParagraph">
    <w:name w:val="List Paragraph"/>
    <w:basedOn w:val="Normal"/>
    <w:uiPriority w:val="34"/>
    <w:qFormat/>
    <w:rsid w:val="00F90D1C"/>
    <w:pPr>
      <w:ind w:left="720"/>
      <w:contextualSpacing/>
    </w:pPr>
  </w:style>
  <w:style w:type="character" w:styleId="FollowedHyperlink">
    <w:name w:val="FollowedHyperlink"/>
    <w:basedOn w:val="DefaultParagraphFont"/>
    <w:uiPriority w:val="99"/>
    <w:semiHidden/>
    <w:unhideWhenUsed/>
    <w:rsid w:val="00C15D27"/>
    <w:rPr>
      <w:color w:val="800080" w:themeColor="followedHyperlink"/>
      <w:u w:val="single"/>
    </w:rPr>
  </w:style>
  <w:style w:type="table" w:styleId="TableGrid">
    <w:name w:val="Table Grid"/>
    <w:basedOn w:val="TableNormal"/>
    <w:uiPriority w:val="59"/>
    <w:rsid w:val="00710C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5852">
      <w:bodyDiv w:val="1"/>
      <w:marLeft w:val="0"/>
      <w:marRight w:val="0"/>
      <w:marTop w:val="0"/>
      <w:marBottom w:val="0"/>
      <w:divBdr>
        <w:top w:val="none" w:sz="0" w:space="0" w:color="auto"/>
        <w:left w:val="none" w:sz="0" w:space="0" w:color="auto"/>
        <w:bottom w:val="none" w:sz="0" w:space="0" w:color="auto"/>
        <w:right w:val="none" w:sz="0" w:space="0" w:color="auto"/>
      </w:divBdr>
    </w:div>
    <w:div w:id="1214195220">
      <w:bodyDiv w:val="1"/>
      <w:marLeft w:val="0"/>
      <w:marRight w:val="0"/>
      <w:marTop w:val="0"/>
      <w:marBottom w:val="0"/>
      <w:divBdr>
        <w:top w:val="none" w:sz="0" w:space="0" w:color="auto"/>
        <w:left w:val="none" w:sz="0" w:space="0" w:color="auto"/>
        <w:bottom w:val="none" w:sz="0" w:space="0" w:color="auto"/>
        <w:right w:val="none" w:sz="0" w:space="0" w:color="auto"/>
      </w:divBdr>
    </w:div>
    <w:div w:id="1220172133">
      <w:bodyDiv w:val="1"/>
      <w:marLeft w:val="0"/>
      <w:marRight w:val="0"/>
      <w:marTop w:val="0"/>
      <w:marBottom w:val="0"/>
      <w:divBdr>
        <w:top w:val="none" w:sz="0" w:space="0" w:color="auto"/>
        <w:left w:val="none" w:sz="0" w:space="0" w:color="auto"/>
        <w:bottom w:val="none" w:sz="0" w:space="0" w:color="auto"/>
        <w:right w:val="none" w:sz="0" w:space="0" w:color="auto"/>
      </w:divBdr>
    </w:div>
    <w:div w:id="18733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mosaicfamilyin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kenya randall</dc:creator>
  <cp:lastModifiedBy>Nicole Reedy</cp:lastModifiedBy>
  <cp:revision>2</cp:revision>
  <cp:lastPrinted>2017-05-26T14:44:00Z</cp:lastPrinted>
  <dcterms:created xsi:type="dcterms:W3CDTF">2017-05-26T15:21:00Z</dcterms:created>
  <dcterms:modified xsi:type="dcterms:W3CDTF">2017-05-26T15:21:00Z</dcterms:modified>
</cp:coreProperties>
</file>