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6C01" w14:textId="0BBAE305" w:rsidR="005F70E8" w:rsidRPr="001C1B88" w:rsidRDefault="005F70E8" w:rsidP="005F70E8">
      <w:pPr>
        <w:pStyle w:val="NormalWeb"/>
        <w:spacing w:before="0" w:beforeAutospacing="0" w:after="0" w:afterAutospacing="0"/>
        <w:rPr>
          <w:rFonts w:ascii="Agency FB" w:hAnsi="Agency FB" w:cs="Calibri"/>
          <w:sz w:val="22"/>
          <w:szCs w:val="22"/>
        </w:rPr>
      </w:pPr>
      <w:bookmarkStart w:id="0" w:name="_GoBack"/>
      <w:bookmarkEnd w:id="0"/>
      <w:r w:rsidRPr="001C1B88">
        <w:rPr>
          <w:rFonts w:ascii="Agency FB" w:hAnsi="Agency FB" w:cs="Calibri"/>
          <w:sz w:val="22"/>
          <w:szCs w:val="22"/>
        </w:rPr>
        <w:t> </w:t>
      </w:r>
    </w:p>
    <w:p w14:paraId="79D8F6FE" w14:textId="7B6AB4D8" w:rsidR="00E551F6" w:rsidRDefault="00E551F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To Whom It May Concern, </w:t>
      </w:r>
    </w:p>
    <w:p w14:paraId="47A8C6CB" w14:textId="30DF2B32" w:rsidR="00E551F6" w:rsidRDefault="00E551F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7C88E1A5" w14:textId="62DBCDDF" w:rsidR="00E551F6" w:rsidRDefault="00E551F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 write this letter of recommendation for the nominee, recipient, Angela Williams-Jackson, small woman business owner of the Great Frame Up | West Des Moines, IA.</w:t>
      </w:r>
    </w:p>
    <w:p w14:paraId="2575CB1D" w14:textId="77777777" w:rsidR="00E551F6" w:rsidRDefault="00E551F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1F3E7B9D" w14:textId="1BA3E6C6" w:rsidR="005F70E8" w:rsidRDefault="008C017D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Angela Williams-Jackson </w:t>
      </w:r>
      <w:r w:rsidR="005D2240">
        <w:rPr>
          <w:rFonts w:ascii="Arial Narrow" w:hAnsi="Arial Narrow" w:cs="Calibri"/>
          <w:sz w:val="22"/>
          <w:szCs w:val="22"/>
        </w:rPr>
        <w:t>and her custom framing business</w:t>
      </w:r>
      <w:r w:rsidR="002A02C4">
        <w:rPr>
          <w:rFonts w:ascii="Arial Narrow" w:hAnsi="Arial Narrow" w:cs="Calibri"/>
          <w:sz w:val="22"/>
          <w:szCs w:val="22"/>
        </w:rPr>
        <w:t>, The Great Frame Up | West Des Moines, IA</w:t>
      </w:r>
      <w:r w:rsidR="007545A6">
        <w:rPr>
          <w:rFonts w:ascii="Arial Narrow" w:hAnsi="Arial Narrow" w:cs="Calibri"/>
          <w:sz w:val="22"/>
          <w:szCs w:val="22"/>
        </w:rPr>
        <w:t xml:space="preserve">, </w:t>
      </w:r>
      <w:r>
        <w:rPr>
          <w:rFonts w:ascii="Arial Narrow" w:hAnsi="Arial Narrow" w:cs="Calibri"/>
          <w:sz w:val="22"/>
          <w:szCs w:val="22"/>
        </w:rPr>
        <w:t>ha</w:t>
      </w:r>
      <w:r w:rsidR="005D2240">
        <w:rPr>
          <w:rFonts w:ascii="Arial Narrow" w:hAnsi="Arial Narrow" w:cs="Calibri"/>
          <w:sz w:val="22"/>
          <w:szCs w:val="22"/>
        </w:rPr>
        <w:t>ve</w:t>
      </w:r>
      <w:r>
        <w:rPr>
          <w:rFonts w:ascii="Arial Narrow" w:hAnsi="Arial Narrow" w:cs="Calibri"/>
          <w:sz w:val="22"/>
          <w:szCs w:val="22"/>
        </w:rPr>
        <w:t xml:space="preserve"> displayed grassroots growth through community development </w:t>
      </w:r>
      <w:r w:rsidR="00FB0A09">
        <w:rPr>
          <w:rFonts w:ascii="Arial Narrow" w:hAnsi="Arial Narrow" w:cs="Calibri"/>
          <w:sz w:val="22"/>
          <w:szCs w:val="22"/>
        </w:rPr>
        <w:t xml:space="preserve">with both financial and time investment contributions through a variety of instrumental </w:t>
      </w:r>
      <w:r w:rsidR="00AC5EA7">
        <w:rPr>
          <w:rFonts w:ascii="Arial Narrow" w:hAnsi="Arial Narrow" w:cs="Calibri"/>
          <w:sz w:val="22"/>
          <w:szCs w:val="22"/>
        </w:rPr>
        <w:t xml:space="preserve">organizations </w:t>
      </w:r>
      <w:r w:rsidR="007D7D91">
        <w:rPr>
          <w:rFonts w:ascii="Arial Narrow" w:hAnsi="Arial Narrow" w:cs="Calibri"/>
          <w:sz w:val="22"/>
          <w:szCs w:val="22"/>
        </w:rPr>
        <w:t xml:space="preserve">throughout Iowa. </w:t>
      </w:r>
      <w:r w:rsidR="003F2E75">
        <w:rPr>
          <w:rFonts w:ascii="Arial Narrow" w:hAnsi="Arial Narrow" w:cs="Calibri"/>
          <w:sz w:val="22"/>
          <w:szCs w:val="22"/>
        </w:rPr>
        <w:t xml:space="preserve">She </w:t>
      </w:r>
      <w:r w:rsidR="007D7D91">
        <w:rPr>
          <w:rFonts w:ascii="Arial Narrow" w:hAnsi="Arial Narrow" w:cs="Calibri"/>
          <w:sz w:val="22"/>
          <w:szCs w:val="22"/>
        </w:rPr>
        <w:t xml:space="preserve">has displayed a selfless, transparent position in her work ethic </w:t>
      </w:r>
      <w:r w:rsidR="00FA56C1">
        <w:rPr>
          <w:rFonts w:ascii="Arial Narrow" w:hAnsi="Arial Narrow" w:cs="Calibri"/>
          <w:sz w:val="22"/>
          <w:szCs w:val="22"/>
        </w:rPr>
        <w:t>and her community contributions; putting others before herself</w:t>
      </w:r>
      <w:r w:rsidR="00764C3B">
        <w:rPr>
          <w:rFonts w:ascii="Arial Narrow" w:hAnsi="Arial Narrow" w:cs="Calibri"/>
          <w:sz w:val="22"/>
          <w:szCs w:val="22"/>
        </w:rPr>
        <w:t xml:space="preserve"> and putting herself into her work. </w:t>
      </w:r>
      <w:r w:rsidR="002A54EE">
        <w:rPr>
          <w:rFonts w:ascii="Arial Narrow" w:hAnsi="Arial Narrow" w:cs="Calibri"/>
          <w:sz w:val="22"/>
          <w:szCs w:val="22"/>
        </w:rPr>
        <w:t xml:space="preserve">In 2016 I met </w:t>
      </w:r>
      <w:r w:rsidR="009506DB">
        <w:rPr>
          <w:rFonts w:ascii="Arial Narrow" w:hAnsi="Arial Narrow" w:cs="Calibri"/>
          <w:sz w:val="22"/>
          <w:szCs w:val="22"/>
        </w:rPr>
        <w:t xml:space="preserve">Angela who was working to give artists proper gallery representation at a fair, transparent rate. </w:t>
      </w:r>
      <w:r w:rsidR="00477ED8">
        <w:rPr>
          <w:rFonts w:ascii="Arial Narrow" w:hAnsi="Arial Narrow" w:cs="Calibri"/>
          <w:sz w:val="22"/>
          <w:szCs w:val="22"/>
        </w:rPr>
        <w:t xml:space="preserve">As an artist, an entrepreneur, </w:t>
      </w:r>
      <w:r w:rsidR="00932208">
        <w:rPr>
          <w:rFonts w:ascii="Arial Narrow" w:hAnsi="Arial Narrow" w:cs="Calibri"/>
          <w:sz w:val="22"/>
          <w:szCs w:val="22"/>
        </w:rPr>
        <w:t xml:space="preserve">and a person with deep-rooted native connection to the community, Angela took me in and mentored me </w:t>
      </w:r>
      <w:r w:rsidR="00FB1492">
        <w:rPr>
          <w:rFonts w:ascii="Arial Narrow" w:hAnsi="Arial Narrow" w:cs="Calibri"/>
          <w:sz w:val="22"/>
          <w:szCs w:val="22"/>
        </w:rPr>
        <w:t xml:space="preserve">while introducing me to the business side of the art industry. She has a special ability to recognize unique strengths in others and foster enablement of personal and professional development while </w:t>
      </w:r>
      <w:r w:rsidR="004214B4">
        <w:rPr>
          <w:rFonts w:ascii="Arial Narrow" w:hAnsi="Arial Narrow" w:cs="Calibri"/>
          <w:sz w:val="22"/>
          <w:szCs w:val="22"/>
        </w:rPr>
        <w:t xml:space="preserve">passing her </w:t>
      </w:r>
      <w:r w:rsidR="00A9657E">
        <w:rPr>
          <w:rFonts w:ascii="Arial Narrow" w:hAnsi="Arial Narrow" w:cs="Calibri"/>
          <w:sz w:val="22"/>
          <w:szCs w:val="22"/>
        </w:rPr>
        <w:t>authenticity</w:t>
      </w:r>
      <w:r w:rsidR="004214B4">
        <w:rPr>
          <w:rFonts w:ascii="Arial Narrow" w:hAnsi="Arial Narrow" w:cs="Calibri"/>
          <w:sz w:val="22"/>
          <w:szCs w:val="22"/>
        </w:rPr>
        <w:t xml:space="preserve"> to others empowering them to be themselves, find themselves and be something </w:t>
      </w:r>
      <w:r w:rsidR="003F2E75">
        <w:rPr>
          <w:rFonts w:ascii="Arial Narrow" w:hAnsi="Arial Narrow" w:cs="Calibri"/>
          <w:sz w:val="22"/>
          <w:szCs w:val="22"/>
        </w:rPr>
        <w:t xml:space="preserve">bigger than today. That is a special gift. </w:t>
      </w:r>
    </w:p>
    <w:p w14:paraId="7A8B355E" w14:textId="498B4DC2" w:rsidR="003F2E75" w:rsidRDefault="003F2E75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0032FA00" w14:textId="7B7E1BB0" w:rsidR="003F2E75" w:rsidRDefault="00A9657E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Fast-forward to 2019, I have recently launched a revolutionary, industry disruptor</w:t>
      </w:r>
      <w:r w:rsidR="003F6E0D">
        <w:rPr>
          <w:rFonts w:ascii="Arial Narrow" w:hAnsi="Arial Narrow" w:cs="Calibri"/>
          <w:sz w:val="22"/>
          <w:szCs w:val="22"/>
        </w:rPr>
        <w:t>, custom art advisory service</w:t>
      </w:r>
      <w:r>
        <w:rPr>
          <w:rFonts w:ascii="Arial Narrow" w:hAnsi="Arial Narrow" w:cs="Calibri"/>
          <w:sz w:val="22"/>
          <w:szCs w:val="22"/>
        </w:rPr>
        <w:t xml:space="preserve"> leveraging </w:t>
      </w:r>
      <w:r w:rsidR="003F6E0D">
        <w:rPr>
          <w:rFonts w:ascii="Arial Narrow" w:hAnsi="Arial Narrow" w:cs="Calibri"/>
          <w:sz w:val="22"/>
          <w:szCs w:val="22"/>
        </w:rPr>
        <w:t xml:space="preserve">experience and most importantly </w:t>
      </w:r>
      <w:r w:rsidR="00744F66">
        <w:rPr>
          <w:rFonts w:ascii="Arial Narrow" w:hAnsi="Arial Narrow" w:cs="Calibri"/>
          <w:sz w:val="22"/>
          <w:szCs w:val="22"/>
        </w:rPr>
        <w:t>knowledge transferred and now exchanged between Angela, myself and others</w:t>
      </w:r>
      <w:r w:rsidR="00C90393">
        <w:rPr>
          <w:rFonts w:ascii="Arial Narrow" w:hAnsi="Arial Narrow" w:cs="Calibri"/>
          <w:sz w:val="22"/>
          <w:szCs w:val="22"/>
        </w:rPr>
        <w:t xml:space="preserve"> and am proud to have her serve in an advisory board </w:t>
      </w:r>
      <w:r w:rsidR="003F6E0D">
        <w:rPr>
          <w:rFonts w:ascii="Arial Narrow" w:hAnsi="Arial Narrow" w:cs="Calibri"/>
          <w:sz w:val="22"/>
          <w:szCs w:val="22"/>
        </w:rPr>
        <w:t>position</w:t>
      </w:r>
      <w:r w:rsidR="00973485">
        <w:rPr>
          <w:rFonts w:ascii="Arial Narrow" w:hAnsi="Arial Narrow" w:cs="Calibri"/>
          <w:sz w:val="22"/>
          <w:szCs w:val="22"/>
        </w:rPr>
        <w:t xml:space="preserve"> for my firm, Morezarte</w:t>
      </w:r>
      <w:r w:rsidR="00744F66">
        <w:rPr>
          <w:rFonts w:ascii="Arial Narrow" w:hAnsi="Arial Narrow" w:cs="Calibri"/>
          <w:sz w:val="22"/>
          <w:szCs w:val="22"/>
        </w:rPr>
        <w:t xml:space="preserve">. </w:t>
      </w:r>
      <w:r w:rsidR="00993187">
        <w:rPr>
          <w:rFonts w:ascii="Arial Narrow" w:hAnsi="Arial Narrow" w:cs="Calibri"/>
          <w:sz w:val="22"/>
          <w:szCs w:val="22"/>
        </w:rPr>
        <w:t xml:space="preserve">We have both seen our businesses grow as a result of this newly </w:t>
      </w:r>
      <w:r w:rsidR="003B7DAC">
        <w:rPr>
          <w:rFonts w:ascii="Arial Narrow" w:hAnsi="Arial Narrow" w:cs="Calibri"/>
          <w:sz w:val="22"/>
          <w:szCs w:val="22"/>
        </w:rPr>
        <w:t xml:space="preserve">tech art advisory, as custom framing is mutually complimentary to the custom art model. </w:t>
      </w:r>
      <w:r w:rsidR="00744F66">
        <w:rPr>
          <w:rFonts w:ascii="Arial Narrow" w:hAnsi="Arial Narrow" w:cs="Calibri"/>
          <w:sz w:val="22"/>
          <w:szCs w:val="22"/>
        </w:rPr>
        <w:t>She is a collaborator</w:t>
      </w:r>
      <w:r w:rsidR="002A02C4">
        <w:rPr>
          <w:rFonts w:ascii="Arial Narrow" w:hAnsi="Arial Narrow" w:cs="Calibri"/>
          <w:sz w:val="22"/>
          <w:szCs w:val="22"/>
        </w:rPr>
        <w:t>, a connector</w:t>
      </w:r>
      <w:r w:rsidR="00744F66">
        <w:rPr>
          <w:rFonts w:ascii="Arial Narrow" w:hAnsi="Arial Narrow" w:cs="Calibri"/>
          <w:sz w:val="22"/>
          <w:szCs w:val="22"/>
        </w:rPr>
        <w:t xml:space="preserve"> and </w:t>
      </w:r>
      <w:r w:rsidR="007B189C">
        <w:rPr>
          <w:rFonts w:ascii="Arial Narrow" w:hAnsi="Arial Narrow" w:cs="Calibri"/>
          <w:sz w:val="22"/>
          <w:szCs w:val="22"/>
        </w:rPr>
        <w:t>is fair; t</w:t>
      </w:r>
      <w:r w:rsidR="002A02C4">
        <w:rPr>
          <w:rFonts w:ascii="Arial Narrow" w:hAnsi="Arial Narrow" w:cs="Calibri"/>
          <w:sz w:val="22"/>
          <w:szCs w:val="22"/>
        </w:rPr>
        <w:t xml:space="preserve">hese </w:t>
      </w:r>
      <w:r w:rsidR="007B189C">
        <w:rPr>
          <w:rFonts w:ascii="Arial Narrow" w:hAnsi="Arial Narrow" w:cs="Calibri"/>
          <w:sz w:val="22"/>
          <w:szCs w:val="22"/>
        </w:rPr>
        <w:t xml:space="preserve">are critical factors when considering not only the velocity of success she has had, but the trajectory as well. </w:t>
      </w:r>
      <w:r w:rsidR="00973485">
        <w:rPr>
          <w:rFonts w:ascii="Arial Narrow" w:hAnsi="Arial Narrow" w:cs="Calibri"/>
          <w:sz w:val="22"/>
          <w:szCs w:val="22"/>
        </w:rPr>
        <w:t xml:space="preserve">Time is precious and she spreads her time evenly between her faith, her family, her business and her community. I am confident to say it is in that very order and Des Moines, as well as the state of Iowa is blessed to have </w:t>
      </w:r>
      <w:r w:rsidR="007545A6">
        <w:rPr>
          <w:rFonts w:ascii="Arial Narrow" w:hAnsi="Arial Narrow" w:cs="Calibri"/>
          <w:sz w:val="22"/>
          <w:szCs w:val="22"/>
        </w:rPr>
        <w:t>Angela Williams-Jackson</w:t>
      </w:r>
      <w:r w:rsidR="00973485">
        <w:rPr>
          <w:rFonts w:ascii="Arial Narrow" w:hAnsi="Arial Narrow" w:cs="Calibri"/>
          <w:sz w:val="22"/>
          <w:szCs w:val="22"/>
        </w:rPr>
        <w:t xml:space="preserve"> as well as her many contributions </w:t>
      </w:r>
      <w:r w:rsidR="00E51FB5">
        <w:rPr>
          <w:rFonts w:ascii="Arial Narrow" w:hAnsi="Arial Narrow" w:cs="Calibri"/>
          <w:sz w:val="22"/>
          <w:szCs w:val="22"/>
        </w:rPr>
        <w:t xml:space="preserve">be received by so many. </w:t>
      </w:r>
    </w:p>
    <w:p w14:paraId="2FF9343C" w14:textId="0655C109" w:rsidR="00BE70D5" w:rsidRDefault="00BE70D5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22DB2494" w14:textId="7534D409" w:rsidR="00BE70D5" w:rsidRDefault="00BE70D5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With honor, </w:t>
      </w:r>
    </w:p>
    <w:p w14:paraId="4FC9D4CA" w14:textId="0CF52D31" w:rsidR="007D5475" w:rsidRDefault="007D5475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222488F3" w14:textId="77777777" w:rsidR="007D5475" w:rsidRPr="007D5475" w:rsidRDefault="007D5475" w:rsidP="007D5475">
      <w:pPr>
        <w:spacing w:after="0"/>
        <w:rPr>
          <w:rFonts w:ascii="Arial Narrow" w:eastAsia="Times New Roman" w:hAnsi="Arial Narrow" w:cs="Calibri"/>
        </w:rPr>
      </w:pPr>
      <w:r w:rsidRPr="007D5475">
        <w:rPr>
          <w:rFonts w:ascii="Arial Narrow" w:eastAsia="Times New Roman" w:hAnsi="Arial Narrow" w:cs="Calibri"/>
        </w:rPr>
        <w:t>Robert Moore II</w:t>
      </w:r>
    </w:p>
    <w:p w14:paraId="6EA69B2E" w14:textId="6B93C3B1" w:rsidR="007D5475" w:rsidRDefault="007D5475" w:rsidP="007D5475">
      <w:pPr>
        <w:spacing w:after="0"/>
        <w:rPr>
          <w:rFonts w:ascii="Arial Narrow" w:eastAsia="Times New Roman" w:hAnsi="Arial Narrow" w:cs="Calibri"/>
        </w:rPr>
      </w:pPr>
      <w:r w:rsidRPr="007D5475">
        <w:rPr>
          <w:rFonts w:ascii="Arial Narrow" w:eastAsia="Times New Roman" w:hAnsi="Arial Narrow" w:cs="Calibri"/>
        </w:rPr>
        <w:t xml:space="preserve">Founder + C.E.O. </w:t>
      </w:r>
    </w:p>
    <w:p w14:paraId="60E7F4C8" w14:textId="77777777" w:rsidR="00E551F6" w:rsidRPr="007D5475" w:rsidRDefault="00653483" w:rsidP="00E551F6">
      <w:pPr>
        <w:spacing w:after="0"/>
        <w:rPr>
          <w:rFonts w:ascii="Arial Narrow" w:eastAsia="Times New Roman" w:hAnsi="Arial Narrow" w:cs="Calibri"/>
        </w:rPr>
      </w:pPr>
      <w:hyperlink r:id="rId6" w:history="1">
        <w:r w:rsidR="00E551F6" w:rsidRPr="00A74BF9">
          <w:rPr>
            <w:rStyle w:val="Hyperlink"/>
            <w:rFonts w:ascii="Arial Narrow" w:eastAsia="Times New Roman" w:hAnsi="Arial Narrow" w:cs="Calibri"/>
          </w:rPr>
          <w:t>www.morezarte.com</w:t>
        </w:r>
      </w:hyperlink>
      <w:r w:rsidR="00E551F6">
        <w:rPr>
          <w:rFonts w:ascii="Arial Narrow" w:eastAsia="Times New Roman" w:hAnsi="Arial Narrow" w:cs="Calibri"/>
        </w:rPr>
        <w:t xml:space="preserve"> </w:t>
      </w:r>
    </w:p>
    <w:p w14:paraId="69FC5B23" w14:textId="49ECA48B" w:rsidR="007D5475" w:rsidRPr="007D5475" w:rsidRDefault="00E551F6" w:rsidP="007D5475">
      <w:pPr>
        <w:spacing w:after="0"/>
        <w:rPr>
          <w:rFonts w:ascii="Arial Narrow" w:eastAsia="Times New Roman" w:hAnsi="Arial Narrow" w:cs="Calibri"/>
        </w:rPr>
      </w:pPr>
      <w:r w:rsidRPr="007D5475">
        <w:rPr>
          <w:rFonts w:ascii="Arial Narrow" w:eastAsia="Times New Roman" w:hAnsi="Arial Narrow" w:cs="Calibri"/>
        </w:rPr>
        <w:t xml:space="preserve"> </w:t>
      </w:r>
      <w:r w:rsidR="007D5475" w:rsidRPr="007D5475">
        <w:rPr>
          <w:rFonts w:ascii="Arial Narrow" w:eastAsia="Times New Roman" w:hAnsi="Arial Narrow" w:cs="Calibri"/>
        </w:rPr>
        <w:t xml:space="preserve">(515) 710-9663  </w:t>
      </w:r>
    </w:p>
    <w:p w14:paraId="11413A5D" w14:textId="66327C1E" w:rsidR="007D5475" w:rsidRPr="007D5475" w:rsidRDefault="00653483" w:rsidP="007D5475">
      <w:pPr>
        <w:spacing w:after="0"/>
        <w:rPr>
          <w:rFonts w:ascii="Arial Narrow" w:eastAsia="Times New Roman" w:hAnsi="Arial Narrow" w:cs="Calibri"/>
        </w:rPr>
      </w:pPr>
      <w:hyperlink r:id="rId7" w:history="1">
        <w:r w:rsidR="00E551F6" w:rsidRPr="00A74BF9">
          <w:rPr>
            <w:rStyle w:val="Hyperlink"/>
            <w:rFonts w:ascii="Arial Narrow" w:eastAsia="Times New Roman" w:hAnsi="Arial Narrow" w:cs="Calibri"/>
          </w:rPr>
          <w:t>info@morezarte.com</w:t>
        </w:r>
      </w:hyperlink>
      <w:r w:rsidR="00E551F6">
        <w:rPr>
          <w:rFonts w:ascii="Arial Narrow" w:eastAsia="Times New Roman" w:hAnsi="Arial Narrow" w:cs="Calibri"/>
        </w:rPr>
        <w:t xml:space="preserve"> </w:t>
      </w:r>
    </w:p>
    <w:p w14:paraId="0E68C3CD" w14:textId="77777777" w:rsidR="007D5475" w:rsidRPr="007D5475" w:rsidRDefault="007D5475" w:rsidP="007D5475">
      <w:pPr>
        <w:spacing w:after="0"/>
        <w:rPr>
          <w:rFonts w:ascii="Arial Narrow" w:eastAsia="Times New Roman" w:hAnsi="Arial Narrow" w:cs="Calibri"/>
        </w:rPr>
      </w:pPr>
      <w:r w:rsidRPr="007D5475">
        <w:rPr>
          <w:rFonts w:ascii="Arial Narrow" w:eastAsia="Times New Roman" w:hAnsi="Arial Narrow" w:cs="Calibri"/>
        </w:rPr>
        <w:t xml:space="preserve">Visual + Performing Arts Consulting </w:t>
      </w:r>
    </w:p>
    <w:p w14:paraId="642C43EC" w14:textId="77777777" w:rsidR="007D5475" w:rsidRPr="007D5475" w:rsidRDefault="007D5475" w:rsidP="007D5475">
      <w:pPr>
        <w:spacing w:after="0"/>
        <w:rPr>
          <w:rFonts w:ascii="Arial Narrow" w:eastAsia="Times New Roman" w:hAnsi="Arial Narrow" w:cs="Calibri"/>
          <w:i/>
        </w:rPr>
      </w:pPr>
      <w:r w:rsidRPr="007D5475">
        <w:rPr>
          <w:rFonts w:ascii="Arial Narrow" w:eastAsia="Times New Roman" w:hAnsi="Arial Narrow" w:cs="Calibri"/>
          <w:i/>
        </w:rPr>
        <w:t>A symphony of community + arts + culture</w:t>
      </w:r>
    </w:p>
    <w:p w14:paraId="34D3622E" w14:textId="77777777" w:rsidR="007D5475" w:rsidRDefault="007D5475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066F0D49" w14:textId="6D5D4F35" w:rsidR="007545A6" w:rsidRDefault="007545A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2FB48C1B" w14:textId="77777777" w:rsidR="007545A6" w:rsidRPr="001C1B88" w:rsidRDefault="007545A6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</w:p>
    <w:p w14:paraId="3B18F906" w14:textId="77777777" w:rsidR="005F70E8" w:rsidRPr="001C1B88" w:rsidRDefault="005F70E8" w:rsidP="00803101">
      <w:pPr>
        <w:pStyle w:val="NormalWeb"/>
        <w:spacing w:before="0" w:beforeAutospacing="0" w:after="0" w:afterAutospacing="0"/>
        <w:rPr>
          <w:rFonts w:ascii="Arial Narrow" w:hAnsi="Arial Narrow" w:cs="Calibri"/>
          <w:sz w:val="22"/>
          <w:szCs w:val="22"/>
        </w:rPr>
      </w:pPr>
      <w:r w:rsidRPr="001C1B88">
        <w:rPr>
          <w:rFonts w:ascii="Arial Narrow" w:hAnsi="Arial Narrow" w:cs="Calibri"/>
          <w:sz w:val="22"/>
          <w:szCs w:val="22"/>
        </w:rPr>
        <w:t> </w:t>
      </w:r>
    </w:p>
    <w:p w14:paraId="768CC873" w14:textId="77777777" w:rsidR="00803101" w:rsidRPr="00803101" w:rsidRDefault="00803101">
      <w:pPr>
        <w:rPr>
          <w:rFonts w:ascii="Agency FB" w:hAnsi="Agency FB"/>
          <w:b/>
        </w:rPr>
      </w:pPr>
    </w:p>
    <w:sectPr w:rsidR="00803101" w:rsidRPr="008031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915AB" w14:textId="77777777" w:rsidR="00653483" w:rsidRDefault="00653483" w:rsidP="001937ED">
      <w:pPr>
        <w:spacing w:after="0" w:line="240" w:lineRule="auto"/>
      </w:pPr>
      <w:r>
        <w:separator/>
      </w:r>
    </w:p>
  </w:endnote>
  <w:endnote w:type="continuationSeparator" w:id="0">
    <w:p w14:paraId="455751C7" w14:textId="77777777" w:rsidR="00653483" w:rsidRDefault="00653483" w:rsidP="0019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C6BA" w14:textId="1EA8671C" w:rsidR="001937ED" w:rsidRDefault="001937ED" w:rsidP="001937ED">
    <w:pPr>
      <w:pStyle w:val="Footer"/>
      <w:jc w:val="center"/>
    </w:pPr>
    <w:r>
      <w:t>MOREZ</w:t>
    </w:r>
    <w:r w:rsidRPr="0017114E">
      <w:rPr>
        <w:color w:val="993366"/>
      </w:rPr>
      <w:t>ARTE</w:t>
    </w:r>
    <w:r w:rsidRPr="0017114E">
      <w:rPr>
        <w:sz w:val="10"/>
        <w:szCs w:val="10"/>
      </w:rPr>
      <w:t>TM</w:t>
    </w:r>
    <w:r>
      <w:t xml:space="preserve"> | Moore + Co., LLC. | </w:t>
    </w:r>
    <w:r w:rsidRPr="0017114E">
      <w:rPr>
        <w:color w:val="993366"/>
      </w:rPr>
      <w:t>info@morezarte.com</w:t>
    </w:r>
  </w:p>
  <w:p w14:paraId="73739EFD" w14:textId="3E6AB4D7" w:rsidR="001937ED" w:rsidRDefault="001937ED">
    <w:pPr>
      <w:pStyle w:val="Footer"/>
    </w:pPr>
  </w:p>
  <w:p w14:paraId="3CC32F07" w14:textId="77777777" w:rsidR="001937ED" w:rsidRDefault="00193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0404" w14:textId="77777777" w:rsidR="00653483" w:rsidRDefault="00653483" w:rsidP="001937ED">
      <w:pPr>
        <w:spacing w:after="0" w:line="240" w:lineRule="auto"/>
      </w:pPr>
      <w:r>
        <w:separator/>
      </w:r>
    </w:p>
  </w:footnote>
  <w:footnote w:type="continuationSeparator" w:id="0">
    <w:p w14:paraId="5FF7A709" w14:textId="77777777" w:rsidR="00653483" w:rsidRDefault="00653483" w:rsidP="0019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E8"/>
    <w:rsid w:val="000E6530"/>
    <w:rsid w:val="00153D18"/>
    <w:rsid w:val="001937ED"/>
    <w:rsid w:val="001C1B88"/>
    <w:rsid w:val="0025536E"/>
    <w:rsid w:val="002A02C4"/>
    <w:rsid w:val="002A54EE"/>
    <w:rsid w:val="00316588"/>
    <w:rsid w:val="00333000"/>
    <w:rsid w:val="0034696E"/>
    <w:rsid w:val="003B7DAC"/>
    <w:rsid w:val="003F2E75"/>
    <w:rsid w:val="003F6E0D"/>
    <w:rsid w:val="004214B4"/>
    <w:rsid w:val="004351A5"/>
    <w:rsid w:val="00470F23"/>
    <w:rsid w:val="00477ED8"/>
    <w:rsid w:val="004963B5"/>
    <w:rsid w:val="00500280"/>
    <w:rsid w:val="00510D1E"/>
    <w:rsid w:val="005D2240"/>
    <w:rsid w:val="005F70E8"/>
    <w:rsid w:val="00653483"/>
    <w:rsid w:val="006A1EB6"/>
    <w:rsid w:val="006C6695"/>
    <w:rsid w:val="006F3152"/>
    <w:rsid w:val="00744F66"/>
    <w:rsid w:val="007545A6"/>
    <w:rsid w:val="00764C3B"/>
    <w:rsid w:val="007B189C"/>
    <w:rsid w:val="007D5475"/>
    <w:rsid w:val="007D7D91"/>
    <w:rsid w:val="00800307"/>
    <w:rsid w:val="00803101"/>
    <w:rsid w:val="00870ABB"/>
    <w:rsid w:val="00875B9F"/>
    <w:rsid w:val="008C017D"/>
    <w:rsid w:val="0092742E"/>
    <w:rsid w:val="00932208"/>
    <w:rsid w:val="009506DB"/>
    <w:rsid w:val="00973485"/>
    <w:rsid w:val="00993187"/>
    <w:rsid w:val="009C7DC1"/>
    <w:rsid w:val="00A67F14"/>
    <w:rsid w:val="00A9657E"/>
    <w:rsid w:val="00AA0BD2"/>
    <w:rsid w:val="00AB3101"/>
    <w:rsid w:val="00AC5EA7"/>
    <w:rsid w:val="00B47965"/>
    <w:rsid w:val="00BE70D5"/>
    <w:rsid w:val="00C40790"/>
    <w:rsid w:val="00C90393"/>
    <w:rsid w:val="00CD57AE"/>
    <w:rsid w:val="00DC264D"/>
    <w:rsid w:val="00DE56AD"/>
    <w:rsid w:val="00E31C2A"/>
    <w:rsid w:val="00E51FB5"/>
    <w:rsid w:val="00E551F6"/>
    <w:rsid w:val="00F6647F"/>
    <w:rsid w:val="00FA56C1"/>
    <w:rsid w:val="00FB0A09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496E"/>
  <w15:chartTrackingRefBased/>
  <w15:docId w15:val="{E7201F87-FD36-40FD-B6C0-19E56F31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0E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1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ED"/>
  </w:style>
  <w:style w:type="paragraph" w:styleId="Footer">
    <w:name w:val="footer"/>
    <w:basedOn w:val="Normal"/>
    <w:link w:val="FooterChar"/>
    <w:uiPriority w:val="99"/>
    <w:unhideWhenUsed/>
    <w:rsid w:val="001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orezar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ezart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curatedbyculture@gmail.com</dc:creator>
  <cp:keywords/>
  <dc:description/>
  <cp:lastModifiedBy>Sara Bishop</cp:lastModifiedBy>
  <cp:revision>2</cp:revision>
  <dcterms:created xsi:type="dcterms:W3CDTF">2019-05-24T14:37:00Z</dcterms:created>
  <dcterms:modified xsi:type="dcterms:W3CDTF">2019-05-24T14:37:00Z</dcterms:modified>
</cp:coreProperties>
</file>